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E8" w:rsidRPr="003F51BB" w:rsidRDefault="009D6AE8" w:rsidP="006F194E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bookmarkStart w:id="0" w:name="_GoBack"/>
      <w:bookmarkEnd w:id="0"/>
    </w:p>
    <w:p w:rsidR="009D6AE8" w:rsidRPr="003F51BB" w:rsidRDefault="009D6AE8" w:rsidP="006F194E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  <w:lang w:val="en-GB" w:eastAsia="ro-RO"/>
        </w:rPr>
      </w:pPr>
    </w:p>
    <w:p w:rsidR="009D6AE8" w:rsidRPr="003F51BB" w:rsidRDefault="009D6AE8" w:rsidP="006F194E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  <w:lang w:val="en-GB" w:eastAsia="ro-RO"/>
        </w:rPr>
      </w:pPr>
    </w:p>
    <w:p w:rsidR="009D6AE8" w:rsidRPr="003F51BB" w:rsidRDefault="009D6AE8" w:rsidP="006F194E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  <w:lang w:val="en-GB" w:eastAsia="ro-RO"/>
        </w:rPr>
      </w:pPr>
    </w:p>
    <w:p w:rsidR="00D93886" w:rsidRPr="003F51BB" w:rsidRDefault="00D93886" w:rsidP="006F194E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  <w:lang w:val="en-GB" w:eastAsia="ro-RO"/>
        </w:rPr>
      </w:pPr>
    </w:p>
    <w:p w:rsidR="003C4D42" w:rsidRPr="003F51BB" w:rsidRDefault="009D6AE8" w:rsidP="006F194E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lang w:val="en-GB" w:eastAsia="ro-RO"/>
        </w:rPr>
      </w:pPr>
      <w:r w:rsidRPr="00526247">
        <w:rPr>
          <w:rFonts w:ascii="Arial" w:hAnsi="Arial" w:cs="Arial"/>
          <w:b/>
          <w:sz w:val="24"/>
          <w:szCs w:val="24"/>
          <w:lang w:val="en-GB" w:eastAsia="ro-RO"/>
        </w:rPr>
        <w:t>A</w:t>
      </w:r>
      <w:r w:rsidR="003C4D42" w:rsidRPr="00526247">
        <w:rPr>
          <w:rFonts w:ascii="Arial" w:hAnsi="Arial" w:cs="Arial"/>
          <w:b/>
          <w:sz w:val="24"/>
          <w:szCs w:val="24"/>
          <w:lang w:val="en-GB" w:eastAsia="ro-RO"/>
        </w:rPr>
        <w:t xml:space="preserve">nnouncement </w:t>
      </w:r>
      <w:r w:rsidR="00526247" w:rsidRPr="00526247">
        <w:rPr>
          <w:rFonts w:ascii="Arial" w:hAnsi="Arial" w:cs="Arial"/>
          <w:b/>
          <w:sz w:val="24"/>
          <w:szCs w:val="24"/>
          <w:lang w:val="en-GB" w:eastAsia="ro-RO"/>
        </w:rPr>
        <w:t>for</w:t>
      </w:r>
      <w:r w:rsidR="003C4D42" w:rsidRPr="00526247">
        <w:rPr>
          <w:rFonts w:ascii="Arial" w:hAnsi="Arial" w:cs="Arial"/>
          <w:b/>
          <w:sz w:val="24"/>
          <w:szCs w:val="24"/>
          <w:lang w:val="en-GB" w:eastAsia="ro-RO"/>
        </w:rPr>
        <w:t xml:space="preserve"> the</w:t>
      </w:r>
      <w:r w:rsidR="003C4D42" w:rsidRPr="003F51BB">
        <w:rPr>
          <w:rFonts w:ascii="Arial" w:hAnsi="Arial" w:cs="Arial"/>
          <w:b/>
          <w:sz w:val="24"/>
          <w:szCs w:val="24"/>
          <w:lang w:val="en-GB" w:eastAsia="ro-RO"/>
        </w:rPr>
        <w:t xml:space="preserve"> Recruitment and Selection</w:t>
      </w:r>
    </w:p>
    <w:p w:rsidR="009D6AE8" w:rsidRPr="003F51BB" w:rsidRDefault="003C4D42" w:rsidP="006F194E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lang w:val="en-GB" w:eastAsia="ro-RO"/>
        </w:rPr>
      </w:pPr>
      <w:proofErr w:type="gramStart"/>
      <w:r w:rsidRPr="003F51BB">
        <w:rPr>
          <w:rFonts w:ascii="Arial" w:hAnsi="Arial" w:cs="Arial"/>
          <w:b/>
          <w:sz w:val="24"/>
          <w:szCs w:val="24"/>
          <w:lang w:val="en-GB" w:eastAsia="ro-RO"/>
        </w:rPr>
        <w:t>of</w:t>
      </w:r>
      <w:proofErr w:type="gramEnd"/>
    </w:p>
    <w:p w:rsidR="009D6AE8" w:rsidRPr="003F51BB" w:rsidRDefault="00CC0060" w:rsidP="006F194E">
      <w:pPr>
        <w:spacing w:after="120" w:line="360" w:lineRule="auto"/>
        <w:jc w:val="center"/>
        <w:rPr>
          <w:rFonts w:ascii="Arial" w:hAnsi="Arial" w:cs="Arial"/>
          <w:b/>
          <w:caps/>
          <w:sz w:val="24"/>
          <w:szCs w:val="24"/>
          <w:lang w:val="en-GB" w:eastAsia="ro-RO"/>
        </w:rPr>
      </w:pPr>
      <w:r>
        <w:rPr>
          <w:rFonts w:ascii="Arial" w:hAnsi="Arial" w:cs="Arial"/>
          <w:b/>
          <w:caps/>
          <w:sz w:val="24"/>
          <w:szCs w:val="24"/>
          <w:lang w:val="en-GB" w:eastAsia="ro-RO"/>
        </w:rPr>
        <w:t>Members of the board of directors</w:t>
      </w:r>
    </w:p>
    <w:p w:rsidR="009D6AE8" w:rsidRPr="003F51BB" w:rsidRDefault="003C4D42" w:rsidP="006F194E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lang w:val="en-GB" w:eastAsia="ro-RO"/>
        </w:rPr>
      </w:pPr>
      <w:proofErr w:type="gramStart"/>
      <w:r w:rsidRPr="003F51BB">
        <w:rPr>
          <w:rFonts w:ascii="Arial" w:hAnsi="Arial" w:cs="Arial"/>
          <w:b/>
          <w:sz w:val="24"/>
          <w:szCs w:val="24"/>
          <w:lang w:val="en-GB" w:eastAsia="ro-RO"/>
        </w:rPr>
        <w:t>in</w:t>
      </w:r>
      <w:proofErr w:type="gramEnd"/>
    </w:p>
    <w:p w:rsidR="005C78EA" w:rsidRPr="00F156C0" w:rsidRDefault="001E33F4" w:rsidP="006F194E">
      <w:pPr>
        <w:tabs>
          <w:tab w:val="left" w:pos="4242"/>
          <w:tab w:val="center" w:pos="4872"/>
        </w:tabs>
        <w:spacing w:after="120" w:line="360" w:lineRule="auto"/>
        <w:jc w:val="center"/>
        <w:rPr>
          <w:rFonts w:ascii="Arial" w:hAnsi="Arial" w:cs="Arial"/>
          <w:b/>
          <w:sz w:val="24"/>
          <w:szCs w:val="24"/>
          <w:lang w:val="en-GB" w:eastAsia="ro-RO"/>
        </w:rPr>
      </w:pPr>
      <w:r w:rsidRPr="00F156C0">
        <w:rPr>
          <w:rFonts w:ascii="Arial" w:hAnsi="Arial" w:cs="Arial"/>
          <w:b/>
          <w:sz w:val="24"/>
          <w:szCs w:val="24"/>
          <w:lang w:val="en-GB" w:eastAsia="ro-RO"/>
        </w:rPr>
        <w:t xml:space="preserve">S.N.G.N </w:t>
      </w:r>
      <w:r w:rsidR="005C78EA" w:rsidRPr="00F156C0">
        <w:rPr>
          <w:rFonts w:ascii="Arial" w:hAnsi="Arial" w:cs="Arial"/>
          <w:b/>
          <w:sz w:val="24"/>
          <w:szCs w:val="24"/>
          <w:lang w:val="en-GB" w:eastAsia="ro-RO"/>
        </w:rPr>
        <w:t>ROMGAZ</w:t>
      </w:r>
      <w:r w:rsidRPr="00F156C0">
        <w:rPr>
          <w:rFonts w:ascii="Arial" w:hAnsi="Arial" w:cs="Arial"/>
          <w:b/>
          <w:sz w:val="24"/>
          <w:szCs w:val="24"/>
          <w:lang w:val="en-GB" w:eastAsia="ro-RO"/>
        </w:rPr>
        <w:t xml:space="preserve"> S.A. Medias</w:t>
      </w:r>
    </w:p>
    <w:p w:rsidR="009D6AE8" w:rsidRPr="003F51BB" w:rsidRDefault="009D6AE8" w:rsidP="006F194E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lang w:val="en-GB" w:eastAsia="ro-RO"/>
        </w:rPr>
      </w:pPr>
    </w:p>
    <w:p w:rsidR="009D6AE8" w:rsidRPr="003F51BB" w:rsidRDefault="009D6AE8" w:rsidP="006F194E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  <w:lang w:val="en-GB" w:eastAsia="ro-RO"/>
        </w:rPr>
      </w:pPr>
    </w:p>
    <w:p w:rsidR="009D6AE8" w:rsidRPr="003F51BB" w:rsidRDefault="009D6AE8" w:rsidP="006F194E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  <w:lang w:val="en-GB" w:eastAsia="ro-RO"/>
        </w:rPr>
      </w:pPr>
    </w:p>
    <w:p w:rsidR="009D6AE8" w:rsidRPr="003F51BB" w:rsidRDefault="009D6AE8" w:rsidP="006F194E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  <w:lang w:val="en-GB" w:eastAsia="ro-RO"/>
        </w:rPr>
      </w:pPr>
      <w:r w:rsidRPr="003F51BB">
        <w:rPr>
          <w:rFonts w:ascii="Arial" w:hAnsi="Arial" w:cs="Arial"/>
          <w:b/>
          <w:sz w:val="24"/>
          <w:szCs w:val="24"/>
          <w:lang w:val="en-GB" w:eastAsia="ro-RO"/>
        </w:rPr>
        <w:t xml:space="preserve"> </w:t>
      </w:r>
    </w:p>
    <w:p w:rsidR="009D6AE8" w:rsidRPr="003F51BB" w:rsidRDefault="009D6AE8" w:rsidP="006F194E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  <w:lang w:val="en-GB" w:eastAsia="ro-RO"/>
        </w:rPr>
      </w:pPr>
    </w:p>
    <w:p w:rsidR="009D6AE8" w:rsidRPr="003F51BB" w:rsidRDefault="009D6AE8" w:rsidP="006F194E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  <w:lang w:val="en-GB" w:eastAsia="ro-RO"/>
        </w:rPr>
      </w:pPr>
    </w:p>
    <w:p w:rsidR="009D6AE8" w:rsidRPr="003F51BB" w:rsidRDefault="009D6AE8" w:rsidP="006F194E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  <w:lang w:val="en-GB" w:eastAsia="ro-RO"/>
        </w:rPr>
      </w:pPr>
    </w:p>
    <w:p w:rsidR="009D6AE8" w:rsidRPr="003F51BB" w:rsidRDefault="009D6AE8" w:rsidP="006F194E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  <w:lang w:val="en-GB" w:eastAsia="ro-RO"/>
        </w:rPr>
      </w:pPr>
    </w:p>
    <w:p w:rsidR="009D6AE8" w:rsidRPr="003F51BB" w:rsidRDefault="009D6AE8" w:rsidP="006F194E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  <w:lang w:val="en-GB" w:eastAsia="ro-RO"/>
        </w:rPr>
      </w:pPr>
    </w:p>
    <w:p w:rsidR="009D6AE8" w:rsidRPr="003F51BB" w:rsidRDefault="003C4D42" w:rsidP="006F194E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lang w:val="en-GB" w:eastAsia="ro-RO"/>
        </w:rPr>
      </w:pPr>
      <w:r w:rsidRPr="003F51BB">
        <w:rPr>
          <w:rFonts w:ascii="Arial" w:hAnsi="Arial" w:cs="Arial"/>
          <w:b/>
          <w:sz w:val="24"/>
          <w:szCs w:val="24"/>
          <w:lang w:val="en-GB" w:eastAsia="ro-RO"/>
        </w:rPr>
        <w:t xml:space="preserve">February the </w:t>
      </w:r>
      <w:r w:rsidR="009A38E4">
        <w:rPr>
          <w:rFonts w:ascii="Arial" w:hAnsi="Arial" w:cs="Arial"/>
          <w:b/>
          <w:sz w:val="24"/>
          <w:szCs w:val="24"/>
          <w:lang w:val="en-GB" w:eastAsia="ro-RO"/>
        </w:rPr>
        <w:t>1</w:t>
      </w:r>
      <w:r w:rsidR="00490177">
        <w:rPr>
          <w:rFonts w:ascii="Arial" w:hAnsi="Arial" w:cs="Arial"/>
          <w:b/>
          <w:sz w:val="24"/>
          <w:szCs w:val="24"/>
          <w:lang w:val="en-GB" w:eastAsia="ro-RO"/>
        </w:rPr>
        <w:t>2</w:t>
      </w:r>
      <w:r w:rsidRPr="003F51BB">
        <w:rPr>
          <w:rFonts w:ascii="Arial" w:hAnsi="Arial" w:cs="Arial"/>
          <w:b/>
          <w:sz w:val="24"/>
          <w:szCs w:val="24"/>
          <w:vertAlign w:val="superscript"/>
          <w:lang w:val="en-GB" w:eastAsia="ro-RO"/>
        </w:rPr>
        <w:t>th</w:t>
      </w:r>
      <w:r w:rsidRPr="003F51BB">
        <w:rPr>
          <w:rFonts w:ascii="Arial" w:hAnsi="Arial" w:cs="Arial"/>
          <w:b/>
          <w:sz w:val="24"/>
          <w:szCs w:val="24"/>
          <w:lang w:val="en-GB" w:eastAsia="ro-RO"/>
        </w:rPr>
        <w:t xml:space="preserve">, </w:t>
      </w:r>
      <w:r w:rsidR="009D6AE8" w:rsidRPr="003F51BB">
        <w:rPr>
          <w:rFonts w:ascii="Arial" w:hAnsi="Arial" w:cs="Arial"/>
          <w:b/>
          <w:sz w:val="24"/>
          <w:szCs w:val="24"/>
          <w:lang w:val="en-GB" w:eastAsia="ro-RO"/>
        </w:rPr>
        <w:t>201</w:t>
      </w:r>
      <w:r w:rsidR="00627D9C" w:rsidRPr="003F51BB">
        <w:rPr>
          <w:rFonts w:ascii="Arial" w:hAnsi="Arial" w:cs="Arial"/>
          <w:b/>
          <w:sz w:val="24"/>
          <w:szCs w:val="24"/>
          <w:lang w:val="en-GB" w:eastAsia="ro-RO"/>
        </w:rPr>
        <w:t>3</w:t>
      </w:r>
    </w:p>
    <w:p w:rsidR="00627D9C" w:rsidRPr="003F51BB" w:rsidRDefault="00627D9C" w:rsidP="006F194E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lang w:val="en-GB" w:eastAsia="ro-RO"/>
        </w:rPr>
      </w:pPr>
    </w:p>
    <w:p w:rsidR="00627D9C" w:rsidRPr="003F51BB" w:rsidRDefault="00627D9C" w:rsidP="006F194E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lang w:val="en-GB" w:eastAsia="ro-RO"/>
        </w:rPr>
      </w:pPr>
    </w:p>
    <w:p w:rsidR="00F177D2" w:rsidRPr="003F51BB" w:rsidRDefault="00F177D2" w:rsidP="006F194E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lang w:val="en-GB" w:eastAsia="ro-RO"/>
        </w:rPr>
      </w:pPr>
    </w:p>
    <w:p w:rsidR="00F177D2" w:rsidRDefault="00F177D2" w:rsidP="006F194E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lang w:val="en-GB" w:eastAsia="ro-RO"/>
        </w:rPr>
      </w:pPr>
    </w:p>
    <w:p w:rsidR="00F156C0" w:rsidRDefault="00F156C0" w:rsidP="006F194E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lang w:val="en-GB" w:eastAsia="ro-RO"/>
        </w:rPr>
      </w:pPr>
    </w:p>
    <w:p w:rsidR="00F156C0" w:rsidRPr="003F51BB" w:rsidRDefault="00F156C0" w:rsidP="006F194E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lang w:val="en-GB" w:eastAsia="ro-RO"/>
        </w:rPr>
      </w:pPr>
    </w:p>
    <w:p w:rsidR="00627D9C" w:rsidRPr="003F51BB" w:rsidRDefault="00627D9C" w:rsidP="006F194E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lang w:val="en-GB" w:eastAsia="ro-RO"/>
        </w:rPr>
      </w:pPr>
    </w:p>
    <w:p w:rsidR="00F156C0" w:rsidRDefault="00603145" w:rsidP="00F156C0">
      <w:pPr>
        <w:spacing w:after="120" w:line="360" w:lineRule="auto"/>
        <w:ind w:firstLine="720"/>
        <w:jc w:val="both"/>
        <w:rPr>
          <w:rFonts w:ascii="Arial" w:hAnsi="Arial" w:cs="Arial"/>
          <w:b/>
          <w:sz w:val="24"/>
          <w:szCs w:val="24"/>
          <w:lang w:val="en-GB" w:eastAsia="ro-RO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lastRenderedPageBreak/>
        <w:t>T</w:t>
      </w:r>
      <w:r w:rsidRPr="00E30BF7">
        <w:rPr>
          <w:rFonts w:ascii="Arial" w:eastAsia="Times New Roman" w:hAnsi="Arial" w:cs="Arial"/>
          <w:sz w:val="24"/>
          <w:szCs w:val="24"/>
          <w:lang w:val="en-GB"/>
        </w:rPr>
        <w:t>he Office for State Ownership and Privatization in Industry</w:t>
      </w:r>
      <w:r w:rsidR="0040713D">
        <w:rPr>
          <w:rFonts w:ascii="Arial" w:eastAsia="Times New Roman" w:hAnsi="Arial" w:cs="Arial"/>
          <w:sz w:val="24"/>
          <w:szCs w:val="24"/>
          <w:lang w:val="en-GB"/>
        </w:rPr>
        <w:t xml:space="preserve"> (OPSPI)</w:t>
      </w:r>
      <w:r w:rsidRPr="003F51BB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GB"/>
        </w:rPr>
        <w:t xml:space="preserve">selected the partnership made-up of </w:t>
      </w:r>
      <w:proofErr w:type="spellStart"/>
      <w:r w:rsidRPr="003F51BB">
        <w:rPr>
          <w:rFonts w:ascii="Arial" w:eastAsia="Times New Roman" w:hAnsi="Arial" w:cs="Arial"/>
          <w:sz w:val="24"/>
          <w:szCs w:val="24"/>
          <w:lang w:val="en-GB"/>
        </w:rPr>
        <w:t>S.C.Quest</w:t>
      </w:r>
      <w:proofErr w:type="spellEnd"/>
      <w:r w:rsidRPr="003F51BB">
        <w:rPr>
          <w:rFonts w:ascii="Arial" w:eastAsia="Times New Roman" w:hAnsi="Arial" w:cs="Arial"/>
          <w:sz w:val="24"/>
          <w:szCs w:val="24"/>
          <w:lang w:val="en-GB"/>
        </w:rPr>
        <w:t xml:space="preserve"> Advisors S.R.L. </w:t>
      </w:r>
      <w:r>
        <w:rPr>
          <w:rFonts w:ascii="Arial" w:eastAsia="Times New Roman" w:hAnsi="Arial" w:cs="Arial"/>
          <w:sz w:val="24"/>
          <w:szCs w:val="24"/>
          <w:lang w:val="en-GB"/>
        </w:rPr>
        <w:t>and</w:t>
      </w:r>
      <w:r w:rsidRPr="003F51BB">
        <w:rPr>
          <w:rFonts w:ascii="Arial" w:eastAsia="Times New Roman" w:hAnsi="Arial" w:cs="Arial"/>
          <w:sz w:val="24"/>
          <w:szCs w:val="24"/>
          <w:lang w:val="en-GB"/>
        </w:rPr>
        <w:t xml:space="preserve"> S.C. </w:t>
      </w:r>
      <w:proofErr w:type="spellStart"/>
      <w:r w:rsidRPr="003F51BB">
        <w:rPr>
          <w:rFonts w:ascii="Arial" w:eastAsia="Times New Roman" w:hAnsi="Arial" w:cs="Arial"/>
          <w:sz w:val="24"/>
          <w:szCs w:val="24"/>
          <w:lang w:val="en-GB"/>
        </w:rPr>
        <w:t>Transearch</w:t>
      </w:r>
      <w:proofErr w:type="spellEnd"/>
      <w:r w:rsidRPr="003F51BB">
        <w:rPr>
          <w:rFonts w:ascii="Arial" w:eastAsia="Times New Roman" w:hAnsi="Arial" w:cs="Arial"/>
          <w:sz w:val="24"/>
          <w:szCs w:val="24"/>
          <w:lang w:val="en-GB"/>
        </w:rPr>
        <w:t xml:space="preserve"> International S.R.L.</w:t>
      </w:r>
      <w:r>
        <w:rPr>
          <w:rFonts w:ascii="Arial" w:eastAsia="Times New Roman" w:hAnsi="Arial" w:cs="Arial"/>
          <w:sz w:val="24"/>
          <w:szCs w:val="24"/>
          <w:lang w:val="en-GB"/>
        </w:rPr>
        <w:t>,</w:t>
      </w:r>
      <w:r w:rsidRPr="003F51BB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GB"/>
        </w:rPr>
        <w:t xml:space="preserve">to assist the Ministry </w:t>
      </w:r>
      <w:r w:rsidR="00143C16">
        <w:rPr>
          <w:rFonts w:ascii="Arial" w:eastAsia="Times New Roman" w:hAnsi="Arial" w:cs="Arial"/>
          <w:sz w:val="24"/>
          <w:szCs w:val="24"/>
          <w:lang w:val="en-GB"/>
        </w:rPr>
        <w:t>of</w:t>
      </w:r>
      <w:r>
        <w:rPr>
          <w:rFonts w:ascii="Arial" w:eastAsia="Times New Roman" w:hAnsi="Arial" w:cs="Arial"/>
          <w:sz w:val="24"/>
          <w:szCs w:val="24"/>
          <w:lang w:val="en-GB"/>
        </w:rPr>
        <w:t xml:space="preserve"> Economy, through </w:t>
      </w:r>
      <w:r w:rsidRPr="003F51BB">
        <w:rPr>
          <w:rFonts w:ascii="Arial" w:eastAsia="Times New Roman" w:hAnsi="Arial" w:cs="Arial"/>
          <w:sz w:val="24"/>
          <w:szCs w:val="24"/>
          <w:lang w:val="en-GB"/>
        </w:rPr>
        <w:t>OPSPI</w:t>
      </w:r>
      <w:r>
        <w:rPr>
          <w:rFonts w:ascii="Arial" w:eastAsia="Times New Roman" w:hAnsi="Arial" w:cs="Arial"/>
          <w:sz w:val="24"/>
          <w:szCs w:val="24"/>
          <w:lang w:val="en-GB"/>
        </w:rPr>
        <w:t>,</w:t>
      </w:r>
      <w:r w:rsidRPr="003F51BB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GB"/>
        </w:rPr>
        <w:t xml:space="preserve">in the recruitment process of the candidates- members of the Board of Directors in </w:t>
      </w:r>
      <w:r w:rsidR="00F156C0">
        <w:rPr>
          <w:rFonts w:ascii="Arial" w:hAnsi="Arial" w:cs="Arial"/>
          <w:b/>
          <w:sz w:val="24"/>
          <w:szCs w:val="24"/>
          <w:lang w:val="en-GB" w:eastAsia="ro-RO"/>
        </w:rPr>
        <w:t>ROMGAZ S.A. Medias.</w:t>
      </w:r>
    </w:p>
    <w:p w:rsidR="00A84B51" w:rsidRPr="003F51BB" w:rsidRDefault="00A12795" w:rsidP="006F194E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n-GB" w:eastAsia="ro-RO"/>
        </w:rPr>
      </w:pPr>
      <w:r w:rsidRPr="003F51BB">
        <w:rPr>
          <w:rFonts w:ascii="Arial" w:hAnsi="Arial" w:cs="Arial"/>
          <w:sz w:val="24"/>
          <w:szCs w:val="24"/>
          <w:lang w:val="en-GB" w:eastAsia="ro-RO"/>
        </w:rPr>
        <w:t xml:space="preserve">The main object </w:t>
      </w:r>
      <w:r w:rsidR="006B7595">
        <w:rPr>
          <w:rFonts w:ascii="Arial" w:hAnsi="Arial" w:cs="Arial"/>
          <w:sz w:val="24"/>
          <w:szCs w:val="24"/>
          <w:lang w:val="en-GB" w:eastAsia="ro-RO"/>
        </w:rPr>
        <w:t xml:space="preserve">of activity </w:t>
      </w:r>
      <w:r w:rsidRPr="003F51BB">
        <w:rPr>
          <w:rFonts w:ascii="Arial" w:hAnsi="Arial" w:cs="Arial"/>
          <w:sz w:val="24"/>
          <w:szCs w:val="24"/>
          <w:lang w:val="en-GB" w:eastAsia="ro-RO"/>
        </w:rPr>
        <w:t xml:space="preserve">of </w:t>
      </w:r>
      <w:proofErr w:type="spellStart"/>
      <w:r w:rsidR="005B5730" w:rsidRPr="003F51BB">
        <w:rPr>
          <w:rFonts w:ascii="Arial" w:hAnsi="Arial" w:cs="Arial"/>
          <w:b/>
          <w:sz w:val="24"/>
          <w:szCs w:val="24"/>
          <w:lang w:val="en-GB" w:eastAsia="ro-RO"/>
        </w:rPr>
        <w:t>Societatea</w:t>
      </w:r>
      <w:proofErr w:type="spellEnd"/>
      <w:r w:rsidR="005B5730" w:rsidRPr="003F51BB">
        <w:rPr>
          <w:rFonts w:ascii="Arial" w:hAnsi="Arial" w:cs="Arial"/>
          <w:b/>
          <w:sz w:val="24"/>
          <w:szCs w:val="24"/>
          <w:lang w:val="en-GB" w:eastAsia="ro-RO"/>
        </w:rPr>
        <w:t xml:space="preserve"> </w:t>
      </w:r>
      <w:proofErr w:type="spellStart"/>
      <w:r w:rsidR="005B5730" w:rsidRPr="003F51BB">
        <w:rPr>
          <w:rFonts w:ascii="Arial" w:hAnsi="Arial" w:cs="Arial"/>
          <w:b/>
          <w:sz w:val="24"/>
          <w:szCs w:val="24"/>
          <w:lang w:val="en-GB" w:eastAsia="ro-RO"/>
        </w:rPr>
        <w:t>Nationala</w:t>
      </w:r>
      <w:proofErr w:type="spellEnd"/>
      <w:r w:rsidR="005B5730" w:rsidRPr="003F51BB">
        <w:rPr>
          <w:rFonts w:ascii="Arial" w:hAnsi="Arial" w:cs="Arial"/>
          <w:b/>
          <w:sz w:val="24"/>
          <w:szCs w:val="24"/>
          <w:lang w:val="en-GB" w:eastAsia="ro-RO"/>
        </w:rPr>
        <w:t xml:space="preserve"> de Gaze </w:t>
      </w:r>
      <w:proofErr w:type="spellStart"/>
      <w:r w:rsidR="005B5730" w:rsidRPr="003F51BB">
        <w:rPr>
          <w:rFonts w:ascii="Arial" w:hAnsi="Arial" w:cs="Arial"/>
          <w:b/>
          <w:sz w:val="24"/>
          <w:szCs w:val="24"/>
          <w:lang w:val="en-GB" w:eastAsia="ro-RO"/>
        </w:rPr>
        <w:t>Naturale</w:t>
      </w:r>
      <w:proofErr w:type="spellEnd"/>
      <w:r w:rsidR="005B5730" w:rsidRPr="003F51BB">
        <w:rPr>
          <w:rFonts w:ascii="Arial" w:hAnsi="Arial" w:cs="Arial"/>
          <w:b/>
          <w:sz w:val="24"/>
          <w:szCs w:val="24"/>
          <w:lang w:val="en-GB" w:eastAsia="ro-RO"/>
        </w:rPr>
        <w:t xml:space="preserve"> „ROMGAZ”-S.A. Medias </w:t>
      </w:r>
      <w:r w:rsidRPr="003F51BB">
        <w:rPr>
          <w:rFonts w:ascii="Arial" w:hAnsi="Arial" w:cs="Arial"/>
          <w:sz w:val="24"/>
          <w:szCs w:val="24"/>
          <w:lang w:val="en-GB" w:eastAsia="ro-RO"/>
        </w:rPr>
        <w:t xml:space="preserve">is </w:t>
      </w:r>
      <w:r w:rsidR="00732731">
        <w:rPr>
          <w:rFonts w:ascii="Arial" w:hAnsi="Arial" w:cs="Arial"/>
          <w:sz w:val="24"/>
          <w:szCs w:val="24"/>
          <w:lang w:val="en-GB" w:eastAsia="ro-RO"/>
        </w:rPr>
        <w:t xml:space="preserve">the </w:t>
      </w:r>
      <w:r w:rsidRPr="003F51BB">
        <w:rPr>
          <w:rFonts w:ascii="Arial" w:hAnsi="Arial" w:cs="Arial"/>
          <w:sz w:val="24"/>
          <w:szCs w:val="24"/>
          <w:lang w:val="en-GB" w:eastAsia="ro-RO"/>
        </w:rPr>
        <w:t>extraction</w:t>
      </w:r>
      <w:r w:rsidR="00912DBF" w:rsidRPr="003F51BB">
        <w:rPr>
          <w:rFonts w:ascii="Arial" w:hAnsi="Arial" w:cs="Arial"/>
          <w:sz w:val="24"/>
          <w:szCs w:val="24"/>
          <w:lang w:val="en-GB" w:eastAsia="ro-RO"/>
        </w:rPr>
        <w:t xml:space="preserve"> of natural gas</w:t>
      </w:r>
      <w:r w:rsidRPr="003F51BB">
        <w:rPr>
          <w:rFonts w:ascii="Arial" w:hAnsi="Arial" w:cs="Arial"/>
          <w:sz w:val="24"/>
          <w:szCs w:val="24"/>
          <w:lang w:val="en-GB" w:eastAsia="ro-RO"/>
        </w:rPr>
        <w:t xml:space="preserve">, </w:t>
      </w:r>
      <w:r w:rsidR="00912DBF" w:rsidRPr="003F51BB">
        <w:rPr>
          <w:rFonts w:ascii="Arial" w:hAnsi="Arial" w:cs="Arial"/>
          <w:sz w:val="24"/>
          <w:szCs w:val="24"/>
          <w:lang w:val="en-GB" w:eastAsia="ro-RO"/>
        </w:rPr>
        <w:t xml:space="preserve">geological survey for the discovery of new natural gas reserves, </w:t>
      </w:r>
      <w:r w:rsidR="00732731">
        <w:rPr>
          <w:rFonts w:ascii="Arial" w:hAnsi="Arial" w:cs="Arial"/>
          <w:sz w:val="24"/>
          <w:szCs w:val="24"/>
          <w:lang w:val="en-GB" w:eastAsia="ro-RO"/>
        </w:rPr>
        <w:t xml:space="preserve">the </w:t>
      </w:r>
      <w:r w:rsidR="00912DBF" w:rsidRPr="003F51BB">
        <w:rPr>
          <w:rFonts w:ascii="Arial" w:hAnsi="Arial" w:cs="Arial"/>
          <w:sz w:val="24"/>
          <w:szCs w:val="24"/>
          <w:lang w:val="en-GB" w:eastAsia="ro-RO"/>
        </w:rPr>
        <w:t xml:space="preserve">production, supply and underground storage </w:t>
      </w:r>
      <w:r w:rsidR="00732731">
        <w:rPr>
          <w:rFonts w:ascii="Arial" w:hAnsi="Arial" w:cs="Arial"/>
          <w:sz w:val="24"/>
          <w:szCs w:val="24"/>
          <w:lang w:val="en-GB" w:eastAsia="ro-RO"/>
        </w:rPr>
        <w:t xml:space="preserve">of </w:t>
      </w:r>
      <w:r w:rsidR="00732731" w:rsidRPr="003F51BB">
        <w:rPr>
          <w:rFonts w:ascii="Arial" w:hAnsi="Arial" w:cs="Arial"/>
          <w:sz w:val="24"/>
          <w:szCs w:val="24"/>
          <w:lang w:val="en-GB" w:eastAsia="ro-RO"/>
        </w:rPr>
        <w:t xml:space="preserve">natural gas </w:t>
      </w:r>
      <w:r w:rsidR="00732731">
        <w:rPr>
          <w:rFonts w:ascii="Arial" w:hAnsi="Arial" w:cs="Arial"/>
          <w:sz w:val="24"/>
          <w:szCs w:val="24"/>
          <w:lang w:val="en-GB" w:eastAsia="ro-RO"/>
        </w:rPr>
        <w:t xml:space="preserve">in compliance with </w:t>
      </w:r>
      <w:r w:rsidR="00912DBF" w:rsidRPr="003F51BB">
        <w:rPr>
          <w:rFonts w:ascii="Arial" w:hAnsi="Arial" w:cs="Arial"/>
          <w:sz w:val="24"/>
          <w:szCs w:val="24"/>
          <w:lang w:val="en-GB" w:eastAsia="ro-RO"/>
        </w:rPr>
        <w:t>quality, safety, economic efficiency and en</w:t>
      </w:r>
      <w:r w:rsidR="00732731">
        <w:rPr>
          <w:rFonts w:ascii="Arial" w:hAnsi="Arial" w:cs="Arial"/>
          <w:sz w:val="24"/>
          <w:szCs w:val="24"/>
          <w:lang w:val="en-GB" w:eastAsia="ro-RO"/>
        </w:rPr>
        <w:t>vironmental protection requirement</w:t>
      </w:r>
      <w:r w:rsidR="00912DBF" w:rsidRPr="003F51BB">
        <w:rPr>
          <w:rFonts w:ascii="Arial" w:hAnsi="Arial" w:cs="Arial"/>
          <w:sz w:val="24"/>
          <w:szCs w:val="24"/>
          <w:lang w:val="en-GB" w:eastAsia="ro-RO"/>
        </w:rPr>
        <w:t>s</w:t>
      </w:r>
      <w:r w:rsidR="005B5730" w:rsidRPr="003F51BB">
        <w:rPr>
          <w:rFonts w:ascii="Arial" w:hAnsi="Arial" w:cs="Arial"/>
          <w:sz w:val="24"/>
          <w:szCs w:val="24"/>
          <w:lang w:val="en-GB" w:eastAsia="ro-RO"/>
        </w:rPr>
        <w:t xml:space="preserve">. ROMGAZ S.A. </w:t>
      </w:r>
      <w:r w:rsidR="00912DBF" w:rsidRPr="003F51BB">
        <w:rPr>
          <w:rFonts w:ascii="Arial" w:hAnsi="Arial" w:cs="Arial"/>
          <w:sz w:val="24"/>
          <w:szCs w:val="24"/>
          <w:lang w:val="en-GB" w:eastAsia="ro-RO"/>
        </w:rPr>
        <w:t xml:space="preserve">has </w:t>
      </w:r>
      <w:r w:rsidR="005B5730" w:rsidRPr="003F51BB">
        <w:rPr>
          <w:rFonts w:ascii="Arial" w:hAnsi="Arial" w:cs="Arial"/>
          <w:sz w:val="24"/>
          <w:szCs w:val="24"/>
          <w:lang w:val="en-GB" w:eastAsia="ro-RO"/>
        </w:rPr>
        <w:t xml:space="preserve">6 </w:t>
      </w:r>
      <w:r w:rsidR="00912DBF" w:rsidRPr="003F51BB">
        <w:rPr>
          <w:rFonts w:ascii="Arial" w:hAnsi="Arial" w:cs="Arial"/>
          <w:sz w:val="24"/>
          <w:szCs w:val="24"/>
          <w:lang w:val="en-GB" w:eastAsia="ro-RO"/>
        </w:rPr>
        <w:t>branches</w:t>
      </w:r>
      <w:r w:rsidR="002700E7">
        <w:rPr>
          <w:rFonts w:ascii="Arial" w:hAnsi="Arial" w:cs="Arial"/>
          <w:sz w:val="24"/>
          <w:szCs w:val="24"/>
          <w:lang w:val="en-GB" w:eastAsia="ro-RO"/>
        </w:rPr>
        <w:t>.</w:t>
      </w:r>
    </w:p>
    <w:p w:rsidR="00D63AA2" w:rsidRPr="003F51BB" w:rsidRDefault="00912DBF" w:rsidP="006F194E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n-GB" w:eastAsia="ro-RO"/>
        </w:rPr>
      </w:pPr>
      <w:r w:rsidRPr="003F51BB">
        <w:rPr>
          <w:rFonts w:ascii="Arial" w:hAnsi="Arial" w:cs="Arial"/>
          <w:sz w:val="24"/>
          <w:szCs w:val="24"/>
          <w:lang w:val="en-GB" w:eastAsia="ro-RO"/>
        </w:rPr>
        <w:t xml:space="preserve">The Romanian </w:t>
      </w:r>
      <w:r w:rsidR="00D63AA2" w:rsidRPr="003F51BB">
        <w:rPr>
          <w:rFonts w:ascii="Arial" w:hAnsi="Arial" w:cs="Arial"/>
          <w:sz w:val="24"/>
          <w:szCs w:val="24"/>
          <w:lang w:val="en-GB" w:eastAsia="ro-RO"/>
        </w:rPr>
        <w:t>Stat</w:t>
      </w:r>
      <w:r w:rsidRPr="003F51BB">
        <w:rPr>
          <w:rFonts w:ascii="Arial" w:hAnsi="Arial" w:cs="Arial"/>
          <w:sz w:val="24"/>
          <w:szCs w:val="24"/>
          <w:lang w:val="en-GB" w:eastAsia="ro-RO"/>
        </w:rPr>
        <w:t xml:space="preserve">e holds </w:t>
      </w:r>
      <w:r w:rsidR="00D63AA2" w:rsidRPr="003F51BB">
        <w:rPr>
          <w:rFonts w:ascii="Arial" w:hAnsi="Arial" w:cs="Arial"/>
          <w:sz w:val="24"/>
          <w:szCs w:val="24"/>
          <w:lang w:val="en-GB" w:eastAsia="ro-RO"/>
        </w:rPr>
        <w:t>85</w:t>
      </w:r>
      <w:r w:rsidRPr="003F51BB">
        <w:rPr>
          <w:rFonts w:ascii="Arial" w:hAnsi="Arial" w:cs="Arial"/>
          <w:sz w:val="24"/>
          <w:szCs w:val="24"/>
          <w:lang w:val="en-GB" w:eastAsia="ro-RO"/>
        </w:rPr>
        <w:t>.</w:t>
      </w:r>
      <w:r w:rsidR="00D63AA2" w:rsidRPr="003F51BB">
        <w:rPr>
          <w:rFonts w:ascii="Arial" w:hAnsi="Arial" w:cs="Arial"/>
          <w:sz w:val="24"/>
          <w:szCs w:val="24"/>
          <w:lang w:val="en-GB" w:eastAsia="ro-RO"/>
        </w:rPr>
        <w:t xml:space="preserve">007% </w:t>
      </w:r>
      <w:r w:rsidRPr="003F51BB">
        <w:rPr>
          <w:rFonts w:ascii="Arial" w:hAnsi="Arial" w:cs="Arial"/>
          <w:sz w:val="24"/>
          <w:szCs w:val="24"/>
          <w:lang w:val="en-GB" w:eastAsia="ro-RO"/>
        </w:rPr>
        <w:t xml:space="preserve">of the share capital </w:t>
      </w:r>
      <w:r w:rsidRPr="0040713D">
        <w:rPr>
          <w:rFonts w:ascii="Arial" w:hAnsi="Arial" w:cs="Arial"/>
          <w:sz w:val="24"/>
          <w:szCs w:val="24"/>
          <w:lang w:val="en-GB" w:eastAsia="ro-RO"/>
        </w:rPr>
        <w:t xml:space="preserve">of </w:t>
      </w:r>
      <w:r w:rsidR="00D63AA2" w:rsidRPr="0040713D">
        <w:rPr>
          <w:rFonts w:ascii="Arial" w:hAnsi="Arial" w:cs="Arial"/>
          <w:sz w:val="24"/>
          <w:szCs w:val="24"/>
          <w:lang w:val="en-GB" w:eastAsia="ro-RO"/>
        </w:rPr>
        <w:t>SNGN ROMGAZ S.A.</w:t>
      </w:r>
      <w:r w:rsidR="00D63AA2" w:rsidRPr="003F51BB">
        <w:rPr>
          <w:rFonts w:ascii="Arial" w:hAnsi="Arial" w:cs="Arial"/>
          <w:sz w:val="24"/>
          <w:szCs w:val="24"/>
          <w:lang w:val="en-GB" w:eastAsia="ro-RO"/>
        </w:rPr>
        <w:t xml:space="preserve"> </w:t>
      </w:r>
      <w:r w:rsidRPr="003F51BB">
        <w:rPr>
          <w:rFonts w:ascii="Arial" w:hAnsi="Arial" w:cs="Arial"/>
          <w:sz w:val="24"/>
          <w:szCs w:val="24"/>
          <w:lang w:val="en-GB" w:eastAsia="ro-RO"/>
        </w:rPr>
        <w:t>The Mini</w:t>
      </w:r>
      <w:r w:rsidR="00F527CA">
        <w:rPr>
          <w:rFonts w:ascii="Arial" w:hAnsi="Arial" w:cs="Arial"/>
          <w:sz w:val="24"/>
          <w:szCs w:val="24"/>
          <w:lang w:val="en-GB" w:eastAsia="ro-RO"/>
        </w:rPr>
        <w:t>stry of Economy represents the S</w:t>
      </w:r>
      <w:r w:rsidRPr="003F51BB">
        <w:rPr>
          <w:rFonts w:ascii="Arial" w:hAnsi="Arial" w:cs="Arial"/>
          <w:sz w:val="24"/>
          <w:szCs w:val="24"/>
          <w:lang w:val="en-GB" w:eastAsia="ro-RO"/>
        </w:rPr>
        <w:t xml:space="preserve">tate as shareholder of </w:t>
      </w:r>
      <w:r w:rsidR="00D63AA2" w:rsidRPr="003F51BB">
        <w:rPr>
          <w:rFonts w:ascii="Arial" w:hAnsi="Arial" w:cs="Arial"/>
          <w:sz w:val="24"/>
          <w:szCs w:val="24"/>
          <w:lang w:val="en-GB" w:eastAsia="ro-RO"/>
        </w:rPr>
        <w:t xml:space="preserve">ROMGAZ S.A. </w:t>
      </w:r>
      <w:r w:rsidRPr="003F51BB">
        <w:rPr>
          <w:rFonts w:ascii="Arial" w:hAnsi="Arial" w:cs="Arial"/>
          <w:sz w:val="24"/>
          <w:szCs w:val="24"/>
          <w:lang w:val="en-GB" w:eastAsia="ro-RO"/>
        </w:rPr>
        <w:t xml:space="preserve">and exercises all rights related to such capacity. </w:t>
      </w:r>
      <w:r w:rsidR="00D63AA2" w:rsidRPr="003F51BB">
        <w:rPr>
          <w:rFonts w:ascii="Arial" w:hAnsi="Arial" w:cs="Arial"/>
          <w:sz w:val="24"/>
          <w:szCs w:val="24"/>
          <w:lang w:val="en-GB" w:eastAsia="ro-RO"/>
        </w:rPr>
        <w:t xml:space="preserve">S.C. </w:t>
      </w:r>
      <w:proofErr w:type="spellStart"/>
      <w:r w:rsidR="00D63AA2" w:rsidRPr="003F51BB">
        <w:rPr>
          <w:rFonts w:ascii="Arial" w:hAnsi="Arial" w:cs="Arial"/>
          <w:sz w:val="24"/>
          <w:szCs w:val="24"/>
          <w:lang w:val="en-GB" w:eastAsia="ro-RO"/>
        </w:rPr>
        <w:t>Fondul</w:t>
      </w:r>
      <w:proofErr w:type="spellEnd"/>
      <w:r w:rsidR="00D63AA2" w:rsidRPr="003F51BB">
        <w:rPr>
          <w:rFonts w:ascii="Arial" w:hAnsi="Arial" w:cs="Arial"/>
          <w:sz w:val="24"/>
          <w:szCs w:val="24"/>
          <w:lang w:val="en-GB" w:eastAsia="ro-RO"/>
        </w:rPr>
        <w:t xml:space="preserve"> </w:t>
      </w:r>
      <w:proofErr w:type="spellStart"/>
      <w:r w:rsidR="00D63AA2" w:rsidRPr="003F51BB">
        <w:rPr>
          <w:rFonts w:ascii="Arial" w:hAnsi="Arial" w:cs="Arial"/>
          <w:sz w:val="24"/>
          <w:szCs w:val="24"/>
          <w:lang w:val="en-GB" w:eastAsia="ro-RO"/>
        </w:rPr>
        <w:t>Proprietatea</w:t>
      </w:r>
      <w:proofErr w:type="spellEnd"/>
      <w:r w:rsidR="00D63AA2" w:rsidRPr="003F51BB">
        <w:rPr>
          <w:rFonts w:ascii="Arial" w:hAnsi="Arial" w:cs="Arial"/>
          <w:sz w:val="24"/>
          <w:szCs w:val="24"/>
          <w:lang w:val="en-GB" w:eastAsia="ro-RO"/>
        </w:rPr>
        <w:t xml:space="preserve"> S.A. </w:t>
      </w:r>
      <w:r w:rsidRPr="003F51BB">
        <w:rPr>
          <w:rFonts w:ascii="Arial" w:hAnsi="Arial" w:cs="Arial"/>
          <w:sz w:val="24"/>
          <w:szCs w:val="24"/>
          <w:lang w:val="en-GB" w:eastAsia="ro-RO"/>
        </w:rPr>
        <w:t xml:space="preserve">holds 14.992% of </w:t>
      </w:r>
      <w:r w:rsidR="00D63AA2" w:rsidRPr="003F51BB">
        <w:rPr>
          <w:rFonts w:ascii="Arial" w:hAnsi="Arial" w:cs="Arial"/>
          <w:sz w:val="24"/>
          <w:szCs w:val="24"/>
          <w:lang w:val="en-GB" w:eastAsia="ro-RO"/>
        </w:rPr>
        <w:t>SNGN ROMGAZ S.A.</w:t>
      </w:r>
      <w:r w:rsidRPr="003F51BB">
        <w:rPr>
          <w:rFonts w:ascii="Arial" w:hAnsi="Arial" w:cs="Arial"/>
          <w:sz w:val="24"/>
          <w:szCs w:val="24"/>
          <w:lang w:val="en-GB" w:eastAsia="ro-RO"/>
        </w:rPr>
        <w:t>’s share capital.</w:t>
      </w:r>
    </w:p>
    <w:p w:rsidR="009D6AE8" w:rsidRPr="003F51BB" w:rsidRDefault="00B04D18" w:rsidP="006F194E">
      <w:pPr>
        <w:spacing w:line="36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GB"/>
        </w:rPr>
        <w:t>Responsibilities</w:t>
      </w:r>
      <w:r w:rsidRPr="003F51BB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 </w:t>
      </w:r>
      <w:r w:rsidR="00355DDA" w:rsidRPr="003F51BB">
        <w:rPr>
          <w:rFonts w:ascii="Arial" w:eastAsia="Times New Roman" w:hAnsi="Arial" w:cs="Arial"/>
          <w:b/>
          <w:bCs/>
          <w:sz w:val="24"/>
          <w:szCs w:val="24"/>
          <w:lang w:val="en-GB"/>
        </w:rPr>
        <w:t>of the Directors</w:t>
      </w:r>
    </w:p>
    <w:p w:rsidR="009D6AE8" w:rsidRPr="003F51BB" w:rsidRDefault="00A93C5B" w:rsidP="006F194E">
      <w:pPr>
        <w:shd w:val="clear" w:color="auto" w:fill="FFFFFF"/>
        <w:spacing w:before="100" w:beforeAutospacing="1" w:after="100" w:afterAutospacing="1" w:line="360" w:lineRule="auto"/>
        <w:ind w:firstLine="720"/>
        <w:jc w:val="both"/>
        <w:rPr>
          <w:rFonts w:ascii="Arial" w:eastAsia="Times New Roman" w:hAnsi="Arial" w:cs="Arial"/>
          <w:bCs/>
          <w:color w:val="FF0000"/>
          <w:sz w:val="24"/>
          <w:szCs w:val="24"/>
          <w:lang w:val="en-GB"/>
        </w:rPr>
      </w:pPr>
      <w:r w:rsidRPr="003F51BB">
        <w:rPr>
          <w:rFonts w:ascii="Arial" w:eastAsia="Times New Roman" w:hAnsi="Arial" w:cs="Arial"/>
          <w:bCs/>
          <w:sz w:val="24"/>
          <w:szCs w:val="24"/>
          <w:lang w:val="en-GB"/>
        </w:rPr>
        <w:t>The</w:t>
      </w:r>
      <w:r w:rsidR="004B18A6" w:rsidRPr="003F51BB">
        <w:rPr>
          <w:rFonts w:ascii="Arial" w:eastAsia="Times New Roman" w:hAnsi="Arial" w:cs="Arial"/>
          <w:bCs/>
          <w:sz w:val="24"/>
          <w:szCs w:val="24"/>
          <w:lang w:val="en-GB"/>
        </w:rPr>
        <w:t xml:space="preserve"> full</w:t>
      </w:r>
      <w:r w:rsidRPr="003F51BB">
        <w:rPr>
          <w:rFonts w:ascii="Arial" w:eastAsia="Times New Roman" w:hAnsi="Arial" w:cs="Arial"/>
          <w:bCs/>
          <w:sz w:val="24"/>
          <w:szCs w:val="24"/>
          <w:lang w:val="en-GB"/>
        </w:rPr>
        <w:t xml:space="preserve"> </w:t>
      </w:r>
      <w:r w:rsidR="004B18A6" w:rsidRPr="003F51BB">
        <w:rPr>
          <w:rFonts w:ascii="Arial" w:eastAsia="Times New Roman" w:hAnsi="Arial" w:cs="Arial"/>
          <w:bCs/>
          <w:sz w:val="24"/>
          <w:szCs w:val="24"/>
          <w:lang w:val="en-GB"/>
        </w:rPr>
        <w:t xml:space="preserve">list of the </w:t>
      </w:r>
      <w:r w:rsidR="00B04D18">
        <w:rPr>
          <w:rFonts w:ascii="Arial" w:eastAsia="Times New Roman" w:hAnsi="Arial" w:cs="Arial"/>
          <w:bCs/>
          <w:sz w:val="24"/>
          <w:szCs w:val="24"/>
          <w:lang w:val="en-GB"/>
        </w:rPr>
        <w:t>responsibilities</w:t>
      </w:r>
      <w:r w:rsidR="00B04D18" w:rsidRPr="003F51BB">
        <w:rPr>
          <w:rFonts w:ascii="Arial" w:eastAsia="Times New Roman" w:hAnsi="Arial" w:cs="Arial"/>
          <w:bCs/>
          <w:sz w:val="24"/>
          <w:szCs w:val="24"/>
          <w:lang w:val="en-GB"/>
        </w:rPr>
        <w:t xml:space="preserve"> </w:t>
      </w:r>
      <w:r w:rsidR="004B18A6" w:rsidRPr="003F51BB">
        <w:rPr>
          <w:rFonts w:ascii="Arial" w:eastAsia="Times New Roman" w:hAnsi="Arial" w:cs="Arial"/>
          <w:bCs/>
          <w:sz w:val="24"/>
          <w:szCs w:val="24"/>
          <w:lang w:val="en-GB"/>
        </w:rPr>
        <w:t xml:space="preserve">of the Board of Directors </w:t>
      </w:r>
      <w:r w:rsidR="00BD2F4B">
        <w:rPr>
          <w:rFonts w:ascii="Arial" w:eastAsia="Times New Roman" w:hAnsi="Arial" w:cs="Arial"/>
          <w:bCs/>
          <w:sz w:val="24"/>
          <w:szCs w:val="24"/>
          <w:lang w:val="en-GB"/>
        </w:rPr>
        <w:t>may be found</w:t>
      </w:r>
      <w:r w:rsidR="004B18A6" w:rsidRPr="003F51BB">
        <w:rPr>
          <w:rFonts w:ascii="Arial" w:eastAsia="Times New Roman" w:hAnsi="Arial" w:cs="Arial"/>
          <w:bCs/>
          <w:sz w:val="24"/>
          <w:szCs w:val="24"/>
          <w:lang w:val="en-GB"/>
        </w:rPr>
        <w:t xml:space="preserve"> in the company’s Articles of Incorporation, the Companies Law </w:t>
      </w:r>
      <w:r w:rsidR="009D6AE8" w:rsidRPr="003F51BB">
        <w:rPr>
          <w:rFonts w:ascii="Arial" w:eastAsia="Times New Roman" w:hAnsi="Arial" w:cs="Arial"/>
          <w:bCs/>
          <w:sz w:val="24"/>
          <w:szCs w:val="24"/>
          <w:lang w:val="en-GB"/>
        </w:rPr>
        <w:t>31/</w:t>
      </w:r>
      <w:r w:rsidR="00143ED9" w:rsidRPr="003F51BB">
        <w:rPr>
          <w:rFonts w:ascii="Arial" w:eastAsia="Times New Roman" w:hAnsi="Arial" w:cs="Arial"/>
          <w:bCs/>
          <w:sz w:val="24"/>
          <w:szCs w:val="24"/>
          <w:lang w:val="en-GB"/>
        </w:rPr>
        <w:t xml:space="preserve"> </w:t>
      </w:r>
      <w:r w:rsidR="004B18A6" w:rsidRPr="003F51BB">
        <w:rPr>
          <w:rFonts w:ascii="Arial" w:eastAsia="Times New Roman" w:hAnsi="Arial" w:cs="Arial"/>
          <w:bCs/>
          <w:sz w:val="24"/>
          <w:szCs w:val="24"/>
          <w:lang w:val="en-GB"/>
        </w:rPr>
        <w:t>1990, republished</w:t>
      </w:r>
      <w:r w:rsidR="009D6AE8" w:rsidRPr="003F51BB">
        <w:rPr>
          <w:rFonts w:ascii="Arial" w:eastAsia="Times New Roman" w:hAnsi="Arial" w:cs="Arial"/>
          <w:bCs/>
          <w:sz w:val="24"/>
          <w:szCs w:val="24"/>
          <w:lang w:val="en-GB"/>
        </w:rPr>
        <w:t xml:space="preserve">, </w:t>
      </w:r>
      <w:r w:rsidR="004B18A6" w:rsidRPr="003F51BB">
        <w:rPr>
          <w:rFonts w:ascii="Arial" w:eastAsia="Times New Roman" w:hAnsi="Arial" w:cs="Arial"/>
          <w:bCs/>
          <w:sz w:val="24"/>
          <w:szCs w:val="24"/>
          <w:lang w:val="en-GB"/>
        </w:rPr>
        <w:t xml:space="preserve">as subsequently amended and supplemented, and </w:t>
      </w:r>
      <w:r w:rsidR="009D6AE8" w:rsidRPr="003F51BB">
        <w:rPr>
          <w:rFonts w:ascii="Arial" w:eastAsia="Times New Roman" w:hAnsi="Arial" w:cs="Arial"/>
          <w:bCs/>
          <w:sz w:val="24"/>
          <w:szCs w:val="24"/>
          <w:lang w:val="en-GB"/>
        </w:rPr>
        <w:t>G.</w:t>
      </w:r>
      <w:r w:rsidR="004B18A6" w:rsidRPr="003F51BB">
        <w:rPr>
          <w:rFonts w:ascii="Arial" w:eastAsia="Times New Roman" w:hAnsi="Arial" w:cs="Arial"/>
          <w:bCs/>
          <w:sz w:val="24"/>
          <w:szCs w:val="24"/>
          <w:lang w:val="en-GB"/>
        </w:rPr>
        <w:t>E.O.</w:t>
      </w:r>
      <w:r w:rsidR="009D6AE8" w:rsidRPr="003F51BB">
        <w:rPr>
          <w:rFonts w:ascii="Arial" w:eastAsia="Times New Roman" w:hAnsi="Arial" w:cs="Arial"/>
          <w:bCs/>
          <w:sz w:val="24"/>
          <w:szCs w:val="24"/>
          <w:lang w:val="en-GB"/>
        </w:rPr>
        <w:t xml:space="preserve"> n</w:t>
      </w:r>
      <w:r w:rsidR="004B18A6" w:rsidRPr="003F51BB">
        <w:rPr>
          <w:rFonts w:ascii="Arial" w:eastAsia="Times New Roman" w:hAnsi="Arial" w:cs="Arial"/>
          <w:bCs/>
          <w:sz w:val="24"/>
          <w:szCs w:val="24"/>
          <w:lang w:val="en-GB"/>
        </w:rPr>
        <w:t>o</w:t>
      </w:r>
      <w:r w:rsidR="009D6AE8" w:rsidRPr="003F51BB">
        <w:rPr>
          <w:rFonts w:ascii="Arial" w:eastAsia="Times New Roman" w:hAnsi="Arial" w:cs="Arial"/>
          <w:bCs/>
          <w:sz w:val="24"/>
          <w:szCs w:val="24"/>
          <w:lang w:val="en-GB"/>
        </w:rPr>
        <w:t>.109/</w:t>
      </w:r>
      <w:r w:rsidR="00143ED9" w:rsidRPr="003F51BB">
        <w:rPr>
          <w:rFonts w:ascii="Arial" w:eastAsia="Times New Roman" w:hAnsi="Arial" w:cs="Arial"/>
          <w:bCs/>
          <w:sz w:val="24"/>
          <w:szCs w:val="24"/>
          <w:lang w:val="en-GB"/>
        </w:rPr>
        <w:t xml:space="preserve"> </w:t>
      </w:r>
      <w:r w:rsidR="009D6AE8" w:rsidRPr="003F51BB">
        <w:rPr>
          <w:rFonts w:ascii="Arial" w:eastAsia="Times New Roman" w:hAnsi="Arial" w:cs="Arial"/>
          <w:bCs/>
          <w:sz w:val="24"/>
          <w:szCs w:val="24"/>
          <w:lang w:val="en-GB"/>
        </w:rPr>
        <w:t>2011</w:t>
      </w:r>
      <w:r w:rsidR="00B04D18">
        <w:rPr>
          <w:rFonts w:ascii="Arial" w:eastAsia="Times New Roman" w:hAnsi="Arial" w:cs="Arial"/>
          <w:bCs/>
          <w:sz w:val="24"/>
          <w:szCs w:val="24"/>
          <w:lang w:val="en-GB"/>
        </w:rPr>
        <w:t xml:space="preserve"> regarding corporate governance </w:t>
      </w:r>
      <w:r w:rsidR="003743DF">
        <w:rPr>
          <w:rFonts w:ascii="Arial" w:eastAsia="Times New Roman" w:hAnsi="Arial" w:cs="Arial"/>
          <w:bCs/>
          <w:sz w:val="24"/>
          <w:szCs w:val="24"/>
          <w:lang w:val="en-GB"/>
        </w:rPr>
        <w:t xml:space="preserve">of </w:t>
      </w:r>
      <w:r w:rsidR="00B04D18">
        <w:rPr>
          <w:rFonts w:ascii="Arial" w:eastAsia="Times New Roman" w:hAnsi="Arial" w:cs="Arial"/>
          <w:bCs/>
          <w:sz w:val="24"/>
          <w:szCs w:val="24"/>
          <w:lang w:val="en-GB"/>
        </w:rPr>
        <w:t xml:space="preserve">public </w:t>
      </w:r>
      <w:r w:rsidR="0040713D">
        <w:rPr>
          <w:rFonts w:ascii="Arial" w:eastAsia="Times New Roman" w:hAnsi="Arial" w:cs="Arial"/>
          <w:bCs/>
          <w:sz w:val="24"/>
          <w:szCs w:val="24"/>
          <w:lang w:val="en-GB"/>
        </w:rPr>
        <w:t>enterprises</w:t>
      </w:r>
      <w:r w:rsidR="009D6AE8" w:rsidRPr="003F51BB">
        <w:rPr>
          <w:rFonts w:ascii="Arial" w:eastAsia="Times New Roman" w:hAnsi="Arial" w:cs="Arial"/>
          <w:bCs/>
          <w:color w:val="FF0000"/>
          <w:sz w:val="24"/>
          <w:szCs w:val="24"/>
          <w:lang w:val="en-GB"/>
        </w:rPr>
        <w:t>.</w:t>
      </w:r>
      <w:r w:rsidR="001156CA" w:rsidRPr="003F51BB">
        <w:rPr>
          <w:rFonts w:ascii="Arial" w:eastAsia="Times New Roman" w:hAnsi="Arial" w:cs="Arial"/>
          <w:bCs/>
          <w:color w:val="FF0000"/>
          <w:sz w:val="24"/>
          <w:szCs w:val="24"/>
          <w:lang w:val="en-GB"/>
        </w:rPr>
        <w:t xml:space="preserve"> </w:t>
      </w:r>
    </w:p>
    <w:p w:rsidR="009C1912" w:rsidRPr="003F51BB" w:rsidRDefault="00B04D18" w:rsidP="006F194E">
      <w:pPr>
        <w:pStyle w:val="ListParagraph"/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bCs/>
          <w:color w:val="FF0000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 w:eastAsia="ro-RO"/>
        </w:rPr>
        <w:t xml:space="preserve">Within the recruitment and selection process for Board Members, applications </w:t>
      </w:r>
      <w:r w:rsidR="003743DF">
        <w:rPr>
          <w:rFonts w:ascii="Arial" w:hAnsi="Arial" w:cs="Arial"/>
          <w:sz w:val="24"/>
          <w:szCs w:val="24"/>
          <w:lang w:val="en-GB" w:eastAsia="ro-RO"/>
        </w:rPr>
        <w:t>must</w:t>
      </w:r>
      <w:r>
        <w:rPr>
          <w:rFonts w:ascii="Arial" w:hAnsi="Arial" w:cs="Arial"/>
          <w:sz w:val="24"/>
          <w:szCs w:val="24"/>
          <w:lang w:val="en-GB" w:eastAsia="ro-RO"/>
        </w:rPr>
        <w:t xml:space="preserve"> be submitted by </w:t>
      </w:r>
      <w:r w:rsidR="004B18A6" w:rsidRPr="003F51BB">
        <w:rPr>
          <w:rFonts w:ascii="Arial" w:hAnsi="Arial" w:cs="Arial"/>
          <w:sz w:val="24"/>
          <w:szCs w:val="24"/>
          <w:lang w:val="en-GB" w:eastAsia="ro-RO"/>
        </w:rPr>
        <w:t>Romanian or foreign individuals</w:t>
      </w:r>
      <w:r>
        <w:rPr>
          <w:rFonts w:ascii="Arial" w:hAnsi="Arial" w:cs="Arial"/>
          <w:sz w:val="24"/>
          <w:szCs w:val="24"/>
          <w:lang w:val="en-GB" w:eastAsia="ro-RO"/>
        </w:rPr>
        <w:t>,</w:t>
      </w:r>
      <w:r w:rsidR="004B18A6" w:rsidRPr="003F51BB">
        <w:rPr>
          <w:rFonts w:ascii="Arial" w:hAnsi="Arial" w:cs="Arial"/>
          <w:sz w:val="24"/>
          <w:szCs w:val="24"/>
          <w:lang w:val="en-GB" w:eastAsia="ro-RO"/>
        </w:rPr>
        <w:t xml:space="preserve"> or legal entities registered </w:t>
      </w:r>
      <w:r w:rsidR="009C1912" w:rsidRPr="003F51BB">
        <w:rPr>
          <w:rFonts w:ascii="Arial" w:hAnsi="Arial" w:cs="Arial"/>
          <w:sz w:val="24"/>
          <w:szCs w:val="24"/>
          <w:lang w:val="en-GB" w:eastAsia="ro-RO"/>
        </w:rPr>
        <w:t xml:space="preserve">in Romania </w:t>
      </w:r>
      <w:r w:rsidR="004B18A6" w:rsidRPr="003F51BB">
        <w:rPr>
          <w:rFonts w:ascii="Arial" w:hAnsi="Arial" w:cs="Arial"/>
          <w:sz w:val="24"/>
          <w:szCs w:val="24"/>
          <w:lang w:val="en-GB" w:eastAsia="ro-RO"/>
        </w:rPr>
        <w:t>or other States</w:t>
      </w:r>
      <w:r>
        <w:rPr>
          <w:rFonts w:ascii="Arial" w:hAnsi="Arial" w:cs="Arial"/>
          <w:sz w:val="24"/>
          <w:szCs w:val="24"/>
          <w:lang w:val="en-GB" w:eastAsia="ro-RO"/>
        </w:rPr>
        <w:t xml:space="preserve">, </w:t>
      </w:r>
      <w:r w:rsidR="003743DF">
        <w:rPr>
          <w:rFonts w:ascii="Arial" w:hAnsi="Arial" w:cs="Arial"/>
          <w:sz w:val="24"/>
          <w:szCs w:val="24"/>
          <w:lang w:val="en-GB" w:eastAsia="ro-RO"/>
        </w:rPr>
        <w:t xml:space="preserve">that have </w:t>
      </w:r>
      <w:r>
        <w:rPr>
          <w:rFonts w:ascii="Arial" w:hAnsi="Arial" w:cs="Arial"/>
          <w:sz w:val="24"/>
          <w:szCs w:val="24"/>
          <w:lang w:val="en-GB" w:eastAsia="ro-RO"/>
        </w:rPr>
        <w:t xml:space="preserve">experience in the administration/management of profitable public enterprise or </w:t>
      </w:r>
      <w:r w:rsidR="00BF1FB6">
        <w:rPr>
          <w:rFonts w:ascii="Arial" w:hAnsi="Arial" w:cs="Arial"/>
          <w:sz w:val="24"/>
          <w:szCs w:val="24"/>
          <w:lang w:val="en-GB" w:eastAsia="ro-RO"/>
        </w:rPr>
        <w:t>profitable commercial companies, active in the same area of activity as the public company they are applying for.</w:t>
      </w:r>
    </w:p>
    <w:p w:rsidR="006F194E" w:rsidRDefault="006F194E" w:rsidP="006F194E">
      <w:pPr>
        <w:pStyle w:val="ListParagraph"/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:rsidR="0040713D" w:rsidRPr="0040713D" w:rsidRDefault="00BF1FB6" w:rsidP="006F194E">
      <w:pPr>
        <w:pStyle w:val="ListParagraph"/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bCs/>
          <w:color w:val="FF000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GB"/>
        </w:rPr>
        <w:t>Recruitment and selection criteria</w:t>
      </w:r>
    </w:p>
    <w:p w:rsidR="00F177D2" w:rsidRPr="003F51BB" w:rsidRDefault="00F177D2" w:rsidP="006F194E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color w:val="FF0000"/>
          <w:sz w:val="24"/>
          <w:szCs w:val="24"/>
          <w:lang w:val="en-GB"/>
        </w:rPr>
      </w:pPr>
      <w:r w:rsidRPr="003F51BB">
        <w:rPr>
          <w:rFonts w:ascii="Arial" w:eastAsia="Times New Roman" w:hAnsi="Arial" w:cs="Arial"/>
          <w:bCs/>
          <w:sz w:val="24"/>
          <w:szCs w:val="24"/>
          <w:lang w:val="en-GB"/>
        </w:rPr>
        <w:t>Minim</w:t>
      </w:r>
      <w:r w:rsidR="00D55934" w:rsidRPr="003F51BB">
        <w:rPr>
          <w:rFonts w:ascii="Arial" w:eastAsia="Times New Roman" w:hAnsi="Arial" w:cs="Arial"/>
          <w:bCs/>
          <w:sz w:val="24"/>
          <w:szCs w:val="24"/>
          <w:lang w:val="en-GB"/>
        </w:rPr>
        <w:t>um</w:t>
      </w:r>
      <w:r w:rsidRPr="003F51BB">
        <w:rPr>
          <w:rFonts w:ascii="Arial" w:eastAsia="Times New Roman" w:hAnsi="Arial" w:cs="Arial"/>
          <w:bCs/>
          <w:sz w:val="24"/>
          <w:szCs w:val="24"/>
          <w:lang w:val="en-GB"/>
        </w:rPr>
        <w:t xml:space="preserve"> </w:t>
      </w:r>
      <w:r w:rsidR="00BF1FB6">
        <w:rPr>
          <w:rFonts w:ascii="Arial" w:eastAsia="Times New Roman" w:hAnsi="Arial" w:cs="Arial"/>
          <w:bCs/>
          <w:sz w:val="24"/>
          <w:szCs w:val="24"/>
          <w:lang w:val="en-GB"/>
        </w:rPr>
        <w:t>10</w:t>
      </w:r>
      <w:r w:rsidRPr="003F51BB">
        <w:rPr>
          <w:rFonts w:ascii="Arial" w:eastAsia="Times New Roman" w:hAnsi="Arial" w:cs="Arial"/>
          <w:bCs/>
          <w:sz w:val="24"/>
          <w:szCs w:val="24"/>
          <w:lang w:val="en-GB"/>
        </w:rPr>
        <w:t xml:space="preserve"> </w:t>
      </w:r>
      <w:r w:rsidR="00D55934" w:rsidRPr="003F51BB">
        <w:rPr>
          <w:rFonts w:ascii="Arial" w:eastAsia="Times New Roman" w:hAnsi="Arial" w:cs="Arial"/>
          <w:bCs/>
          <w:sz w:val="24"/>
          <w:szCs w:val="24"/>
          <w:lang w:val="en-GB"/>
        </w:rPr>
        <w:t>years’ professional experience, of which</w:t>
      </w:r>
      <w:r w:rsidR="005C78EA" w:rsidRPr="003F51BB">
        <w:rPr>
          <w:rFonts w:ascii="Arial" w:eastAsia="Times New Roman" w:hAnsi="Arial" w:cs="Arial"/>
          <w:bCs/>
          <w:sz w:val="24"/>
          <w:szCs w:val="24"/>
          <w:lang w:val="en-GB"/>
        </w:rPr>
        <w:t xml:space="preserve"> minim</w:t>
      </w:r>
      <w:r w:rsidR="00D55934" w:rsidRPr="003F51BB">
        <w:rPr>
          <w:rFonts w:ascii="Arial" w:eastAsia="Times New Roman" w:hAnsi="Arial" w:cs="Arial"/>
          <w:bCs/>
          <w:sz w:val="24"/>
          <w:szCs w:val="24"/>
          <w:lang w:val="en-GB"/>
        </w:rPr>
        <w:t>um</w:t>
      </w:r>
      <w:r w:rsidR="005C78EA" w:rsidRPr="003F51BB">
        <w:rPr>
          <w:rFonts w:ascii="Arial" w:eastAsia="Times New Roman" w:hAnsi="Arial" w:cs="Arial"/>
          <w:bCs/>
          <w:sz w:val="24"/>
          <w:szCs w:val="24"/>
          <w:lang w:val="en-GB"/>
        </w:rPr>
        <w:t xml:space="preserve"> 5 </w:t>
      </w:r>
      <w:r w:rsidR="00D55934" w:rsidRPr="003F51BB">
        <w:rPr>
          <w:rFonts w:ascii="Arial" w:eastAsia="Times New Roman" w:hAnsi="Arial" w:cs="Arial"/>
          <w:bCs/>
          <w:sz w:val="24"/>
          <w:szCs w:val="24"/>
          <w:lang w:val="en-GB"/>
        </w:rPr>
        <w:t>years in administration/ management positions</w:t>
      </w:r>
      <w:r w:rsidR="00DC66F7" w:rsidRPr="003F51BB">
        <w:rPr>
          <w:rFonts w:ascii="Arial" w:eastAsia="Times New Roman" w:hAnsi="Arial" w:cs="Arial"/>
          <w:bCs/>
          <w:sz w:val="24"/>
          <w:szCs w:val="24"/>
          <w:lang w:val="en-GB"/>
        </w:rPr>
        <w:t>;</w:t>
      </w:r>
    </w:p>
    <w:p w:rsidR="00BF1FB6" w:rsidRPr="003F51BB" w:rsidRDefault="00BF1FB6" w:rsidP="006F194E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val="en-GB"/>
        </w:rPr>
      </w:pPr>
      <w:r w:rsidRPr="002627DF">
        <w:rPr>
          <w:rFonts w:ascii="Arial" w:eastAsia="Times New Roman" w:hAnsi="Arial" w:cs="Arial"/>
          <w:bCs/>
          <w:sz w:val="24"/>
          <w:szCs w:val="24"/>
          <w:lang w:val="en-GB"/>
        </w:rPr>
        <w:t>Academic</w:t>
      </w:r>
      <w:r w:rsidRPr="003F51BB">
        <w:rPr>
          <w:rFonts w:ascii="Arial" w:eastAsia="Times New Roman" w:hAnsi="Arial" w:cs="Arial"/>
          <w:bCs/>
          <w:sz w:val="24"/>
          <w:szCs w:val="24"/>
          <w:lang w:val="en-GB"/>
        </w:rPr>
        <w:t xml:space="preserve"> degree;</w:t>
      </w:r>
    </w:p>
    <w:p w:rsidR="00BF1FB6" w:rsidRPr="0040713D" w:rsidRDefault="00BF1FB6" w:rsidP="006F194E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val="en-GB"/>
        </w:rPr>
      </w:pPr>
      <w:r w:rsidRPr="0040713D">
        <w:rPr>
          <w:rFonts w:ascii="Arial" w:eastAsia="Times New Roman" w:hAnsi="Arial" w:cs="Arial"/>
          <w:bCs/>
          <w:sz w:val="24"/>
          <w:szCs w:val="24"/>
          <w:lang w:val="en-GB"/>
        </w:rPr>
        <w:t>Knowledge of Romanian or an internationally</w:t>
      </w:r>
      <w:r w:rsidR="0040713D" w:rsidRPr="0040713D">
        <w:rPr>
          <w:rFonts w:ascii="Arial" w:eastAsia="Times New Roman" w:hAnsi="Arial" w:cs="Arial"/>
          <w:bCs/>
          <w:sz w:val="24"/>
          <w:szCs w:val="24"/>
          <w:lang w:val="en-GB"/>
        </w:rPr>
        <w:t xml:space="preserve"> </w:t>
      </w:r>
      <w:r w:rsidRPr="0040713D">
        <w:rPr>
          <w:rFonts w:ascii="Arial" w:eastAsia="Times New Roman" w:hAnsi="Arial" w:cs="Arial"/>
          <w:bCs/>
          <w:sz w:val="24"/>
          <w:szCs w:val="24"/>
          <w:lang w:val="en-GB"/>
        </w:rPr>
        <w:t>used language;</w:t>
      </w:r>
    </w:p>
    <w:p w:rsidR="00BF1FB6" w:rsidRPr="0040713D" w:rsidRDefault="00BF1FB6" w:rsidP="006F194E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val="en-GB"/>
        </w:rPr>
      </w:pPr>
      <w:r w:rsidRPr="0040713D">
        <w:rPr>
          <w:rFonts w:ascii="Arial" w:eastAsia="Times New Roman" w:hAnsi="Arial" w:cs="Arial"/>
          <w:bCs/>
          <w:sz w:val="24"/>
          <w:szCs w:val="24"/>
          <w:lang w:val="en-GB"/>
        </w:rPr>
        <w:t>Legal persons will be specialised in business administration in the energy sector, having minimum 5 years</w:t>
      </w:r>
      <w:r w:rsidR="0040713D" w:rsidRPr="0040713D">
        <w:rPr>
          <w:rFonts w:ascii="Arial" w:eastAsia="Times New Roman" w:hAnsi="Arial" w:cs="Arial"/>
          <w:bCs/>
          <w:sz w:val="24"/>
          <w:szCs w:val="24"/>
          <w:lang w:val="en-GB"/>
        </w:rPr>
        <w:t>’</w:t>
      </w:r>
      <w:r w:rsidRPr="0040713D">
        <w:rPr>
          <w:rFonts w:ascii="Arial" w:eastAsia="Times New Roman" w:hAnsi="Arial" w:cs="Arial"/>
          <w:bCs/>
          <w:sz w:val="24"/>
          <w:szCs w:val="24"/>
          <w:lang w:val="en-GB"/>
        </w:rPr>
        <w:t xml:space="preserve"> experience;</w:t>
      </w:r>
    </w:p>
    <w:p w:rsidR="00F177D2" w:rsidRPr="0040713D" w:rsidRDefault="00F177D2" w:rsidP="006F194E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color w:val="FF0000"/>
          <w:sz w:val="24"/>
          <w:szCs w:val="24"/>
          <w:lang w:val="en-GB"/>
        </w:rPr>
      </w:pPr>
      <w:r w:rsidRPr="0040713D">
        <w:rPr>
          <w:rFonts w:ascii="Arial" w:eastAsia="Times New Roman" w:hAnsi="Arial" w:cs="Arial"/>
          <w:bCs/>
          <w:sz w:val="24"/>
          <w:szCs w:val="24"/>
          <w:lang w:val="en-GB"/>
        </w:rPr>
        <w:lastRenderedPageBreak/>
        <w:t>Experien</w:t>
      </w:r>
      <w:r w:rsidR="00D92072" w:rsidRPr="0040713D">
        <w:rPr>
          <w:rFonts w:ascii="Arial" w:eastAsia="Times New Roman" w:hAnsi="Arial" w:cs="Arial"/>
          <w:bCs/>
          <w:sz w:val="24"/>
          <w:szCs w:val="24"/>
          <w:lang w:val="en-GB"/>
        </w:rPr>
        <w:t>ce</w:t>
      </w:r>
      <w:r w:rsidR="00BF1FB6" w:rsidRPr="0040713D">
        <w:rPr>
          <w:rFonts w:ascii="Arial" w:eastAsia="Times New Roman" w:hAnsi="Arial" w:cs="Arial"/>
          <w:bCs/>
          <w:sz w:val="24"/>
          <w:szCs w:val="24"/>
          <w:lang w:val="en-GB"/>
        </w:rPr>
        <w:t xml:space="preserve">, for individuals or legal entities, </w:t>
      </w:r>
      <w:r w:rsidR="00D92072" w:rsidRPr="0040713D">
        <w:rPr>
          <w:rFonts w:ascii="Arial" w:eastAsia="Times New Roman" w:hAnsi="Arial" w:cs="Arial"/>
          <w:bCs/>
          <w:sz w:val="24"/>
          <w:szCs w:val="24"/>
          <w:lang w:val="en-GB"/>
        </w:rPr>
        <w:t>in administration/management</w:t>
      </w:r>
      <w:r w:rsidR="000D22FA" w:rsidRPr="0040713D">
        <w:rPr>
          <w:rFonts w:ascii="Arial" w:eastAsia="Times New Roman" w:hAnsi="Arial" w:cs="Arial"/>
          <w:bCs/>
          <w:sz w:val="24"/>
          <w:szCs w:val="24"/>
          <w:lang w:val="en-GB"/>
        </w:rPr>
        <w:t xml:space="preserve"> positions in companies having a turnover of minimum Euro </w:t>
      </w:r>
      <w:r w:rsidR="0040713D" w:rsidRPr="0040713D">
        <w:rPr>
          <w:rFonts w:ascii="Arial" w:eastAsia="Times New Roman" w:hAnsi="Arial" w:cs="Arial"/>
          <w:bCs/>
          <w:sz w:val="24"/>
          <w:szCs w:val="24"/>
          <w:lang w:val="en-GB"/>
        </w:rPr>
        <w:t>100</w:t>
      </w:r>
      <w:r w:rsidR="00217B92" w:rsidRPr="0040713D">
        <w:rPr>
          <w:rFonts w:ascii="Arial" w:eastAsia="Times New Roman" w:hAnsi="Arial" w:cs="Arial"/>
          <w:bCs/>
          <w:sz w:val="24"/>
          <w:szCs w:val="24"/>
          <w:lang w:val="en-GB"/>
        </w:rPr>
        <w:t xml:space="preserve"> mil</w:t>
      </w:r>
      <w:r w:rsidR="000D22FA" w:rsidRPr="0040713D">
        <w:rPr>
          <w:rFonts w:ascii="Arial" w:eastAsia="Times New Roman" w:hAnsi="Arial" w:cs="Arial"/>
          <w:bCs/>
          <w:sz w:val="24"/>
          <w:szCs w:val="24"/>
          <w:lang w:val="en-GB"/>
        </w:rPr>
        <w:t>l</w:t>
      </w:r>
      <w:r w:rsidR="00217B92" w:rsidRPr="0040713D">
        <w:rPr>
          <w:rFonts w:ascii="Arial" w:eastAsia="Times New Roman" w:hAnsi="Arial" w:cs="Arial"/>
          <w:bCs/>
          <w:sz w:val="24"/>
          <w:szCs w:val="24"/>
          <w:lang w:val="en-GB"/>
        </w:rPr>
        <w:t>ion</w:t>
      </w:r>
      <w:r w:rsidRPr="0040713D">
        <w:rPr>
          <w:rFonts w:ascii="Arial" w:eastAsia="Times New Roman" w:hAnsi="Arial" w:cs="Arial"/>
          <w:bCs/>
          <w:sz w:val="24"/>
          <w:szCs w:val="24"/>
          <w:lang w:val="en-GB"/>
        </w:rPr>
        <w:t xml:space="preserve"> </w:t>
      </w:r>
      <w:r w:rsidR="000D22FA" w:rsidRPr="0040713D">
        <w:rPr>
          <w:rFonts w:ascii="Arial" w:eastAsia="Times New Roman" w:hAnsi="Arial" w:cs="Arial"/>
          <w:bCs/>
          <w:sz w:val="24"/>
          <w:szCs w:val="24"/>
          <w:lang w:val="en-GB"/>
        </w:rPr>
        <w:t>or</w:t>
      </w:r>
      <w:r w:rsidRPr="0040713D">
        <w:rPr>
          <w:rFonts w:ascii="Arial" w:eastAsia="Times New Roman" w:hAnsi="Arial" w:cs="Arial"/>
          <w:bCs/>
          <w:sz w:val="24"/>
          <w:szCs w:val="24"/>
          <w:lang w:val="en-GB"/>
        </w:rPr>
        <w:t xml:space="preserve"> </w:t>
      </w:r>
      <w:r w:rsidR="00E547C9" w:rsidRPr="0040713D">
        <w:rPr>
          <w:rFonts w:ascii="Arial" w:eastAsia="Times New Roman" w:hAnsi="Arial" w:cs="Arial"/>
          <w:bCs/>
          <w:sz w:val="24"/>
          <w:szCs w:val="24"/>
          <w:lang w:val="en-GB"/>
        </w:rPr>
        <w:t>1000</w:t>
      </w:r>
      <w:r w:rsidR="000D22FA" w:rsidRPr="0040713D">
        <w:rPr>
          <w:rFonts w:ascii="Arial" w:eastAsia="Times New Roman" w:hAnsi="Arial" w:cs="Arial"/>
          <w:bCs/>
          <w:sz w:val="24"/>
          <w:szCs w:val="24"/>
          <w:lang w:val="en-GB"/>
        </w:rPr>
        <w:t xml:space="preserve"> employees</w:t>
      </w:r>
      <w:r w:rsidR="006F194E">
        <w:rPr>
          <w:rFonts w:ascii="Arial" w:eastAsia="Times New Roman" w:hAnsi="Arial" w:cs="Arial"/>
          <w:bCs/>
          <w:sz w:val="24"/>
          <w:szCs w:val="24"/>
          <w:lang w:val="en-GB"/>
        </w:rPr>
        <w:t>.</w:t>
      </w:r>
    </w:p>
    <w:p w:rsidR="00F177D2" w:rsidRPr="006F194E" w:rsidRDefault="00F177D2" w:rsidP="006F194E">
      <w:pPr>
        <w:pStyle w:val="ListParagraph"/>
        <w:shd w:val="clear" w:color="auto" w:fill="FFFFFF"/>
        <w:spacing w:after="0" w:line="360" w:lineRule="auto"/>
        <w:ind w:left="360" w:hanging="360"/>
        <w:jc w:val="both"/>
        <w:rPr>
          <w:rFonts w:ascii="Arial" w:eastAsia="Times New Roman" w:hAnsi="Arial" w:cs="Arial"/>
          <w:bCs/>
          <w:sz w:val="24"/>
          <w:szCs w:val="24"/>
          <w:lang w:val="en-GB"/>
        </w:rPr>
      </w:pPr>
    </w:p>
    <w:p w:rsidR="00F177D2" w:rsidRPr="006F194E" w:rsidRDefault="005D6708" w:rsidP="006F194E">
      <w:pPr>
        <w:pStyle w:val="ListParagraph"/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6F194E">
        <w:rPr>
          <w:rFonts w:ascii="Arial" w:eastAsia="Times New Roman" w:hAnsi="Arial" w:cs="Arial"/>
          <w:b/>
          <w:bCs/>
          <w:sz w:val="24"/>
          <w:szCs w:val="24"/>
          <w:lang w:val="en-GB"/>
        </w:rPr>
        <w:t>Compliance with</w:t>
      </w:r>
      <w:r w:rsidR="00BB73A7" w:rsidRPr="006F194E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 the following conditions is a plus</w:t>
      </w:r>
      <w:r w:rsidR="00F177D2" w:rsidRPr="006F194E">
        <w:rPr>
          <w:rFonts w:ascii="Arial" w:eastAsia="Times New Roman" w:hAnsi="Arial" w:cs="Arial"/>
          <w:b/>
          <w:bCs/>
          <w:sz w:val="24"/>
          <w:szCs w:val="24"/>
          <w:lang w:val="en-GB"/>
        </w:rPr>
        <w:t>:</w:t>
      </w:r>
    </w:p>
    <w:p w:rsidR="005D6708" w:rsidRPr="006F194E" w:rsidRDefault="005D6708" w:rsidP="006F194E">
      <w:pPr>
        <w:pStyle w:val="ListParagraph"/>
        <w:numPr>
          <w:ilvl w:val="0"/>
          <w:numId w:val="16"/>
        </w:numPr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val="en-GB"/>
        </w:rPr>
      </w:pPr>
      <w:r w:rsidRPr="006F194E">
        <w:rPr>
          <w:rFonts w:ascii="Arial" w:eastAsia="Times New Roman" w:hAnsi="Arial" w:cs="Arial"/>
          <w:bCs/>
          <w:sz w:val="24"/>
          <w:szCs w:val="24"/>
          <w:lang w:val="en-GB"/>
        </w:rPr>
        <w:t>Knowledge of Romanian is a plus in the case of foreign individuals/ representatives of legal entities</w:t>
      </w:r>
      <w:r w:rsidR="006F194E" w:rsidRPr="006F194E">
        <w:rPr>
          <w:rFonts w:ascii="Arial" w:eastAsia="Times New Roman" w:hAnsi="Arial" w:cs="Arial"/>
          <w:bCs/>
          <w:sz w:val="24"/>
          <w:szCs w:val="24"/>
          <w:lang w:val="en-GB"/>
        </w:rPr>
        <w:t>;</w:t>
      </w:r>
    </w:p>
    <w:p w:rsidR="002C3C5E" w:rsidRPr="006F194E" w:rsidRDefault="00FB78E0" w:rsidP="006F194E">
      <w:pPr>
        <w:pStyle w:val="ListParagraph"/>
        <w:numPr>
          <w:ilvl w:val="0"/>
          <w:numId w:val="16"/>
        </w:numPr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val="en-GB"/>
        </w:rPr>
      </w:pPr>
      <w:r w:rsidRPr="006F194E">
        <w:rPr>
          <w:rFonts w:ascii="Arial" w:eastAsia="Times New Roman" w:hAnsi="Arial" w:cs="Arial"/>
          <w:bCs/>
          <w:sz w:val="24"/>
          <w:szCs w:val="24"/>
          <w:lang w:val="en-GB"/>
        </w:rPr>
        <w:t>Knowledge of</w:t>
      </w:r>
      <w:r w:rsidR="00BB73A7" w:rsidRPr="006F194E">
        <w:rPr>
          <w:rFonts w:ascii="Arial" w:eastAsia="Times New Roman" w:hAnsi="Arial" w:cs="Arial"/>
          <w:bCs/>
          <w:sz w:val="24"/>
          <w:szCs w:val="24"/>
          <w:lang w:val="en-GB"/>
        </w:rPr>
        <w:t xml:space="preserve"> English </w:t>
      </w:r>
      <w:r w:rsidR="005C00E7" w:rsidRPr="006F194E">
        <w:rPr>
          <w:rFonts w:ascii="Arial" w:eastAsia="Times New Roman" w:hAnsi="Arial" w:cs="Arial"/>
          <w:bCs/>
          <w:sz w:val="24"/>
          <w:szCs w:val="24"/>
          <w:lang w:val="en-GB"/>
        </w:rPr>
        <w:t xml:space="preserve">is a plus in the case of Romanian individuals/ </w:t>
      </w:r>
      <w:r w:rsidR="005D6708" w:rsidRPr="006F194E">
        <w:rPr>
          <w:rFonts w:ascii="Arial" w:eastAsia="Times New Roman" w:hAnsi="Arial" w:cs="Arial"/>
          <w:bCs/>
          <w:sz w:val="24"/>
          <w:szCs w:val="24"/>
          <w:lang w:val="en-GB"/>
        </w:rPr>
        <w:t xml:space="preserve">representatives of </w:t>
      </w:r>
      <w:r w:rsidR="005C00E7" w:rsidRPr="006F194E">
        <w:rPr>
          <w:rFonts w:ascii="Arial" w:eastAsia="Times New Roman" w:hAnsi="Arial" w:cs="Arial"/>
          <w:bCs/>
          <w:sz w:val="24"/>
          <w:szCs w:val="24"/>
          <w:lang w:val="en-GB"/>
        </w:rPr>
        <w:t>legal entities</w:t>
      </w:r>
      <w:r w:rsidR="006F194E" w:rsidRPr="006F194E">
        <w:rPr>
          <w:rFonts w:ascii="Arial" w:eastAsia="Times New Roman" w:hAnsi="Arial" w:cs="Arial"/>
          <w:bCs/>
          <w:sz w:val="24"/>
          <w:szCs w:val="24"/>
          <w:lang w:val="en-GB"/>
        </w:rPr>
        <w:t>;</w:t>
      </w:r>
    </w:p>
    <w:p w:rsidR="00F177D2" w:rsidRPr="006F194E" w:rsidRDefault="002627DF" w:rsidP="006F194E">
      <w:pPr>
        <w:pStyle w:val="ListParagraph"/>
        <w:numPr>
          <w:ilvl w:val="0"/>
          <w:numId w:val="16"/>
        </w:numPr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val="en-GB"/>
        </w:rPr>
      </w:pPr>
      <w:r w:rsidRPr="006F194E">
        <w:rPr>
          <w:rFonts w:ascii="Arial" w:eastAsia="Times New Roman" w:hAnsi="Arial" w:cs="Arial"/>
          <w:bCs/>
          <w:sz w:val="24"/>
          <w:szCs w:val="24"/>
          <w:lang w:val="en-GB"/>
        </w:rPr>
        <w:t>Specialisation/ Master’s degree</w:t>
      </w:r>
      <w:r w:rsidR="005C00E7" w:rsidRPr="006F194E">
        <w:rPr>
          <w:rFonts w:ascii="Arial" w:eastAsia="Times New Roman" w:hAnsi="Arial" w:cs="Arial"/>
          <w:bCs/>
          <w:sz w:val="24"/>
          <w:szCs w:val="24"/>
          <w:lang w:val="en-GB"/>
        </w:rPr>
        <w:t xml:space="preserve"> in</w:t>
      </w:r>
      <w:r w:rsidR="00F177D2" w:rsidRPr="006F194E">
        <w:rPr>
          <w:rFonts w:ascii="Arial" w:eastAsia="Times New Roman" w:hAnsi="Arial" w:cs="Arial"/>
          <w:bCs/>
          <w:sz w:val="24"/>
          <w:szCs w:val="24"/>
          <w:lang w:val="en-GB"/>
        </w:rPr>
        <w:t xml:space="preserve">: management/ marketing/ </w:t>
      </w:r>
      <w:r w:rsidR="005C00E7" w:rsidRPr="006F194E">
        <w:rPr>
          <w:rFonts w:ascii="Arial" w:eastAsia="Times New Roman" w:hAnsi="Arial" w:cs="Arial"/>
          <w:bCs/>
          <w:sz w:val="24"/>
          <w:szCs w:val="24"/>
          <w:lang w:val="en-GB"/>
        </w:rPr>
        <w:t>law/ economics</w:t>
      </w:r>
      <w:r w:rsidR="00F177D2" w:rsidRPr="006F194E">
        <w:rPr>
          <w:rFonts w:ascii="Arial" w:eastAsia="Times New Roman" w:hAnsi="Arial" w:cs="Arial"/>
          <w:bCs/>
          <w:sz w:val="24"/>
          <w:szCs w:val="24"/>
          <w:lang w:val="en-GB"/>
        </w:rPr>
        <w:t>/ te</w:t>
      </w:r>
      <w:r w:rsidR="005C00E7" w:rsidRPr="006F194E">
        <w:rPr>
          <w:rFonts w:ascii="Arial" w:eastAsia="Times New Roman" w:hAnsi="Arial" w:cs="Arial"/>
          <w:bCs/>
          <w:sz w:val="24"/>
          <w:szCs w:val="24"/>
          <w:lang w:val="en-GB"/>
        </w:rPr>
        <w:t>c</w:t>
      </w:r>
      <w:r w:rsidR="00F177D2" w:rsidRPr="006F194E">
        <w:rPr>
          <w:rFonts w:ascii="Arial" w:eastAsia="Times New Roman" w:hAnsi="Arial" w:cs="Arial"/>
          <w:bCs/>
          <w:sz w:val="24"/>
          <w:szCs w:val="24"/>
          <w:lang w:val="en-GB"/>
        </w:rPr>
        <w:t>hnic</w:t>
      </w:r>
      <w:r w:rsidR="005C00E7" w:rsidRPr="006F194E">
        <w:rPr>
          <w:rFonts w:ascii="Arial" w:eastAsia="Times New Roman" w:hAnsi="Arial" w:cs="Arial"/>
          <w:bCs/>
          <w:sz w:val="24"/>
          <w:szCs w:val="24"/>
          <w:lang w:val="en-GB"/>
        </w:rPr>
        <w:t>al studies</w:t>
      </w:r>
      <w:r w:rsidR="00F177D2" w:rsidRPr="006F194E">
        <w:rPr>
          <w:rFonts w:ascii="Arial" w:eastAsia="Times New Roman" w:hAnsi="Arial" w:cs="Arial"/>
          <w:bCs/>
          <w:sz w:val="24"/>
          <w:szCs w:val="24"/>
          <w:lang w:val="en-GB"/>
        </w:rPr>
        <w:t>;</w:t>
      </w:r>
    </w:p>
    <w:p w:rsidR="00F177D2" w:rsidRPr="006F194E" w:rsidRDefault="005C00E7" w:rsidP="006F194E">
      <w:pPr>
        <w:pStyle w:val="ListParagraph"/>
        <w:numPr>
          <w:ilvl w:val="0"/>
          <w:numId w:val="16"/>
        </w:numPr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val="en-GB"/>
        </w:rPr>
      </w:pPr>
      <w:r w:rsidRPr="006F194E">
        <w:rPr>
          <w:rFonts w:ascii="Arial" w:eastAsia="Times New Roman" w:hAnsi="Arial" w:cs="Arial"/>
          <w:bCs/>
          <w:sz w:val="24"/>
          <w:szCs w:val="24"/>
          <w:lang w:val="en-GB"/>
        </w:rPr>
        <w:t xml:space="preserve">Knowledge of the legislation applicable to the public </w:t>
      </w:r>
      <w:r w:rsidR="006F194E" w:rsidRPr="006F194E">
        <w:rPr>
          <w:rFonts w:ascii="Arial" w:eastAsia="Times New Roman" w:hAnsi="Arial" w:cs="Arial"/>
          <w:bCs/>
          <w:sz w:val="24"/>
          <w:szCs w:val="24"/>
          <w:lang w:val="en-GB"/>
        </w:rPr>
        <w:t>enterprise’s</w:t>
      </w:r>
      <w:r w:rsidR="00CC5311" w:rsidRPr="006F194E">
        <w:rPr>
          <w:rFonts w:ascii="Arial" w:eastAsia="Times New Roman" w:hAnsi="Arial" w:cs="Arial"/>
          <w:bCs/>
          <w:sz w:val="24"/>
          <w:szCs w:val="24"/>
          <w:lang w:val="en-GB"/>
        </w:rPr>
        <w:t xml:space="preserve"> </w:t>
      </w:r>
      <w:r w:rsidRPr="006F194E">
        <w:rPr>
          <w:rFonts w:ascii="Arial" w:eastAsia="Times New Roman" w:hAnsi="Arial" w:cs="Arial"/>
          <w:bCs/>
          <w:sz w:val="24"/>
          <w:szCs w:val="24"/>
          <w:lang w:val="en-GB"/>
        </w:rPr>
        <w:t>area of activity</w:t>
      </w:r>
      <w:r w:rsidR="00F177D2" w:rsidRPr="006F194E">
        <w:rPr>
          <w:rFonts w:ascii="Arial" w:eastAsia="Times New Roman" w:hAnsi="Arial" w:cs="Arial"/>
          <w:bCs/>
          <w:sz w:val="24"/>
          <w:szCs w:val="24"/>
          <w:lang w:val="en-GB"/>
        </w:rPr>
        <w:t>;</w:t>
      </w:r>
    </w:p>
    <w:p w:rsidR="00CC5311" w:rsidRPr="006F194E" w:rsidRDefault="00CC5311" w:rsidP="006F194E">
      <w:pPr>
        <w:pStyle w:val="ListParagraph"/>
        <w:numPr>
          <w:ilvl w:val="0"/>
          <w:numId w:val="16"/>
        </w:numPr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val="en-GB"/>
        </w:rPr>
      </w:pPr>
      <w:r w:rsidRPr="006F194E">
        <w:rPr>
          <w:rFonts w:ascii="Arial" w:eastAsia="Times New Roman" w:hAnsi="Arial" w:cs="Arial"/>
          <w:bCs/>
          <w:sz w:val="24"/>
          <w:szCs w:val="24"/>
          <w:lang w:val="en-GB"/>
        </w:rPr>
        <w:t>Knowledge in the field of capital markets and investors relation</w:t>
      </w:r>
      <w:r w:rsidR="006F194E" w:rsidRPr="006F194E">
        <w:rPr>
          <w:rFonts w:ascii="Arial" w:eastAsia="Times New Roman" w:hAnsi="Arial" w:cs="Arial"/>
          <w:bCs/>
          <w:sz w:val="24"/>
          <w:szCs w:val="24"/>
          <w:lang w:val="en-GB"/>
        </w:rPr>
        <w:t>;</w:t>
      </w:r>
    </w:p>
    <w:p w:rsidR="00CC5311" w:rsidRPr="006F194E" w:rsidRDefault="00CC5311" w:rsidP="006F194E">
      <w:pPr>
        <w:pStyle w:val="ListParagraph"/>
        <w:numPr>
          <w:ilvl w:val="0"/>
          <w:numId w:val="16"/>
        </w:numPr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val="en-GB"/>
        </w:rPr>
      </w:pPr>
      <w:r w:rsidRPr="006F194E">
        <w:rPr>
          <w:rFonts w:ascii="Arial" w:eastAsia="Times New Roman" w:hAnsi="Arial" w:cs="Arial"/>
          <w:bCs/>
          <w:sz w:val="24"/>
          <w:szCs w:val="24"/>
          <w:lang w:val="en-GB"/>
        </w:rPr>
        <w:t>Experience in both local and international companies</w:t>
      </w:r>
      <w:r w:rsidR="006F194E" w:rsidRPr="006F194E">
        <w:rPr>
          <w:rFonts w:ascii="Arial" w:eastAsia="Times New Roman" w:hAnsi="Arial" w:cs="Arial"/>
          <w:bCs/>
          <w:sz w:val="24"/>
          <w:szCs w:val="24"/>
          <w:lang w:val="en-GB"/>
        </w:rPr>
        <w:t>;</w:t>
      </w:r>
    </w:p>
    <w:p w:rsidR="00CC5311" w:rsidRPr="006F194E" w:rsidRDefault="00CC5311" w:rsidP="006F194E">
      <w:pPr>
        <w:pStyle w:val="ListParagraph"/>
        <w:numPr>
          <w:ilvl w:val="0"/>
          <w:numId w:val="16"/>
        </w:numPr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val="en-GB"/>
        </w:rPr>
      </w:pPr>
      <w:r w:rsidRPr="006F194E">
        <w:rPr>
          <w:rFonts w:ascii="Arial" w:eastAsia="Times New Roman" w:hAnsi="Arial" w:cs="Arial"/>
          <w:bCs/>
          <w:sz w:val="24"/>
          <w:szCs w:val="24"/>
          <w:lang w:val="en-GB"/>
        </w:rPr>
        <w:t xml:space="preserve">Relevant experience within legal </w:t>
      </w:r>
      <w:r w:rsidR="0086393E" w:rsidRPr="006F194E">
        <w:rPr>
          <w:rFonts w:ascii="Arial" w:eastAsia="Times New Roman" w:hAnsi="Arial" w:cs="Arial"/>
          <w:bCs/>
          <w:sz w:val="24"/>
          <w:szCs w:val="24"/>
          <w:lang w:val="en-GB"/>
        </w:rPr>
        <w:t xml:space="preserve">bodies </w:t>
      </w:r>
      <w:r w:rsidRPr="006F194E">
        <w:rPr>
          <w:rFonts w:ascii="Arial" w:eastAsia="Times New Roman" w:hAnsi="Arial" w:cs="Arial"/>
          <w:bCs/>
          <w:sz w:val="24"/>
          <w:szCs w:val="24"/>
          <w:lang w:val="en-GB"/>
        </w:rPr>
        <w:t>governed by public or private law</w:t>
      </w:r>
      <w:r w:rsidR="006F194E" w:rsidRPr="006F194E">
        <w:rPr>
          <w:rFonts w:ascii="Arial" w:eastAsia="Times New Roman" w:hAnsi="Arial" w:cs="Arial"/>
          <w:bCs/>
          <w:sz w:val="24"/>
          <w:szCs w:val="24"/>
          <w:lang w:val="en-GB"/>
        </w:rPr>
        <w:t>;</w:t>
      </w:r>
    </w:p>
    <w:p w:rsidR="00832D68" w:rsidRPr="006F194E" w:rsidRDefault="00CC5311" w:rsidP="006F194E">
      <w:pPr>
        <w:pStyle w:val="ListParagraph"/>
        <w:numPr>
          <w:ilvl w:val="0"/>
          <w:numId w:val="16"/>
        </w:numPr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val="en-GB"/>
        </w:rPr>
      </w:pPr>
      <w:r w:rsidRPr="006F194E">
        <w:rPr>
          <w:rFonts w:ascii="Arial" w:eastAsia="Times New Roman" w:hAnsi="Arial" w:cs="Arial"/>
          <w:bCs/>
          <w:sz w:val="24"/>
          <w:szCs w:val="24"/>
          <w:lang w:val="en-GB"/>
        </w:rPr>
        <w:t>Experience in the relationship with public authorities, regulatory and supervisory authorities</w:t>
      </w:r>
      <w:r w:rsidR="006F194E" w:rsidRPr="006F194E">
        <w:rPr>
          <w:rFonts w:ascii="Arial" w:eastAsia="Times New Roman" w:hAnsi="Arial" w:cs="Arial"/>
          <w:bCs/>
          <w:sz w:val="24"/>
          <w:szCs w:val="24"/>
          <w:lang w:val="en-GB"/>
        </w:rPr>
        <w:t>;</w:t>
      </w:r>
      <w:r w:rsidRPr="006F194E">
        <w:rPr>
          <w:rFonts w:ascii="Arial" w:eastAsia="Times New Roman" w:hAnsi="Arial" w:cs="Arial"/>
          <w:bCs/>
          <w:sz w:val="24"/>
          <w:szCs w:val="24"/>
          <w:lang w:val="en-GB"/>
        </w:rPr>
        <w:t xml:space="preserve"> </w:t>
      </w:r>
    </w:p>
    <w:p w:rsidR="00832D68" w:rsidRPr="006F194E" w:rsidRDefault="0022079D" w:rsidP="006F194E">
      <w:pPr>
        <w:pStyle w:val="ListParagraph"/>
        <w:numPr>
          <w:ilvl w:val="0"/>
          <w:numId w:val="16"/>
        </w:numPr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val="en-GB"/>
        </w:rPr>
      </w:pPr>
      <w:r w:rsidRPr="006F194E">
        <w:rPr>
          <w:rFonts w:ascii="Arial" w:eastAsia="Times New Roman" w:hAnsi="Arial" w:cs="Arial"/>
          <w:bCs/>
          <w:sz w:val="24"/>
          <w:szCs w:val="24"/>
          <w:lang w:val="en-GB"/>
        </w:rPr>
        <w:t>Knowledge of corporate governance</w:t>
      </w:r>
      <w:r w:rsidR="00DC66F7" w:rsidRPr="006F194E">
        <w:rPr>
          <w:rFonts w:ascii="Arial" w:eastAsia="Times New Roman" w:hAnsi="Arial" w:cs="Arial"/>
          <w:bCs/>
          <w:sz w:val="24"/>
          <w:szCs w:val="24"/>
          <w:lang w:val="en-GB"/>
        </w:rPr>
        <w:t>;</w:t>
      </w:r>
    </w:p>
    <w:p w:rsidR="00217B92" w:rsidRPr="006F194E" w:rsidRDefault="0014020B" w:rsidP="006F194E">
      <w:pPr>
        <w:pStyle w:val="ListParagraph"/>
        <w:numPr>
          <w:ilvl w:val="0"/>
          <w:numId w:val="16"/>
        </w:numPr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val="en-GB"/>
        </w:rPr>
      </w:pPr>
      <w:r w:rsidRPr="006F194E">
        <w:rPr>
          <w:rFonts w:ascii="Arial" w:eastAsia="Times New Roman" w:hAnsi="Arial" w:cs="Arial"/>
          <w:bCs/>
          <w:sz w:val="24"/>
          <w:szCs w:val="24"/>
          <w:lang w:val="en-GB"/>
        </w:rPr>
        <w:t xml:space="preserve">Proven strategic </w:t>
      </w:r>
      <w:r w:rsidR="00DD54FA" w:rsidRPr="006F194E">
        <w:rPr>
          <w:rFonts w:ascii="Arial" w:eastAsia="Times New Roman" w:hAnsi="Arial" w:cs="Arial"/>
          <w:bCs/>
          <w:sz w:val="24"/>
          <w:szCs w:val="24"/>
          <w:lang w:val="en-GB"/>
        </w:rPr>
        <w:t>vision</w:t>
      </w:r>
      <w:r w:rsidR="00DC66F7" w:rsidRPr="006F194E">
        <w:rPr>
          <w:rFonts w:ascii="Arial" w:eastAsia="Times New Roman" w:hAnsi="Arial" w:cs="Arial"/>
          <w:bCs/>
          <w:sz w:val="24"/>
          <w:szCs w:val="24"/>
          <w:lang w:val="en-GB"/>
        </w:rPr>
        <w:t>;</w:t>
      </w:r>
    </w:p>
    <w:p w:rsidR="00650AD0" w:rsidRPr="006F194E" w:rsidRDefault="0022079D" w:rsidP="006F194E">
      <w:pPr>
        <w:pStyle w:val="ListParagraph"/>
        <w:numPr>
          <w:ilvl w:val="0"/>
          <w:numId w:val="16"/>
        </w:numPr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val="en-GB"/>
        </w:rPr>
      </w:pPr>
      <w:r w:rsidRPr="006F194E">
        <w:rPr>
          <w:rFonts w:ascii="Arial" w:eastAsia="Times New Roman" w:hAnsi="Arial" w:cs="Arial"/>
          <w:bCs/>
          <w:sz w:val="24"/>
          <w:szCs w:val="24"/>
          <w:lang w:val="en-GB"/>
        </w:rPr>
        <w:t>Interpersonal communication skills</w:t>
      </w:r>
      <w:r w:rsidR="00DC66F7" w:rsidRPr="006F194E">
        <w:rPr>
          <w:rFonts w:ascii="Arial" w:eastAsia="Times New Roman" w:hAnsi="Arial" w:cs="Arial"/>
          <w:bCs/>
          <w:sz w:val="24"/>
          <w:szCs w:val="24"/>
          <w:lang w:val="en-GB"/>
        </w:rPr>
        <w:t>;</w:t>
      </w:r>
    </w:p>
    <w:p w:rsidR="00F177D2" w:rsidRPr="006F194E" w:rsidRDefault="00F177D2" w:rsidP="006F194E">
      <w:pPr>
        <w:pStyle w:val="ListParagraph"/>
        <w:numPr>
          <w:ilvl w:val="0"/>
          <w:numId w:val="16"/>
        </w:numPr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val="en-GB"/>
        </w:rPr>
      </w:pPr>
      <w:r w:rsidRPr="006F194E">
        <w:rPr>
          <w:rFonts w:ascii="Arial" w:eastAsia="Times New Roman" w:hAnsi="Arial" w:cs="Arial"/>
          <w:bCs/>
          <w:sz w:val="24"/>
          <w:szCs w:val="24"/>
          <w:lang w:val="en-GB"/>
        </w:rPr>
        <w:t>Profe</w:t>
      </w:r>
      <w:r w:rsidR="0022079D" w:rsidRPr="006F194E">
        <w:rPr>
          <w:rFonts w:ascii="Arial" w:eastAsia="Times New Roman" w:hAnsi="Arial" w:cs="Arial"/>
          <w:bCs/>
          <w:sz w:val="24"/>
          <w:szCs w:val="24"/>
          <w:lang w:val="en-GB"/>
        </w:rPr>
        <w:t>s</w:t>
      </w:r>
      <w:r w:rsidRPr="006F194E">
        <w:rPr>
          <w:rFonts w:ascii="Arial" w:eastAsia="Times New Roman" w:hAnsi="Arial" w:cs="Arial"/>
          <w:bCs/>
          <w:sz w:val="24"/>
          <w:szCs w:val="24"/>
          <w:lang w:val="en-GB"/>
        </w:rPr>
        <w:t>sionalism.</w:t>
      </w:r>
    </w:p>
    <w:p w:rsidR="006F194E" w:rsidRDefault="006F194E" w:rsidP="006F194E">
      <w:pPr>
        <w:pStyle w:val="ListParagraph"/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:rsidR="009D6AE8" w:rsidRPr="006F194E" w:rsidRDefault="009D6AE8" w:rsidP="006F194E">
      <w:pPr>
        <w:pStyle w:val="ListParagraph"/>
        <w:shd w:val="clear" w:color="auto" w:fill="FFFFFF"/>
        <w:spacing w:after="0" w:line="360" w:lineRule="auto"/>
        <w:ind w:left="446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6F194E">
        <w:rPr>
          <w:rFonts w:ascii="Arial" w:eastAsia="Times New Roman" w:hAnsi="Arial" w:cs="Arial"/>
          <w:b/>
          <w:bCs/>
          <w:sz w:val="24"/>
          <w:szCs w:val="24"/>
          <w:lang w:val="en-GB"/>
        </w:rPr>
        <w:t>R</w:t>
      </w:r>
      <w:r w:rsidR="0022079D" w:rsidRPr="006F194E">
        <w:rPr>
          <w:rFonts w:ascii="Arial" w:eastAsia="Times New Roman" w:hAnsi="Arial" w:cs="Arial"/>
          <w:b/>
          <w:bCs/>
          <w:sz w:val="24"/>
          <w:szCs w:val="24"/>
          <w:lang w:val="en-GB"/>
        </w:rPr>
        <w:t>ules concerning the selection process</w:t>
      </w:r>
    </w:p>
    <w:p w:rsidR="0027707D" w:rsidRPr="0040713D" w:rsidRDefault="008B6AFC" w:rsidP="006F194E">
      <w:pPr>
        <w:numPr>
          <w:ilvl w:val="0"/>
          <w:numId w:val="12"/>
        </w:numPr>
        <w:tabs>
          <w:tab w:val="left" w:pos="450"/>
        </w:tabs>
        <w:spacing w:after="0" w:line="360" w:lineRule="auto"/>
        <w:ind w:left="446" w:hanging="450"/>
        <w:jc w:val="both"/>
        <w:rPr>
          <w:rFonts w:ascii="Arial" w:hAnsi="Arial" w:cs="Arial"/>
          <w:sz w:val="24"/>
          <w:szCs w:val="24"/>
          <w:lang w:val="en-GB" w:eastAsia="ro-RO"/>
        </w:rPr>
      </w:pPr>
      <w:r w:rsidRPr="0040713D">
        <w:rPr>
          <w:rFonts w:ascii="Arial" w:hAnsi="Arial" w:cs="Arial"/>
          <w:sz w:val="24"/>
          <w:szCs w:val="24"/>
          <w:lang w:val="en-GB" w:eastAsia="ro-RO"/>
        </w:rPr>
        <w:t>N</w:t>
      </w:r>
      <w:r w:rsidR="0022079D" w:rsidRPr="0040713D">
        <w:rPr>
          <w:rFonts w:ascii="Arial" w:hAnsi="Arial" w:cs="Arial"/>
          <w:sz w:val="24"/>
          <w:szCs w:val="24"/>
          <w:lang w:val="en-GB" w:eastAsia="ro-RO"/>
        </w:rPr>
        <w:t xml:space="preserve">o more than </w:t>
      </w:r>
      <w:r w:rsidR="0027707D" w:rsidRPr="0040713D">
        <w:rPr>
          <w:rFonts w:ascii="Arial" w:hAnsi="Arial" w:cs="Arial"/>
          <w:sz w:val="24"/>
          <w:szCs w:val="24"/>
          <w:lang w:val="en-GB" w:eastAsia="ro-RO"/>
        </w:rPr>
        <w:t xml:space="preserve">2 </w:t>
      </w:r>
      <w:r w:rsidRPr="0040713D">
        <w:rPr>
          <w:rFonts w:ascii="Arial" w:hAnsi="Arial" w:cs="Arial"/>
          <w:sz w:val="24"/>
          <w:szCs w:val="24"/>
          <w:lang w:val="en-GB" w:eastAsia="ro-RO"/>
        </w:rPr>
        <w:t>memb</w:t>
      </w:r>
      <w:r w:rsidR="0022079D" w:rsidRPr="0040713D">
        <w:rPr>
          <w:rFonts w:ascii="Arial" w:hAnsi="Arial" w:cs="Arial"/>
          <w:sz w:val="24"/>
          <w:szCs w:val="24"/>
          <w:lang w:val="en-GB" w:eastAsia="ro-RO"/>
        </w:rPr>
        <w:t>e</w:t>
      </w:r>
      <w:r w:rsidRPr="0040713D">
        <w:rPr>
          <w:rFonts w:ascii="Arial" w:hAnsi="Arial" w:cs="Arial"/>
          <w:sz w:val="24"/>
          <w:szCs w:val="24"/>
          <w:lang w:val="en-GB" w:eastAsia="ro-RO"/>
        </w:rPr>
        <w:t>r</w:t>
      </w:r>
      <w:r w:rsidR="00ED6714" w:rsidRPr="0040713D">
        <w:rPr>
          <w:rFonts w:ascii="Arial" w:hAnsi="Arial" w:cs="Arial"/>
          <w:sz w:val="24"/>
          <w:szCs w:val="24"/>
          <w:lang w:val="en-GB" w:eastAsia="ro-RO"/>
        </w:rPr>
        <w:t>s may be selected from</w:t>
      </w:r>
      <w:r w:rsidR="0022079D" w:rsidRPr="0040713D">
        <w:rPr>
          <w:rFonts w:ascii="Arial" w:hAnsi="Arial" w:cs="Arial"/>
          <w:sz w:val="24"/>
          <w:szCs w:val="24"/>
          <w:lang w:val="en-GB" w:eastAsia="ro-RO"/>
        </w:rPr>
        <w:t xml:space="preserve"> </w:t>
      </w:r>
      <w:r w:rsidR="00DD54FA" w:rsidRPr="0040713D">
        <w:rPr>
          <w:rFonts w:ascii="Arial" w:hAnsi="Arial" w:cs="Arial"/>
          <w:sz w:val="24"/>
          <w:szCs w:val="24"/>
          <w:lang w:val="en-GB" w:eastAsia="ro-RO"/>
        </w:rPr>
        <w:t>among the civil</w:t>
      </w:r>
      <w:r w:rsidR="0022079D" w:rsidRPr="0040713D">
        <w:rPr>
          <w:rFonts w:ascii="Arial" w:hAnsi="Arial" w:cs="Arial"/>
          <w:sz w:val="24"/>
          <w:szCs w:val="24"/>
          <w:lang w:val="en-GB" w:eastAsia="ro-RO"/>
        </w:rPr>
        <w:t xml:space="preserve"> servants or other </w:t>
      </w:r>
      <w:r w:rsidR="00ED6714" w:rsidRPr="0040713D">
        <w:rPr>
          <w:rFonts w:ascii="Arial" w:hAnsi="Arial" w:cs="Arial"/>
          <w:sz w:val="24"/>
          <w:szCs w:val="24"/>
          <w:lang w:val="en-GB" w:eastAsia="ro-RO"/>
        </w:rPr>
        <w:t>categories of personnel</w:t>
      </w:r>
      <w:r w:rsidR="0022079D" w:rsidRPr="0040713D">
        <w:rPr>
          <w:rFonts w:ascii="Arial" w:hAnsi="Arial" w:cs="Arial"/>
          <w:sz w:val="24"/>
          <w:szCs w:val="24"/>
          <w:lang w:val="en-GB" w:eastAsia="ro-RO"/>
        </w:rPr>
        <w:t xml:space="preserve"> of the Ministry of Economy – as supervisory public authority</w:t>
      </w:r>
      <w:r w:rsidR="0014020B" w:rsidRPr="0040713D">
        <w:rPr>
          <w:rFonts w:ascii="Arial" w:hAnsi="Arial" w:cs="Arial"/>
          <w:sz w:val="24"/>
          <w:szCs w:val="24"/>
          <w:lang w:val="en-GB" w:eastAsia="ro-RO"/>
        </w:rPr>
        <w:t>,</w:t>
      </w:r>
      <w:r w:rsidR="0022079D" w:rsidRPr="0040713D">
        <w:rPr>
          <w:rFonts w:ascii="Arial" w:hAnsi="Arial" w:cs="Arial"/>
          <w:sz w:val="24"/>
          <w:szCs w:val="24"/>
          <w:lang w:val="en-GB" w:eastAsia="ro-RO"/>
        </w:rPr>
        <w:t xml:space="preserve"> or </w:t>
      </w:r>
      <w:r w:rsidR="00DD54FA" w:rsidRPr="0040713D">
        <w:rPr>
          <w:rFonts w:ascii="Arial" w:hAnsi="Arial" w:cs="Arial"/>
          <w:sz w:val="24"/>
          <w:szCs w:val="24"/>
          <w:lang w:val="en-GB" w:eastAsia="ro-RO"/>
        </w:rPr>
        <w:t>of</w:t>
      </w:r>
      <w:r w:rsidR="0022079D" w:rsidRPr="0040713D">
        <w:rPr>
          <w:rFonts w:ascii="Arial" w:hAnsi="Arial" w:cs="Arial"/>
          <w:sz w:val="24"/>
          <w:szCs w:val="24"/>
          <w:lang w:val="en-GB" w:eastAsia="ro-RO"/>
        </w:rPr>
        <w:t xml:space="preserve"> </w:t>
      </w:r>
      <w:r w:rsidR="00ED6714" w:rsidRPr="0040713D">
        <w:rPr>
          <w:rFonts w:ascii="Arial" w:hAnsi="Arial" w:cs="Arial"/>
          <w:sz w:val="24"/>
          <w:szCs w:val="24"/>
          <w:lang w:val="en-GB" w:eastAsia="ro-RO"/>
        </w:rPr>
        <w:t>other public authorities or institutions</w:t>
      </w:r>
      <w:r w:rsidR="00DC66F7" w:rsidRPr="0040713D">
        <w:rPr>
          <w:rFonts w:ascii="Arial" w:hAnsi="Arial" w:cs="Arial"/>
          <w:sz w:val="24"/>
          <w:szCs w:val="24"/>
          <w:lang w:val="en-GB" w:eastAsia="ro-RO"/>
        </w:rPr>
        <w:t>;</w:t>
      </w:r>
    </w:p>
    <w:p w:rsidR="002301E7" w:rsidRPr="0040713D" w:rsidRDefault="00F76C51" w:rsidP="006F194E">
      <w:pPr>
        <w:numPr>
          <w:ilvl w:val="0"/>
          <w:numId w:val="12"/>
        </w:numPr>
        <w:tabs>
          <w:tab w:val="left" w:pos="450"/>
        </w:tabs>
        <w:spacing w:after="0" w:line="360" w:lineRule="auto"/>
        <w:ind w:left="446" w:hanging="450"/>
        <w:jc w:val="both"/>
        <w:rPr>
          <w:rFonts w:ascii="Arial" w:hAnsi="Arial" w:cs="Arial"/>
          <w:sz w:val="24"/>
          <w:szCs w:val="24"/>
          <w:lang w:val="en-GB" w:eastAsia="ro-RO"/>
        </w:rPr>
      </w:pPr>
      <w:r w:rsidRPr="0040713D">
        <w:rPr>
          <w:rFonts w:ascii="Arial" w:hAnsi="Arial" w:cs="Arial"/>
          <w:sz w:val="24"/>
          <w:szCs w:val="24"/>
          <w:lang w:val="en-GB" w:eastAsia="ro-RO"/>
        </w:rPr>
        <w:t>No more than 2 members of the new Bo</w:t>
      </w:r>
      <w:r w:rsidR="0086393E" w:rsidRPr="0040713D">
        <w:rPr>
          <w:rFonts w:ascii="Arial" w:hAnsi="Arial" w:cs="Arial"/>
          <w:sz w:val="24"/>
          <w:szCs w:val="24"/>
          <w:lang w:val="en-GB" w:eastAsia="ro-RO"/>
        </w:rPr>
        <w:t xml:space="preserve">ard of </w:t>
      </w:r>
      <w:r w:rsidRPr="0040713D">
        <w:rPr>
          <w:rFonts w:ascii="Arial" w:hAnsi="Arial" w:cs="Arial"/>
          <w:sz w:val="24"/>
          <w:szCs w:val="24"/>
          <w:lang w:val="en-GB" w:eastAsia="ro-RO"/>
        </w:rPr>
        <w:t>D</w:t>
      </w:r>
      <w:r w:rsidR="0086393E" w:rsidRPr="0040713D">
        <w:rPr>
          <w:rFonts w:ascii="Arial" w:hAnsi="Arial" w:cs="Arial"/>
          <w:sz w:val="24"/>
          <w:szCs w:val="24"/>
          <w:lang w:val="en-GB" w:eastAsia="ro-RO"/>
        </w:rPr>
        <w:t>irectors</w:t>
      </w:r>
      <w:r w:rsidRPr="0040713D">
        <w:rPr>
          <w:rFonts w:ascii="Arial" w:hAnsi="Arial" w:cs="Arial"/>
          <w:sz w:val="24"/>
          <w:szCs w:val="24"/>
          <w:lang w:val="en-GB" w:eastAsia="ro-RO"/>
        </w:rPr>
        <w:t xml:space="preserve"> may be appointed as executive directors</w:t>
      </w:r>
      <w:r w:rsidR="006F194E">
        <w:rPr>
          <w:rFonts w:ascii="Arial" w:hAnsi="Arial" w:cs="Arial"/>
          <w:sz w:val="24"/>
          <w:szCs w:val="24"/>
          <w:lang w:val="en-GB" w:eastAsia="ro-RO"/>
        </w:rPr>
        <w:t>;</w:t>
      </w:r>
    </w:p>
    <w:p w:rsidR="0027707D" w:rsidRPr="0040713D" w:rsidRDefault="00F76C51" w:rsidP="006F194E">
      <w:pPr>
        <w:numPr>
          <w:ilvl w:val="0"/>
          <w:numId w:val="12"/>
        </w:numPr>
        <w:tabs>
          <w:tab w:val="left" w:pos="450"/>
        </w:tabs>
        <w:spacing w:after="0" w:line="360" w:lineRule="auto"/>
        <w:ind w:left="446" w:hanging="450"/>
        <w:jc w:val="both"/>
        <w:rPr>
          <w:rFonts w:ascii="Arial" w:hAnsi="Arial" w:cs="Arial"/>
          <w:sz w:val="24"/>
          <w:szCs w:val="24"/>
          <w:lang w:val="en-GB" w:eastAsia="ro-RO"/>
        </w:rPr>
      </w:pPr>
      <w:r w:rsidRPr="0040713D">
        <w:rPr>
          <w:rFonts w:ascii="Arial" w:hAnsi="Arial" w:cs="Arial"/>
          <w:sz w:val="24"/>
          <w:szCs w:val="24"/>
          <w:lang w:val="en-GB" w:eastAsia="ro-RO"/>
        </w:rPr>
        <w:t>At least one of t</w:t>
      </w:r>
      <w:r w:rsidR="00DD54FA" w:rsidRPr="0040713D">
        <w:rPr>
          <w:rFonts w:ascii="Arial" w:hAnsi="Arial" w:cs="Arial"/>
          <w:sz w:val="24"/>
          <w:szCs w:val="24"/>
          <w:lang w:val="en-GB" w:eastAsia="ro-RO"/>
        </w:rPr>
        <w:t xml:space="preserve">he selected persons must have </w:t>
      </w:r>
      <w:r w:rsidRPr="0040713D">
        <w:rPr>
          <w:rFonts w:ascii="Arial" w:hAnsi="Arial" w:cs="Arial"/>
          <w:sz w:val="24"/>
          <w:szCs w:val="24"/>
          <w:lang w:val="en-GB" w:eastAsia="ro-RO"/>
        </w:rPr>
        <w:t>minimum 5</w:t>
      </w:r>
      <w:r w:rsidR="00DD54FA" w:rsidRPr="0040713D">
        <w:rPr>
          <w:rFonts w:ascii="Arial" w:hAnsi="Arial" w:cs="Arial"/>
          <w:sz w:val="24"/>
          <w:szCs w:val="24"/>
          <w:lang w:val="en-GB" w:eastAsia="ro-RO"/>
        </w:rPr>
        <w:t xml:space="preserve"> </w:t>
      </w:r>
      <w:r w:rsidRPr="0040713D">
        <w:rPr>
          <w:rFonts w:ascii="Arial" w:hAnsi="Arial" w:cs="Arial"/>
          <w:sz w:val="24"/>
          <w:szCs w:val="24"/>
          <w:lang w:val="en-GB" w:eastAsia="ro-RO"/>
        </w:rPr>
        <w:t>year</w:t>
      </w:r>
      <w:r w:rsidR="00DD54FA" w:rsidRPr="0040713D">
        <w:rPr>
          <w:rFonts w:ascii="Arial" w:hAnsi="Arial" w:cs="Arial"/>
          <w:sz w:val="24"/>
          <w:szCs w:val="24"/>
          <w:lang w:val="en-GB" w:eastAsia="ro-RO"/>
        </w:rPr>
        <w:t>s’</w:t>
      </w:r>
      <w:r w:rsidRPr="0040713D">
        <w:rPr>
          <w:rFonts w:ascii="Arial" w:hAnsi="Arial" w:cs="Arial"/>
          <w:sz w:val="24"/>
          <w:szCs w:val="24"/>
          <w:lang w:val="en-GB" w:eastAsia="ro-RO"/>
        </w:rPr>
        <w:t xml:space="preserve"> experience </w:t>
      </w:r>
      <w:r w:rsidR="0027707D" w:rsidRPr="0040713D">
        <w:rPr>
          <w:rFonts w:ascii="Arial" w:hAnsi="Arial" w:cs="Arial"/>
          <w:sz w:val="24"/>
          <w:szCs w:val="24"/>
          <w:lang w:val="en-GB" w:eastAsia="ro-RO"/>
        </w:rPr>
        <w:t xml:space="preserve">in </w:t>
      </w:r>
      <w:r w:rsidRPr="0040713D">
        <w:rPr>
          <w:rFonts w:ascii="Arial" w:hAnsi="Arial" w:cs="Arial"/>
          <w:sz w:val="24"/>
          <w:szCs w:val="24"/>
          <w:lang w:val="en-GB" w:eastAsia="ro-RO"/>
        </w:rPr>
        <w:t xml:space="preserve">the field of </w:t>
      </w:r>
      <w:r w:rsidRPr="00F156C0">
        <w:rPr>
          <w:rFonts w:ascii="Arial" w:hAnsi="Arial" w:cs="Arial"/>
          <w:sz w:val="24"/>
          <w:szCs w:val="24"/>
          <w:lang w:val="en-GB" w:eastAsia="ro-RO"/>
        </w:rPr>
        <w:t>natural</w:t>
      </w:r>
      <w:r w:rsidRPr="0040713D">
        <w:rPr>
          <w:rFonts w:ascii="Arial" w:hAnsi="Arial" w:cs="Arial"/>
          <w:sz w:val="24"/>
          <w:szCs w:val="24"/>
          <w:lang w:val="en-GB" w:eastAsia="ro-RO"/>
        </w:rPr>
        <w:t xml:space="preserve"> gas</w:t>
      </w:r>
      <w:r w:rsidR="00DC66F7" w:rsidRPr="0040713D">
        <w:rPr>
          <w:rFonts w:ascii="Arial" w:hAnsi="Arial" w:cs="Arial"/>
          <w:sz w:val="24"/>
          <w:szCs w:val="24"/>
          <w:lang w:val="en-GB" w:eastAsia="ro-RO"/>
        </w:rPr>
        <w:t>;</w:t>
      </w:r>
    </w:p>
    <w:p w:rsidR="0027707D" w:rsidRPr="0040713D" w:rsidRDefault="00F76C51" w:rsidP="006F194E">
      <w:pPr>
        <w:numPr>
          <w:ilvl w:val="0"/>
          <w:numId w:val="12"/>
        </w:numPr>
        <w:tabs>
          <w:tab w:val="left" w:pos="450"/>
        </w:tabs>
        <w:spacing w:after="0" w:line="360" w:lineRule="auto"/>
        <w:ind w:left="446" w:hanging="450"/>
        <w:jc w:val="both"/>
        <w:rPr>
          <w:rFonts w:ascii="Arial" w:hAnsi="Arial" w:cs="Arial"/>
          <w:sz w:val="24"/>
          <w:szCs w:val="24"/>
          <w:lang w:val="en-GB" w:eastAsia="ro-RO"/>
        </w:rPr>
      </w:pPr>
      <w:r w:rsidRPr="0040713D">
        <w:rPr>
          <w:rFonts w:ascii="Arial" w:hAnsi="Arial" w:cs="Arial"/>
          <w:sz w:val="24"/>
          <w:szCs w:val="24"/>
          <w:lang w:val="en-GB" w:eastAsia="ro-RO"/>
        </w:rPr>
        <w:t xml:space="preserve">At least one of the members of the Board of Directors must have economic studies and minimum 5 years’ experience in economics, accounting, </w:t>
      </w:r>
      <w:r w:rsidR="0027707D" w:rsidRPr="0040713D">
        <w:rPr>
          <w:rFonts w:ascii="Arial" w:hAnsi="Arial" w:cs="Arial"/>
          <w:sz w:val="24"/>
          <w:szCs w:val="24"/>
          <w:lang w:val="en-GB" w:eastAsia="ro-RO"/>
        </w:rPr>
        <w:t xml:space="preserve">audit </w:t>
      </w:r>
      <w:r w:rsidRPr="0040713D">
        <w:rPr>
          <w:rFonts w:ascii="Arial" w:hAnsi="Arial" w:cs="Arial"/>
          <w:sz w:val="24"/>
          <w:szCs w:val="24"/>
          <w:lang w:val="en-GB" w:eastAsia="ro-RO"/>
        </w:rPr>
        <w:t>or finance</w:t>
      </w:r>
      <w:r w:rsidR="006F194E">
        <w:rPr>
          <w:rFonts w:ascii="Arial" w:hAnsi="Arial" w:cs="Arial"/>
          <w:sz w:val="24"/>
          <w:szCs w:val="24"/>
          <w:lang w:val="en-GB" w:eastAsia="ro-RO"/>
        </w:rPr>
        <w:t>;</w:t>
      </w:r>
    </w:p>
    <w:p w:rsidR="0027707D" w:rsidRPr="0040713D" w:rsidRDefault="00F76C51" w:rsidP="006F194E">
      <w:pPr>
        <w:numPr>
          <w:ilvl w:val="0"/>
          <w:numId w:val="12"/>
        </w:numPr>
        <w:tabs>
          <w:tab w:val="left" w:pos="450"/>
        </w:tabs>
        <w:spacing w:after="0" w:line="360" w:lineRule="auto"/>
        <w:ind w:left="446" w:hanging="450"/>
        <w:jc w:val="both"/>
        <w:rPr>
          <w:rFonts w:ascii="Arial" w:hAnsi="Arial" w:cs="Arial"/>
          <w:sz w:val="24"/>
          <w:szCs w:val="24"/>
          <w:lang w:val="en-GB" w:eastAsia="ro-RO"/>
        </w:rPr>
      </w:pPr>
      <w:r w:rsidRPr="0040713D">
        <w:rPr>
          <w:rFonts w:ascii="Arial" w:hAnsi="Arial" w:cs="Arial"/>
          <w:sz w:val="24"/>
          <w:szCs w:val="24"/>
          <w:lang w:val="en-GB" w:eastAsia="ro-RO"/>
        </w:rPr>
        <w:t xml:space="preserve">An individual may </w:t>
      </w:r>
      <w:r w:rsidR="00C80236" w:rsidRPr="0040713D">
        <w:rPr>
          <w:rFonts w:ascii="Arial" w:hAnsi="Arial" w:cs="Arial"/>
          <w:sz w:val="24"/>
          <w:szCs w:val="24"/>
          <w:lang w:val="en-GB" w:eastAsia="ro-RO"/>
        </w:rPr>
        <w:t>simultaneously</w:t>
      </w:r>
      <w:r w:rsidRPr="0040713D">
        <w:rPr>
          <w:rFonts w:ascii="Arial" w:hAnsi="Arial" w:cs="Arial"/>
          <w:sz w:val="24"/>
          <w:szCs w:val="24"/>
          <w:lang w:val="en-GB" w:eastAsia="ro-RO"/>
        </w:rPr>
        <w:t xml:space="preserve"> have maximum 5 mandates as director and/ or m</w:t>
      </w:r>
      <w:r w:rsidR="009F6DE2" w:rsidRPr="0040713D">
        <w:rPr>
          <w:rFonts w:ascii="Arial" w:hAnsi="Arial" w:cs="Arial"/>
          <w:sz w:val="24"/>
          <w:szCs w:val="24"/>
          <w:lang w:val="en-GB" w:eastAsia="ro-RO"/>
        </w:rPr>
        <w:t>ember of the supervisory board of</w:t>
      </w:r>
      <w:r w:rsidRPr="0040713D">
        <w:rPr>
          <w:rFonts w:ascii="Arial" w:hAnsi="Arial" w:cs="Arial"/>
          <w:sz w:val="24"/>
          <w:szCs w:val="24"/>
          <w:lang w:val="en-GB" w:eastAsia="ro-RO"/>
        </w:rPr>
        <w:t xml:space="preserve"> </w:t>
      </w:r>
      <w:r w:rsidR="003F51BB" w:rsidRPr="0040713D">
        <w:rPr>
          <w:rFonts w:ascii="Arial" w:hAnsi="Arial" w:cs="Arial"/>
          <w:sz w:val="24"/>
          <w:szCs w:val="24"/>
          <w:lang w:val="en-GB" w:eastAsia="ro-RO"/>
        </w:rPr>
        <w:t>joint-stock companies/ public undertakings located in Romania</w:t>
      </w:r>
      <w:r w:rsidR="006F194E">
        <w:rPr>
          <w:rFonts w:ascii="Arial" w:hAnsi="Arial" w:cs="Arial"/>
          <w:sz w:val="24"/>
          <w:szCs w:val="24"/>
          <w:lang w:val="en-GB" w:eastAsia="ro-RO"/>
        </w:rPr>
        <w:t>;</w:t>
      </w:r>
    </w:p>
    <w:p w:rsidR="00217B92" w:rsidRPr="0040713D" w:rsidRDefault="003F51BB" w:rsidP="006F194E">
      <w:pPr>
        <w:numPr>
          <w:ilvl w:val="0"/>
          <w:numId w:val="12"/>
        </w:numPr>
        <w:tabs>
          <w:tab w:val="left" w:pos="450"/>
        </w:tabs>
        <w:spacing w:after="0" w:line="360" w:lineRule="auto"/>
        <w:ind w:left="446" w:hanging="450"/>
        <w:jc w:val="both"/>
        <w:rPr>
          <w:rFonts w:ascii="Arial" w:hAnsi="Arial" w:cs="Arial"/>
          <w:sz w:val="24"/>
          <w:szCs w:val="24"/>
          <w:lang w:val="en-GB" w:eastAsia="ro-RO"/>
        </w:rPr>
      </w:pPr>
      <w:r w:rsidRPr="0040713D">
        <w:rPr>
          <w:rFonts w:ascii="Arial" w:hAnsi="Arial" w:cs="Arial"/>
          <w:sz w:val="24"/>
          <w:szCs w:val="24"/>
          <w:lang w:val="en-GB" w:eastAsia="ro-RO"/>
        </w:rPr>
        <w:lastRenderedPageBreak/>
        <w:t>Avoidance of conflicts of interest or incompatibility is a must in the selection of candidates</w:t>
      </w:r>
      <w:r w:rsidR="0027707D" w:rsidRPr="0040713D">
        <w:rPr>
          <w:rFonts w:ascii="Arial" w:hAnsi="Arial" w:cs="Arial"/>
          <w:sz w:val="24"/>
          <w:szCs w:val="24"/>
          <w:lang w:val="en-GB" w:eastAsia="ro-RO"/>
        </w:rPr>
        <w:t xml:space="preserve"> (</w:t>
      </w:r>
      <w:r w:rsidRPr="0040713D">
        <w:rPr>
          <w:rFonts w:ascii="Arial" w:hAnsi="Arial" w:cs="Arial"/>
          <w:sz w:val="24"/>
          <w:szCs w:val="24"/>
          <w:lang w:val="en-GB" w:eastAsia="ro-RO"/>
        </w:rPr>
        <w:t>Form</w:t>
      </w:r>
      <w:r w:rsidR="00217B92" w:rsidRPr="0040713D">
        <w:rPr>
          <w:rFonts w:ascii="Arial" w:hAnsi="Arial" w:cs="Arial"/>
          <w:sz w:val="24"/>
          <w:szCs w:val="24"/>
          <w:lang w:val="en-GB" w:eastAsia="ro-RO"/>
        </w:rPr>
        <w:t xml:space="preserve"> 1)</w:t>
      </w:r>
      <w:r w:rsidR="006F194E">
        <w:rPr>
          <w:rFonts w:ascii="Arial" w:hAnsi="Arial" w:cs="Arial"/>
          <w:sz w:val="24"/>
          <w:szCs w:val="24"/>
          <w:lang w:val="en-GB" w:eastAsia="ro-RO"/>
        </w:rPr>
        <w:t>;</w:t>
      </w:r>
    </w:p>
    <w:p w:rsidR="0027707D" w:rsidRDefault="0027707D" w:rsidP="006F194E">
      <w:pPr>
        <w:numPr>
          <w:ilvl w:val="0"/>
          <w:numId w:val="12"/>
        </w:numPr>
        <w:tabs>
          <w:tab w:val="left" w:pos="450"/>
        </w:tabs>
        <w:spacing w:after="0" w:line="360" w:lineRule="auto"/>
        <w:ind w:left="446" w:hanging="450"/>
        <w:jc w:val="both"/>
        <w:rPr>
          <w:rFonts w:ascii="Arial" w:hAnsi="Arial" w:cs="Arial"/>
          <w:sz w:val="24"/>
          <w:szCs w:val="24"/>
          <w:lang w:val="en-GB" w:eastAsia="ro-RO"/>
        </w:rPr>
      </w:pPr>
      <w:r w:rsidRPr="0040713D">
        <w:rPr>
          <w:rFonts w:ascii="Arial" w:hAnsi="Arial" w:cs="Arial"/>
          <w:sz w:val="24"/>
          <w:szCs w:val="24"/>
          <w:lang w:val="en-GB" w:eastAsia="ro-RO"/>
        </w:rPr>
        <w:t>M</w:t>
      </w:r>
      <w:r w:rsidR="003F51BB" w:rsidRPr="0040713D">
        <w:rPr>
          <w:rFonts w:ascii="Arial" w:hAnsi="Arial" w:cs="Arial"/>
          <w:sz w:val="24"/>
          <w:szCs w:val="24"/>
          <w:lang w:val="en-GB" w:eastAsia="ro-RO"/>
        </w:rPr>
        <w:t xml:space="preserve">ost members selected in the Board of Directors must be non-executive and independent directors within the meaning of article </w:t>
      </w:r>
      <w:r w:rsidR="008B6AFC" w:rsidRPr="0040713D">
        <w:rPr>
          <w:rFonts w:ascii="Arial" w:hAnsi="Arial" w:cs="Arial"/>
          <w:sz w:val="24"/>
          <w:szCs w:val="24"/>
          <w:lang w:val="en-GB" w:eastAsia="ro-RO"/>
        </w:rPr>
        <w:t xml:space="preserve">138² </w:t>
      </w:r>
      <w:r w:rsidR="003F51BB" w:rsidRPr="0040713D">
        <w:rPr>
          <w:rFonts w:ascii="Arial" w:hAnsi="Arial" w:cs="Arial"/>
          <w:sz w:val="24"/>
          <w:szCs w:val="24"/>
          <w:lang w:val="en-GB" w:eastAsia="ro-RO"/>
        </w:rPr>
        <w:t xml:space="preserve">of Law </w:t>
      </w:r>
      <w:r w:rsidR="008B6AFC" w:rsidRPr="0040713D">
        <w:rPr>
          <w:rFonts w:ascii="Arial" w:hAnsi="Arial" w:cs="Arial"/>
          <w:sz w:val="24"/>
          <w:szCs w:val="24"/>
          <w:lang w:val="en-GB" w:eastAsia="ro-RO"/>
        </w:rPr>
        <w:t>n</w:t>
      </w:r>
      <w:r w:rsidR="003F51BB" w:rsidRPr="0040713D">
        <w:rPr>
          <w:rFonts w:ascii="Arial" w:hAnsi="Arial" w:cs="Arial"/>
          <w:sz w:val="24"/>
          <w:szCs w:val="24"/>
          <w:lang w:val="en-GB" w:eastAsia="ro-RO"/>
        </w:rPr>
        <w:t>o</w:t>
      </w:r>
      <w:r w:rsidR="008B6AFC" w:rsidRPr="0040713D">
        <w:rPr>
          <w:rFonts w:ascii="Arial" w:hAnsi="Arial" w:cs="Arial"/>
          <w:sz w:val="24"/>
          <w:szCs w:val="24"/>
          <w:lang w:val="en-GB" w:eastAsia="ro-RO"/>
        </w:rPr>
        <w:t>. 31/1990</w:t>
      </w:r>
      <w:r w:rsidRPr="0040713D">
        <w:rPr>
          <w:rFonts w:ascii="Arial" w:hAnsi="Arial" w:cs="Arial"/>
          <w:sz w:val="24"/>
          <w:szCs w:val="24"/>
          <w:lang w:val="en-GB" w:eastAsia="ro-RO"/>
        </w:rPr>
        <w:t xml:space="preserve"> </w:t>
      </w:r>
      <w:r w:rsidR="003F51BB" w:rsidRPr="0040713D">
        <w:rPr>
          <w:rFonts w:ascii="Arial" w:hAnsi="Arial" w:cs="Arial"/>
          <w:sz w:val="24"/>
          <w:szCs w:val="24"/>
          <w:lang w:val="en-GB" w:eastAsia="ro-RO"/>
        </w:rPr>
        <w:t>(Form</w:t>
      </w:r>
      <w:r w:rsidR="00405826" w:rsidRPr="0040713D">
        <w:rPr>
          <w:rFonts w:ascii="Arial" w:hAnsi="Arial" w:cs="Arial"/>
          <w:sz w:val="24"/>
          <w:szCs w:val="24"/>
          <w:lang w:val="en-GB" w:eastAsia="ro-RO"/>
        </w:rPr>
        <w:t xml:space="preserve"> 2)</w:t>
      </w:r>
      <w:r w:rsidR="006F194E">
        <w:rPr>
          <w:rFonts w:ascii="Arial" w:hAnsi="Arial" w:cs="Arial"/>
          <w:sz w:val="24"/>
          <w:szCs w:val="24"/>
          <w:lang w:val="en-GB" w:eastAsia="ro-RO"/>
        </w:rPr>
        <w:t>.</w:t>
      </w:r>
    </w:p>
    <w:p w:rsidR="006F194E" w:rsidRPr="0040713D" w:rsidRDefault="006F194E" w:rsidP="006F194E">
      <w:pPr>
        <w:tabs>
          <w:tab w:val="left" w:pos="450"/>
        </w:tabs>
        <w:spacing w:after="0" w:line="360" w:lineRule="auto"/>
        <w:ind w:left="446"/>
        <w:jc w:val="both"/>
        <w:rPr>
          <w:rFonts w:ascii="Arial" w:hAnsi="Arial" w:cs="Arial"/>
          <w:sz w:val="24"/>
          <w:szCs w:val="24"/>
          <w:lang w:val="en-GB" w:eastAsia="ro-RO"/>
        </w:rPr>
      </w:pPr>
    </w:p>
    <w:p w:rsidR="009D6AE8" w:rsidRPr="0040713D" w:rsidRDefault="00A1219B" w:rsidP="006F194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40713D">
        <w:rPr>
          <w:rFonts w:ascii="Arial" w:eastAsia="Times New Roman" w:hAnsi="Arial" w:cs="Arial"/>
          <w:b/>
          <w:bCs/>
          <w:sz w:val="24"/>
          <w:szCs w:val="24"/>
          <w:lang w:val="en-GB"/>
        </w:rPr>
        <w:t>Application documents required from individuals</w:t>
      </w:r>
      <w:r w:rsidR="009D6AE8" w:rsidRPr="0040713D">
        <w:rPr>
          <w:rFonts w:ascii="Arial" w:eastAsia="Times New Roman" w:hAnsi="Arial" w:cs="Arial"/>
          <w:b/>
          <w:bCs/>
          <w:sz w:val="24"/>
          <w:szCs w:val="24"/>
          <w:lang w:val="en-GB"/>
        </w:rPr>
        <w:t>:</w:t>
      </w:r>
    </w:p>
    <w:p w:rsidR="00E547C9" w:rsidRPr="0040713D" w:rsidRDefault="00A1219B" w:rsidP="006F194E">
      <w:pPr>
        <w:pStyle w:val="ListParagraph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val="en-GB"/>
        </w:rPr>
      </w:pPr>
      <w:r w:rsidRPr="0040713D">
        <w:rPr>
          <w:rFonts w:ascii="Arial" w:eastAsia="Times New Roman" w:hAnsi="Arial" w:cs="Arial"/>
          <w:bCs/>
          <w:sz w:val="24"/>
          <w:szCs w:val="24"/>
          <w:lang w:val="en-GB"/>
        </w:rPr>
        <w:t>List of documents</w:t>
      </w:r>
      <w:r w:rsidR="006F194E">
        <w:rPr>
          <w:rFonts w:ascii="Arial" w:eastAsia="Times New Roman" w:hAnsi="Arial" w:cs="Arial"/>
          <w:bCs/>
          <w:sz w:val="24"/>
          <w:szCs w:val="24"/>
          <w:lang w:val="en-GB"/>
        </w:rPr>
        <w:t>;</w:t>
      </w:r>
    </w:p>
    <w:p w:rsidR="009D6AE8" w:rsidRPr="0040713D" w:rsidRDefault="009D6AE8" w:rsidP="006F194E">
      <w:pPr>
        <w:pStyle w:val="ListParagraph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val="en-GB"/>
        </w:rPr>
      </w:pPr>
      <w:r w:rsidRPr="0040713D">
        <w:rPr>
          <w:rFonts w:ascii="Arial" w:eastAsia="Times New Roman" w:hAnsi="Arial" w:cs="Arial"/>
          <w:bCs/>
          <w:sz w:val="24"/>
          <w:szCs w:val="24"/>
          <w:lang w:val="en-GB"/>
        </w:rPr>
        <w:t>Curriculum Vitae;</w:t>
      </w:r>
      <w:r w:rsidR="001156CA" w:rsidRPr="0040713D">
        <w:rPr>
          <w:rFonts w:ascii="Arial" w:eastAsia="Times New Roman" w:hAnsi="Arial" w:cs="Arial"/>
          <w:bCs/>
          <w:sz w:val="24"/>
          <w:szCs w:val="24"/>
          <w:lang w:val="en-GB"/>
        </w:rPr>
        <w:t xml:space="preserve"> </w:t>
      </w:r>
    </w:p>
    <w:p w:rsidR="009D6AE8" w:rsidRPr="0040713D" w:rsidRDefault="00FF2F5D" w:rsidP="006F194E">
      <w:pPr>
        <w:pStyle w:val="ListParagraph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val="en-GB"/>
        </w:rPr>
      </w:pPr>
      <w:r w:rsidRPr="0040713D">
        <w:rPr>
          <w:rFonts w:ascii="Arial" w:eastAsia="Times New Roman" w:hAnsi="Arial" w:cs="Arial"/>
          <w:bCs/>
          <w:sz w:val="24"/>
          <w:szCs w:val="24"/>
          <w:lang w:val="en-GB"/>
        </w:rPr>
        <w:t>„</w:t>
      </w:r>
      <w:r w:rsidR="00A1219B" w:rsidRPr="0040713D">
        <w:rPr>
          <w:rFonts w:ascii="Arial" w:eastAsia="Times New Roman" w:hAnsi="Arial" w:cs="Arial"/>
          <w:bCs/>
          <w:sz w:val="24"/>
          <w:szCs w:val="24"/>
          <w:lang w:val="en-GB"/>
        </w:rPr>
        <w:t>Technical proposal</w:t>
      </w:r>
      <w:r w:rsidRPr="0040713D">
        <w:rPr>
          <w:rFonts w:ascii="Arial" w:eastAsia="Times New Roman" w:hAnsi="Arial" w:cs="Arial"/>
          <w:bCs/>
          <w:sz w:val="24"/>
          <w:szCs w:val="24"/>
          <w:lang w:val="en-GB"/>
        </w:rPr>
        <w:t xml:space="preserve">”- </w:t>
      </w:r>
      <w:r w:rsidR="00A1219B" w:rsidRPr="0040713D">
        <w:rPr>
          <w:rFonts w:ascii="Arial" w:eastAsia="Times New Roman" w:hAnsi="Arial" w:cs="Arial"/>
          <w:bCs/>
          <w:sz w:val="24"/>
          <w:szCs w:val="24"/>
          <w:lang w:val="en-GB"/>
        </w:rPr>
        <w:t>the candidate shall detail therein how he/ she meets each criterion specified in the Announcement for selection</w:t>
      </w:r>
      <w:r w:rsidR="006F194E">
        <w:rPr>
          <w:rFonts w:ascii="Arial" w:eastAsia="Times New Roman" w:hAnsi="Arial" w:cs="Arial"/>
          <w:bCs/>
          <w:sz w:val="24"/>
          <w:szCs w:val="24"/>
          <w:lang w:val="en-GB"/>
        </w:rPr>
        <w:t>;</w:t>
      </w:r>
    </w:p>
    <w:p w:rsidR="009D6AE8" w:rsidRPr="0040713D" w:rsidRDefault="00A1219B" w:rsidP="006F194E">
      <w:pPr>
        <w:pStyle w:val="ListParagraph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val="en-GB"/>
        </w:rPr>
      </w:pPr>
      <w:r w:rsidRPr="0040713D">
        <w:rPr>
          <w:rFonts w:ascii="Arial" w:eastAsia="Times New Roman" w:hAnsi="Arial" w:cs="Arial"/>
          <w:bCs/>
          <w:sz w:val="24"/>
          <w:szCs w:val="24"/>
          <w:lang w:val="en-GB"/>
        </w:rPr>
        <w:t>At least two</w:t>
      </w:r>
      <w:r w:rsidR="004110CA" w:rsidRPr="0040713D">
        <w:rPr>
          <w:rFonts w:ascii="Arial" w:eastAsia="Times New Roman" w:hAnsi="Arial" w:cs="Arial"/>
          <w:bCs/>
          <w:sz w:val="24"/>
          <w:szCs w:val="24"/>
          <w:lang w:val="en-GB"/>
        </w:rPr>
        <w:t xml:space="preserve"> </w:t>
      </w:r>
      <w:r w:rsidRPr="0040713D">
        <w:rPr>
          <w:rFonts w:ascii="Arial" w:eastAsia="Times New Roman" w:hAnsi="Arial" w:cs="Arial"/>
          <w:bCs/>
          <w:sz w:val="24"/>
          <w:szCs w:val="24"/>
          <w:lang w:val="en-GB"/>
        </w:rPr>
        <w:t>letters of recommendation</w:t>
      </w:r>
      <w:r w:rsidR="00985139" w:rsidRPr="0040713D">
        <w:rPr>
          <w:rFonts w:ascii="Arial" w:eastAsia="Times New Roman" w:hAnsi="Arial" w:cs="Arial"/>
          <w:bCs/>
          <w:sz w:val="24"/>
          <w:szCs w:val="24"/>
          <w:lang w:val="en-GB"/>
        </w:rPr>
        <w:t>;</w:t>
      </w:r>
    </w:p>
    <w:p w:rsidR="007278AC" w:rsidRPr="0040713D" w:rsidRDefault="004110CA" w:rsidP="006F194E">
      <w:pPr>
        <w:pStyle w:val="ListParagraph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val="en-GB"/>
        </w:rPr>
      </w:pPr>
      <w:r w:rsidRPr="0040713D">
        <w:rPr>
          <w:rFonts w:ascii="Arial" w:eastAsia="Times New Roman" w:hAnsi="Arial" w:cs="Arial"/>
          <w:bCs/>
          <w:sz w:val="24"/>
          <w:szCs w:val="24"/>
          <w:lang w:val="en-GB"/>
        </w:rPr>
        <w:t>S</w:t>
      </w:r>
      <w:r w:rsidR="00985139" w:rsidRPr="0040713D">
        <w:rPr>
          <w:rFonts w:ascii="Arial" w:eastAsia="Times New Roman" w:hAnsi="Arial" w:cs="Arial"/>
          <w:bCs/>
          <w:sz w:val="24"/>
          <w:szCs w:val="24"/>
          <w:lang w:val="en-GB"/>
        </w:rPr>
        <w:t>tatutory declaration of the absence of a criminal record</w:t>
      </w:r>
      <w:r w:rsidRPr="0040713D">
        <w:rPr>
          <w:rFonts w:ascii="Arial" w:eastAsia="Times New Roman" w:hAnsi="Arial" w:cs="Arial"/>
          <w:bCs/>
          <w:sz w:val="24"/>
          <w:szCs w:val="24"/>
          <w:lang w:val="en-GB"/>
        </w:rPr>
        <w:t xml:space="preserve"> (Form</w:t>
      </w:r>
      <w:r w:rsidR="00405826" w:rsidRPr="0040713D">
        <w:rPr>
          <w:rFonts w:ascii="Arial" w:eastAsia="Times New Roman" w:hAnsi="Arial" w:cs="Arial"/>
          <w:bCs/>
          <w:sz w:val="24"/>
          <w:szCs w:val="24"/>
          <w:lang w:val="en-GB"/>
        </w:rPr>
        <w:t xml:space="preserve"> 3)</w:t>
      </w:r>
      <w:r w:rsidR="007278AC" w:rsidRPr="0040713D">
        <w:rPr>
          <w:rFonts w:ascii="Arial" w:eastAsia="Times New Roman" w:hAnsi="Arial" w:cs="Arial"/>
          <w:bCs/>
          <w:sz w:val="24"/>
          <w:szCs w:val="24"/>
          <w:lang w:val="en-GB"/>
        </w:rPr>
        <w:t>;</w:t>
      </w:r>
    </w:p>
    <w:p w:rsidR="00FE2E08" w:rsidRPr="0040713D" w:rsidRDefault="00985139" w:rsidP="006F194E">
      <w:pPr>
        <w:numPr>
          <w:ilvl w:val="0"/>
          <w:numId w:val="13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GB"/>
        </w:rPr>
      </w:pPr>
      <w:r w:rsidRPr="0040713D">
        <w:rPr>
          <w:rFonts w:ascii="Arial" w:eastAsia="Times New Roman" w:hAnsi="Arial" w:cs="Arial"/>
          <w:bCs/>
          <w:sz w:val="24"/>
          <w:szCs w:val="24"/>
          <w:lang w:val="en-GB"/>
        </w:rPr>
        <w:t xml:space="preserve">Statutory declaration of </w:t>
      </w:r>
      <w:r w:rsidR="00330A38" w:rsidRPr="0040713D">
        <w:rPr>
          <w:rFonts w:ascii="Arial" w:eastAsia="Times New Roman" w:hAnsi="Arial" w:cs="Arial"/>
          <w:bCs/>
          <w:sz w:val="24"/>
          <w:szCs w:val="24"/>
          <w:lang w:val="en-GB"/>
        </w:rPr>
        <w:t xml:space="preserve">the non-registration on the list of the directors whose mandate was revoked due to </w:t>
      </w:r>
      <w:r w:rsidR="00C858AF" w:rsidRPr="0040713D">
        <w:rPr>
          <w:rFonts w:ascii="Arial" w:eastAsia="Times New Roman" w:hAnsi="Arial" w:cs="Arial"/>
          <w:bCs/>
          <w:sz w:val="24"/>
          <w:szCs w:val="24"/>
          <w:lang w:val="en-GB"/>
        </w:rPr>
        <w:t>their fault</w:t>
      </w:r>
      <w:r w:rsidR="00330A38" w:rsidRPr="0040713D">
        <w:rPr>
          <w:rFonts w:ascii="Arial" w:eastAsia="Times New Roman" w:hAnsi="Arial" w:cs="Arial"/>
          <w:bCs/>
          <w:sz w:val="24"/>
          <w:szCs w:val="24"/>
          <w:lang w:val="en-GB"/>
        </w:rPr>
        <w:t xml:space="preserve"> </w:t>
      </w:r>
      <w:r w:rsidR="00A81BDE" w:rsidRPr="0040713D">
        <w:rPr>
          <w:rFonts w:ascii="Arial" w:eastAsia="Times New Roman" w:hAnsi="Arial" w:cs="Arial"/>
          <w:bCs/>
          <w:sz w:val="24"/>
          <w:szCs w:val="24"/>
          <w:lang w:val="en-GB"/>
        </w:rPr>
        <w:t>(</w:t>
      </w:r>
      <w:r w:rsidR="00330A38" w:rsidRPr="0040713D">
        <w:rPr>
          <w:rFonts w:ascii="Arial" w:eastAsia="Times New Roman" w:hAnsi="Arial" w:cs="Arial"/>
          <w:bCs/>
          <w:sz w:val="24"/>
          <w:szCs w:val="24"/>
          <w:lang w:val="en-GB"/>
        </w:rPr>
        <w:t xml:space="preserve">Form </w:t>
      </w:r>
      <w:r w:rsidR="00E547C9" w:rsidRPr="0040713D">
        <w:rPr>
          <w:rFonts w:ascii="Arial" w:eastAsia="Times New Roman" w:hAnsi="Arial" w:cs="Arial"/>
          <w:bCs/>
          <w:sz w:val="24"/>
          <w:szCs w:val="24"/>
          <w:lang w:val="en-GB"/>
        </w:rPr>
        <w:t>n</w:t>
      </w:r>
      <w:r w:rsidR="00330A38" w:rsidRPr="0040713D">
        <w:rPr>
          <w:rFonts w:ascii="Arial" w:eastAsia="Times New Roman" w:hAnsi="Arial" w:cs="Arial"/>
          <w:bCs/>
          <w:sz w:val="24"/>
          <w:szCs w:val="24"/>
          <w:lang w:val="en-GB"/>
        </w:rPr>
        <w:t>o</w:t>
      </w:r>
      <w:r w:rsidR="00E547C9" w:rsidRPr="0040713D">
        <w:rPr>
          <w:rFonts w:ascii="Arial" w:eastAsia="Times New Roman" w:hAnsi="Arial" w:cs="Arial"/>
          <w:bCs/>
          <w:sz w:val="24"/>
          <w:szCs w:val="24"/>
          <w:lang w:val="en-GB"/>
        </w:rPr>
        <w:t xml:space="preserve">. </w:t>
      </w:r>
      <w:r w:rsidR="00A81BDE" w:rsidRPr="0040713D">
        <w:rPr>
          <w:rFonts w:ascii="Arial" w:eastAsia="Times New Roman" w:hAnsi="Arial" w:cs="Arial"/>
          <w:bCs/>
          <w:sz w:val="24"/>
          <w:szCs w:val="24"/>
          <w:lang w:val="en-GB"/>
        </w:rPr>
        <w:t>4)</w:t>
      </w:r>
      <w:r w:rsidR="006F194E">
        <w:rPr>
          <w:rFonts w:ascii="Arial" w:eastAsia="Times New Roman" w:hAnsi="Arial" w:cs="Arial"/>
          <w:bCs/>
          <w:sz w:val="24"/>
          <w:szCs w:val="24"/>
          <w:lang w:val="en-GB"/>
        </w:rPr>
        <w:t>;</w:t>
      </w:r>
    </w:p>
    <w:p w:rsidR="00650AD0" w:rsidRPr="0040713D" w:rsidRDefault="00584AC9" w:rsidP="006F194E">
      <w:pPr>
        <w:pStyle w:val="ListParagraph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val="en-GB"/>
        </w:rPr>
      </w:pPr>
      <w:r w:rsidRPr="0040713D">
        <w:rPr>
          <w:rFonts w:ascii="Arial" w:eastAsia="Times New Roman" w:hAnsi="Arial" w:cs="Arial"/>
          <w:sz w:val="24"/>
          <w:szCs w:val="24"/>
          <w:lang w:val="en-GB"/>
        </w:rPr>
        <w:t xml:space="preserve">Statutory declaration of </w:t>
      </w:r>
      <w:r w:rsidR="00330A38" w:rsidRPr="0040713D">
        <w:rPr>
          <w:rFonts w:ascii="Arial" w:eastAsia="Times New Roman" w:hAnsi="Arial" w:cs="Arial"/>
          <w:sz w:val="24"/>
          <w:szCs w:val="24"/>
          <w:lang w:val="en-GB"/>
        </w:rPr>
        <w:t>the absence of any conflict of interest</w:t>
      </w:r>
      <w:r w:rsidR="007278AC" w:rsidRPr="0040713D">
        <w:rPr>
          <w:rFonts w:ascii="Arial" w:eastAsia="Times New Roman" w:hAnsi="Arial" w:cs="Arial"/>
          <w:sz w:val="24"/>
          <w:szCs w:val="24"/>
          <w:lang w:val="en-GB"/>
        </w:rPr>
        <w:t xml:space="preserve"> -</w:t>
      </w:r>
      <w:r w:rsidR="00A81BDE" w:rsidRPr="0040713D">
        <w:rPr>
          <w:rFonts w:ascii="Arial" w:eastAsia="Times New Roman" w:hAnsi="Arial" w:cs="Arial"/>
          <w:sz w:val="24"/>
          <w:szCs w:val="24"/>
          <w:lang w:val="en-GB"/>
        </w:rPr>
        <w:t>(</w:t>
      </w:r>
      <w:r w:rsidR="007278AC" w:rsidRPr="0040713D">
        <w:rPr>
          <w:rFonts w:ascii="Arial" w:eastAsia="Times New Roman" w:hAnsi="Arial" w:cs="Arial"/>
          <w:sz w:val="24"/>
          <w:szCs w:val="24"/>
          <w:lang w:val="en-GB"/>
        </w:rPr>
        <w:t>Form n</w:t>
      </w:r>
      <w:r w:rsidR="00330A38" w:rsidRPr="0040713D">
        <w:rPr>
          <w:rFonts w:ascii="Arial" w:eastAsia="Times New Roman" w:hAnsi="Arial" w:cs="Arial"/>
          <w:sz w:val="24"/>
          <w:szCs w:val="24"/>
          <w:lang w:val="en-GB"/>
        </w:rPr>
        <w:t>o</w:t>
      </w:r>
      <w:r w:rsidR="007278AC" w:rsidRPr="0040713D">
        <w:rPr>
          <w:rFonts w:ascii="Arial" w:eastAsia="Times New Roman" w:hAnsi="Arial" w:cs="Arial"/>
          <w:sz w:val="24"/>
          <w:szCs w:val="24"/>
          <w:lang w:val="en-GB"/>
        </w:rPr>
        <w:t xml:space="preserve">. </w:t>
      </w:r>
      <w:r w:rsidR="0014020B" w:rsidRPr="0040713D">
        <w:rPr>
          <w:rFonts w:ascii="Arial" w:eastAsia="Times New Roman" w:hAnsi="Arial" w:cs="Arial"/>
          <w:sz w:val="24"/>
          <w:szCs w:val="24"/>
          <w:lang w:val="en-GB"/>
        </w:rPr>
        <w:t>1</w:t>
      </w:r>
      <w:r w:rsidR="00A81BDE" w:rsidRPr="0040713D">
        <w:rPr>
          <w:rFonts w:ascii="Arial" w:eastAsia="Times New Roman" w:hAnsi="Arial" w:cs="Arial"/>
          <w:sz w:val="24"/>
          <w:szCs w:val="24"/>
          <w:lang w:val="en-GB"/>
        </w:rPr>
        <w:t>)</w:t>
      </w:r>
      <w:r w:rsidR="007278AC" w:rsidRPr="0040713D">
        <w:rPr>
          <w:rFonts w:ascii="Arial" w:eastAsia="Times New Roman" w:hAnsi="Arial" w:cs="Arial"/>
          <w:sz w:val="24"/>
          <w:szCs w:val="24"/>
          <w:lang w:val="en-GB"/>
        </w:rPr>
        <w:t>;</w:t>
      </w:r>
    </w:p>
    <w:p w:rsidR="009D6AE8" w:rsidRPr="003F51BB" w:rsidRDefault="00584AC9" w:rsidP="006F194E">
      <w:pPr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40713D">
        <w:rPr>
          <w:rFonts w:ascii="Arial" w:eastAsia="Times New Roman" w:hAnsi="Arial" w:cs="Arial"/>
          <w:sz w:val="24"/>
          <w:szCs w:val="24"/>
          <w:lang w:val="en-GB"/>
        </w:rPr>
        <w:t xml:space="preserve">Statutory declaration </w:t>
      </w:r>
      <w:r w:rsidR="00330A38" w:rsidRPr="0040713D">
        <w:rPr>
          <w:rFonts w:ascii="Arial" w:eastAsia="Times New Roman" w:hAnsi="Arial" w:cs="Arial"/>
          <w:sz w:val="24"/>
          <w:szCs w:val="24"/>
          <w:lang w:val="en-GB"/>
        </w:rPr>
        <w:t xml:space="preserve">whether he/ she is </w:t>
      </w:r>
      <w:r w:rsidR="007278AC" w:rsidRPr="0040713D">
        <w:rPr>
          <w:rFonts w:ascii="Arial" w:eastAsia="Times New Roman" w:hAnsi="Arial" w:cs="Arial"/>
          <w:sz w:val="24"/>
          <w:szCs w:val="24"/>
          <w:lang w:val="en-GB"/>
        </w:rPr>
        <w:t xml:space="preserve">„independent” </w:t>
      </w:r>
      <w:r w:rsidR="00330A38" w:rsidRPr="0040713D">
        <w:rPr>
          <w:rFonts w:ascii="Arial" w:eastAsia="Times New Roman" w:hAnsi="Arial" w:cs="Arial"/>
          <w:sz w:val="24"/>
          <w:szCs w:val="24"/>
          <w:lang w:val="en-GB"/>
        </w:rPr>
        <w:t xml:space="preserve">within the meaning of </w:t>
      </w:r>
      <w:r w:rsidR="007278AC" w:rsidRPr="0040713D">
        <w:rPr>
          <w:rFonts w:ascii="Arial" w:eastAsia="Times New Roman" w:hAnsi="Arial" w:cs="Arial"/>
          <w:sz w:val="24"/>
          <w:szCs w:val="24"/>
          <w:lang w:val="en-GB"/>
        </w:rPr>
        <w:t>Art</w:t>
      </w:r>
      <w:r w:rsidR="00330A38" w:rsidRPr="0040713D">
        <w:rPr>
          <w:rFonts w:ascii="Arial" w:eastAsia="Times New Roman" w:hAnsi="Arial" w:cs="Arial"/>
          <w:sz w:val="24"/>
          <w:szCs w:val="24"/>
          <w:lang w:val="en-GB"/>
        </w:rPr>
        <w:t>icle</w:t>
      </w:r>
      <w:r w:rsidR="007278AC" w:rsidRPr="0040713D">
        <w:rPr>
          <w:rFonts w:ascii="Arial" w:eastAsia="Times New Roman" w:hAnsi="Arial" w:cs="Arial"/>
          <w:sz w:val="24"/>
          <w:szCs w:val="24"/>
          <w:lang w:val="en-GB"/>
        </w:rPr>
        <w:t xml:space="preserve"> 138² </w:t>
      </w:r>
      <w:r w:rsidRPr="0040713D">
        <w:rPr>
          <w:rFonts w:ascii="Arial" w:eastAsia="Times New Roman" w:hAnsi="Arial" w:cs="Arial"/>
          <w:sz w:val="24"/>
          <w:szCs w:val="24"/>
          <w:lang w:val="en-GB"/>
        </w:rPr>
        <w:t>of</w:t>
      </w:r>
      <w:r w:rsidR="00330A38" w:rsidRPr="0040713D">
        <w:rPr>
          <w:rFonts w:ascii="Arial" w:eastAsia="Times New Roman" w:hAnsi="Arial" w:cs="Arial"/>
          <w:sz w:val="24"/>
          <w:szCs w:val="24"/>
          <w:lang w:val="en-GB"/>
        </w:rPr>
        <w:t xml:space="preserve"> law 31/ 90 republished as subsequently</w:t>
      </w:r>
      <w:r w:rsidR="00330A38">
        <w:rPr>
          <w:rFonts w:ascii="Arial" w:eastAsia="Times New Roman" w:hAnsi="Arial" w:cs="Arial"/>
          <w:sz w:val="24"/>
          <w:szCs w:val="24"/>
          <w:lang w:val="en-GB"/>
        </w:rPr>
        <w:t xml:space="preserve"> amended (Form</w:t>
      </w:r>
      <w:r w:rsidR="00A81BDE" w:rsidRPr="003F51BB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14020B">
        <w:rPr>
          <w:rFonts w:ascii="Arial" w:eastAsia="Times New Roman" w:hAnsi="Arial" w:cs="Arial"/>
          <w:sz w:val="24"/>
          <w:szCs w:val="24"/>
          <w:lang w:val="en-GB"/>
        </w:rPr>
        <w:t>2</w:t>
      </w:r>
      <w:r w:rsidR="00A81BDE" w:rsidRPr="006F194E">
        <w:rPr>
          <w:rFonts w:ascii="Arial" w:eastAsia="Times New Roman" w:hAnsi="Arial" w:cs="Arial"/>
          <w:sz w:val="24"/>
          <w:szCs w:val="24"/>
          <w:lang w:val="en-GB"/>
        </w:rPr>
        <w:t>)</w:t>
      </w:r>
      <w:r w:rsidR="00A81BDE" w:rsidRPr="006F194E" w:rsidDel="00A81BDE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6F194E" w:rsidRPr="006F194E">
        <w:rPr>
          <w:rFonts w:ascii="Arial" w:eastAsia="Times New Roman" w:hAnsi="Arial" w:cs="Arial"/>
          <w:sz w:val="24"/>
          <w:szCs w:val="24"/>
          <w:lang w:val="en-GB"/>
        </w:rPr>
        <w:t>;</w:t>
      </w:r>
    </w:p>
    <w:p w:rsidR="00080276" w:rsidRPr="003F51BB" w:rsidRDefault="00E97D01" w:rsidP="006F194E">
      <w:pPr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 xml:space="preserve">Copy of </w:t>
      </w:r>
      <w:r w:rsidR="007C4AFE">
        <w:rPr>
          <w:rFonts w:ascii="Arial" w:eastAsia="Times New Roman" w:hAnsi="Arial" w:cs="Arial"/>
          <w:sz w:val="24"/>
          <w:szCs w:val="24"/>
          <w:lang w:val="en-GB"/>
        </w:rPr>
        <w:t xml:space="preserve">the </w:t>
      </w:r>
      <w:r>
        <w:rPr>
          <w:rFonts w:ascii="Arial" w:eastAsia="Times New Roman" w:hAnsi="Arial" w:cs="Arial"/>
          <w:sz w:val="24"/>
          <w:szCs w:val="24"/>
          <w:lang w:val="en-GB"/>
        </w:rPr>
        <w:t>identity document</w:t>
      </w:r>
      <w:r w:rsidR="00DA2351" w:rsidRPr="003F51BB">
        <w:rPr>
          <w:rFonts w:ascii="Arial" w:eastAsia="Times New Roman" w:hAnsi="Arial" w:cs="Arial"/>
          <w:sz w:val="24"/>
          <w:szCs w:val="24"/>
          <w:lang w:val="en-GB"/>
        </w:rPr>
        <w:t>.</w:t>
      </w:r>
    </w:p>
    <w:p w:rsidR="004D2AB2" w:rsidRPr="003F51BB" w:rsidRDefault="0014020B" w:rsidP="006F194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GB"/>
        </w:rPr>
        <w:t>D</w:t>
      </w:r>
      <w:r w:rsidR="006A264A">
        <w:rPr>
          <w:rFonts w:ascii="Arial" w:eastAsia="Times New Roman" w:hAnsi="Arial" w:cs="Arial"/>
          <w:b/>
          <w:bCs/>
          <w:sz w:val="24"/>
          <w:szCs w:val="24"/>
          <w:lang w:val="en-GB"/>
        </w:rPr>
        <w:t>ocuments required</w:t>
      </w:r>
      <w:r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 for the application of</w:t>
      </w:r>
      <w:r w:rsidR="006A264A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 </w:t>
      </w:r>
      <w:r w:rsidR="007C4AFE" w:rsidRPr="006A264A">
        <w:rPr>
          <w:rFonts w:ascii="Arial" w:eastAsia="Times New Roman" w:hAnsi="Arial" w:cs="Arial"/>
          <w:b/>
          <w:bCs/>
          <w:sz w:val="24"/>
          <w:szCs w:val="24"/>
          <w:lang w:val="en-GB"/>
        </w:rPr>
        <w:t>legal entities</w:t>
      </w:r>
      <w:r w:rsidR="004D2AB2" w:rsidRPr="006A264A">
        <w:rPr>
          <w:rFonts w:ascii="Arial" w:eastAsia="Times New Roman" w:hAnsi="Arial" w:cs="Arial"/>
          <w:b/>
          <w:bCs/>
          <w:sz w:val="24"/>
          <w:szCs w:val="24"/>
          <w:lang w:val="en-GB"/>
        </w:rPr>
        <w:t>:</w:t>
      </w:r>
    </w:p>
    <w:p w:rsidR="00F2042A" w:rsidRPr="004B1081" w:rsidRDefault="00F2042A" w:rsidP="00F2042A">
      <w:pPr>
        <w:numPr>
          <w:ilvl w:val="0"/>
          <w:numId w:val="12"/>
        </w:numPr>
        <w:tabs>
          <w:tab w:val="left" w:pos="450"/>
        </w:tabs>
        <w:spacing w:after="0" w:line="360" w:lineRule="auto"/>
        <w:ind w:left="446" w:hanging="450"/>
        <w:jc w:val="both"/>
        <w:rPr>
          <w:rFonts w:ascii="Arial" w:hAnsi="Arial" w:cs="Arial"/>
          <w:sz w:val="24"/>
          <w:szCs w:val="24"/>
          <w:lang w:val="en-GB" w:eastAsia="ro-RO"/>
        </w:rPr>
      </w:pPr>
      <w:r w:rsidRPr="004B1081">
        <w:rPr>
          <w:rFonts w:ascii="Arial" w:hAnsi="Arial" w:cs="Arial"/>
          <w:sz w:val="24"/>
          <w:szCs w:val="24"/>
          <w:lang w:val="en-GB" w:eastAsia="ro-RO"/>
        </w:rPr>
        <w:t xml:space="preserve">Presentation of the company and similar projects as detailed as possible; </w:t>
      </w:r>
    </w:p>
    <w:p w:rsidR="00F2042A" w:rsidRPr="004B1081" w:rsidRDefault="00F2042A" w:rsidP="00F2042A">
      <w:pPr>
        <w:numPr>
          <w:ilvl w:val="0"/>
          <w:numId w:val="12"/>
        </w:numPr>
        <w:tabs>
          <w:tab w:val="left" w:pos="450"/>
        </w:tabs>
        <w:spacing w:after="0" w:line="360" w:lineRule="auto"/>
        <w:ind w:left="446" w:hanging="450"/>
        <w:jc w:val="both"/>
        <w:rPr>
          <w:rFonts w:ascii="Arial" w:hAnsi="Arial" w:cs="Arial"/>
          <w:sz w:val="24"/>
          <w:szCs w:val="24"/>
          <w:lang w:val="en-GB" w:eastAsia="ro-RO"/>
        </w:rPr>
      </w:pPr>
      <w:r w:rsidRPr="004B1081">
        <w:rPr>
          <w:rFonts w:ascii="Arial" w:hAnsi="Arial" w:cs="Arial"/>
          <w:sz w:val="24"/>
          <w:szCs w:val="24"/>
          <w:lang w:val="en-GB" w:eastAsia="ro-RO"/>
        </w:rPr>
        <w:t>Documents proving the turnover realised from the object of activity of business administration;</w:t>
      </w:r>
    </w:p>
    <w:p w:rsidR="00F2042A" w:rsidRPr="004B1081" w:rsidRDefault="00F2042A" w:rsidP="00F2042A">
      <w:pPr>
        <w:numPr>
          <w:ilvl w:val="0"/>
          <w:numId w:val="12"/>
        </w:numPr>
        <w:tabs>
          <w:tab w:val="left" w:pos="450"/>
        </w:tabs>
        <w:spacing w:after="0" w:line="360" w:lineRule="auto"/>
        <w:ind w:left="446" w:hanging="450"/>
        <w:jc w:val="both"/>
        <w:rPr>
          <w:rFonts w:ascii="Arial" w:hAnsi="Arial" w:cs="Arial"/>
          <w:sz w:val="24"/>
          <w:szCs w:val="24"/>
          <w:lang w:val="en-GB" w:eastAsia="ro-RO"/>
        </w:rPr>
      </w:pPr>
      <w:r w:rsidRPr="004B1081">
        <w:rPr>
          <w:rFonts w:ascii="Arial" w:hAnsi="Arial" w:cs="Arial"/>
          <w:sz w:val="24"/>
          <w:szCs w:val="24"/>
          <w:lang w:val="en-GB" w:eastAsia="ro-RO"/>
        </w:rPr>
        <w:t xml:space="preserve">Presentation of the representative to be appointed, accompanied by the corresponding documents required for the application of individuals; </w:t>
      </w:r>
    </w:p>
    <w:p w:rsidR="00F2042A" w:rsidRPr="004B1081" w:rsidRDefault="00F2042A" w:rsidP="00F2042A">
      <w:pPr>
        <w:numPr>
          <w:ilvl w:val="0"/>
          <w:numId w:val="12"/>
        </w:numPr>
        <w:tabs>
          <w:tab w:val="left" w:pos="450"/>
        </w:tabs>
        <w:spacing w:after="0" w:line="360" w:lineRule="auto"/>
        <w:ind w:left="446" w:hanging="450"/>
        <w:jc w:val="both"/>
        <w:rPr>
          <w:rFonts w:ascii="Arial" w:hAnsi="Arial" w:cs="Arial"/>
          <w:sz w:val="24"/>
          <w:szCs w:val="24"/>
          <w:lang w:val="en-GB" w:eastAsia="ro-RO"/>
        </w:rPr>
      </w:pPr>
      <w:r w:rsidRPr="004B1081">
        <w:rPr>
          <w:rFonts w:ascii="Arial" w:hAnsi="Arial" w:cs="Arial"/>
          <w:sz w:val="24"/>
          <w:szCs w:val="24"/>
          <w:lang w:val="en-GB" w:eastAsia="ro-RO"/>
        </w:rPr>
        <w:t>Criminal record and tax record or an equivalent document;</w:t>
      </w:r>
    </w:p>
    <w:p w:rsidR="00F2042A" w:rsidRPr="004B1081" w:rsidRDefault="00F2042A" w:rsidP="00F2042A">
      <w:pPr>
        <w:numPr>
          <w:ilvl w:val="0"/>
          <w:numId w:val="12"/>
        </w:numPr>
        <w:tabs>
          <w:tab w:val="left" w:pos="450"/>
        </w:tabs>
        <w:spacing w:after="0" w:line="360" w:lineRule="auto"/>
        <w:ind w:left="446" w:hanging="450"/>
        <w:jc w:val="both"/>
        <w:rPr>
          <w:rFonts w:ascii="Arial" w:hAnsi="Arial" w:cs="Arial"/>
          <w:sz w:val="24"/>
          <w:szCs w:val="24"/>
          <w:lang w:val="en-GB" w:eastAsia="ro-RO"/>
        </w:rPr>
      </w:pPr>
      <w:r w:rsidRPr="004B1081">
        <w:rPr>
          <w:rFonts w:ascii="Arial" w:hAnsi="Arial" w:cs="Arial"/>
          <w:sz w:val="24"/>
          <w:szCs w:val="24"/>
          <w:lang w:val="en-GB" w:eastAsia="ro-RO"/>
        </w:rPr>
        <w:t>Company’s details or a similar document indicating the Company’s object and the fact that the Company is operational (namely that it is not undergoing bankruptcy proceedings based on a decision issued by an insolvency practitioner, is not undergoing insolvency proceedings, has not entered into an agreement with its creditors);</w:t>
      </w:r>
    </w:p>
    <w:p w:rsidR="00F2042A" w:rsidRPr="004B1081" w:rsidRDefault="00F2042A" w:rsidP="00F2042A">
      <w:pPr>
        <w:numPr>
          <w:ilvl w:val="0"/>
          <w:numId w:val="12"/>
        </w:numPr>
        <w:tabs>
          <w:tab w:val="left" w:pos="450"/>
        </w:tabs>
        <w:spacing w:after="0" w:line="360" w:lineRule="auto"/>
        <w:ind w:left="446" w:hanging="450"/>
        <w:jc w:val="both"/>
        <w:rPr>
          <w:rFonts w:ascii="Arial" w:hAnsi="Arial" w:cs="Arial"/>
          <w:sz w:val="24"/>
          <w:szCs w:val="24"/>
          <w:lang w:val="en-GB" w:eastAsia="ro-RO"/>
        </w:rPr>
      </w:pPr>
      <w:r w:rsidRPr="004B1081">
        <w:rPr>
          <w:rFonts w:ascii="Arial" w:hAnsi="Arial" w:cs="Arial"/>
          <w:sz w:val="24"/>
          <w:szCs w:val="24"/>
          <w:lang w:val="en-GB" w:eastAsia="ro-RO"/>
        </w:rPr>
        <w:t xml:space="preserve">Statutory declaration of the absence of any conflict of interest.  </w:t>
      </w:r>
    </w:p>
    <w:p w:rsidR="004D2AB2" w:rsidRPr="003F51BB" w:rsidRDefault="004D2AB2" w:rsidP="006F194E">
      <w:pPr>
        <w:pStyle w:val="ListParagraph"/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E547C9" w:rsidRDefault="00B84A67" w:rsidP="006F194E">
      <w:pPr>
        <w:pStyle w:val="ListParagraph"/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lastRenderedPageBreak/>
        <w:t>The candidatures and documents hereby requested will be sent/</w:t>
      </w:r>
      <w:r w:rsidRPr="00B84A67">
        <w:rPr>
          <w:rFonts w:ascii="Arial" w:eastAsia="Times New Roman" w:hAnsi="Arial" w:cs="Arial"/>
          <w:sz w:val="24"/>
          <w:szCs w:val="24"/>
          <w:lang w:val="en-GB"/>
        </w:rPr>
        <w:t xml:space="preserve">submitted, with acknowledgement of receipt, </w:t>
      </w:r>
      <w:r w:rsidR="00B6274F">
        <w:rPr>
          <w:rFonts w:ascii="Arial" w:eastAsia="Times New Roman" w:hAnsi="Arial" w:cs="Arial"/>
          <w:sz w:val="24"/>
          <w:szCs w:val="24"/>
          <w:lang w:val="en-GB"/>
        </w:rPr>
        <w:t xml:space="preserve">no later than </w:t>
      </w:r>
      <w:r w:rsidRPr="00B6274F">
        <w:rPr>
          <w:rFonts w:ascii="Arial" w:eastAsia="Times New Roman" w:hAnsi="Arial" w:cs="Arial"/>
          <w:sz w:val="24"/>
          <w:szCs w:val="24"/>
          <w:lang w:val="en-GB"/>
        </w:rPr>
        <w:t>March the13</w:t>
      </w:r>
      <w:r w:rsidR="00B6274F" w:rsidRPr="00B6274F">
        <w:rPr>
          <w:rFonts w:ascii="Arial" w:eastAsia="Times New Roman" w:hAnsi="Arial" w:cs="Arial"/>
          <w:sz w:val="24"/>
          <w:szCs w:val="24"/>
          <w:vertAlign w:val="superscript"/>
          <w:lang w:val="en-GB"/>
        </w:rPr>
        <w:t>th</w:t>
      </w:r>
      <w:r w:rsidR="00B6274F">
        <w:rPr>
          <w:rFonts w:ascii="Arial" w:eastAsia="Times New Roman" w:hAnsi="Arial" w:cs="Arial"/>
          <w:sz w:val="24"/>
          <w:szCs w:val="24"/>
          <w:lang w:val="en-GB"/>
        </w:rPr>
        <w:t>,</w:t>
      </w:r>
      <w:r w:rsidRPr="00B6274F">
        <w:rPr>
          <w:rFonts w:ascii="Arial" w:eastAsia="Times New Roman" w:hAnsi="Arial" w:cs="Arial"/>
          <w:sz w:val="24"/>
          <w:szCs w:val="24"/>
          <w:lang w:val="en-GB"/>
        </w:rPr>
        <w:t xml:space="preserve"> 2013, 4:00</w:t>
      </w:r>
      <w:r w:rsidR="00B6274F" w:rsidRPr="00B6274F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Pr="00B6274F">
        <w:rPr>
          <w:rFonts w:ascii="Arial" w:eastAsia="Times New Roman" w:hAnsi="Arial" w:cs="Arial"/>
          <w:sz w:val="24"/>
          <w:szCs w:val="24"/>
          <w:lang w:val="en-GB"/>
        </w:rPr>
        <w:t>p.m.</w:t>
      </w:r>
      <w:r w:rsidR="00440174" w:rsidRPr="00B6274F">
        <w:rPr>
          <w:rFonts w:ascii="Arial" w:eastAsia="Times New Roman" w:hAnsi="Arial" w:cs="Arial"/>
          <w:sz w:val="24"/>
          <w:szCs w:val="24"/>
          <w:lang w:val="en-GB"/>
        </w:rPr>
        <w:t xml:space="preserve">, </w:t>
      </w:r>
      <w:r w:rsidR="00440174">
        <w:rPr>
          <w:rFonts w:ascii="Arial" w:eastAsia="Times New Roman" w:hAnsi="Arial" w:cs="Arial"/>
          <w:sz w:val="24"/>
          <w:szCs w:val="24"/>
          <w:lang w:val="en-GB"/>
        </w:rPr>
        <w:t xml:space="preserve">in hard copy, in a closed and sealed </w:t>
      </w:r>
      <w:r w:rsidR="00440174" w:rsidRPr="00B6274F">
        <w:rPr>
          <w:rFonts w:ascii="Arial" w:eastAsia="Times New Roman" w:hAnsi="Arial" w:cs="Arial"/>
          <w:sz w:val="24"/>
          <w:szCs w:val="24"/>
          <w:lang w:val="en-GB"/>
        </w:rPr>
        <w:t>envelope, bearing the mention</w:t>
      </w:r>
      <w:r w:rsidR="009D6AE8" w:rsidRPr="003F51BB">
        <w:rPr>
          <w:rFonts w:ascii="Arial" w:eastAsia="Times New Roman" w:hAnsi="Arial" w:cs="Arial"/>
          <w:sz w:val="24"/>
          <w:szCs w:val="24"/>
          <w:lang w:val="en-GB"/>
        </w:rPr>
        <w:t>: „Procedur</w:t>
      </w:r>
      <w:r w:rsidR="00440174">
        <w:rPr>
          <w:rFonts w:ascii="Arial" w:eastAsia="Times New Roman" w:hAnsi="Arial" w:cs="Arial"/>
          <w:sz w:val="24"/>
          <w:szCs w:val="24"/>
          <w:lang w:val="en-GB"/>
        </w:rPr>
        <w:t>e for the recruitment and selec</w:t>
      </w:r>
      <w:r w:rsidR="00B6274F">
        <w:rPr>
          <w:rFonts w:ascii="Arial" w:eastAsia="Times New Roman" w:hAnsi="Arial" w:cs="Arial"/>
          <w:sz w:val="24"/>
          <w:szCs w:val="24"/>
          <w:lang w:val="en-GB"/>
        </w:rPr>
        <w:t>tion of Non-executive Director of</w:t>
      </w:r>
      <w:r w:rsidR="0044017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F156C0">
        <w:rPr>
          <w:rFonts w:ascii="Arial" w:eastAsia="Times New Roman" w:hAnsi="Arial" w:cs="Arial"/>
          <w:sz w:val="24"/>
          <w:szCs w:val="24"/>
          <w:lang w:val="en-GB"/>
        </w:rPr>
        <w:t>Romgaz</w:t>
      </w:r>
      <w:proofErr w:type="spellEnd"/>
      <w:r w:rsidR="00F156C0">
        <w:rPr>
          <w:rFonts w:ascii="Arial" w:eastAsia="Times New Roman" w:hAnsi="Arial" w:cs="Arial"/>
          <w:sz w:val="24"/>
          <w:szCs w:val="24"/>
          <w:lang w:val="en-GB"/>
        </w:rPr>
        <w:t xml:space="preserve"> S.A.,</w:t>
      </w:r>
      <w:r w:rsidR="00AE139A" w:rsidRPr="00B6274F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440174" w:rsidRPr="00B6274F">
        <w:rPr>
          <w:rFonts w:ascii="Arial" w:eastAsia="Times New Roman" w:hAnsi="Arial" w:cs="Arial"/>
          <w:sz w:val="24"/>
          <w:szCs w:val="24"/>
          <w:lang w:val="en-GB"/>
        </w:rPr>
        <w:t>Surname Name</w:t>
      </w:r>
      <w:r w:rsidR="00650AD0" w:rsidRPr="003F51BB">
        <w:rPr>
          <w:rFonts w:ascii="Arial" w:eastAsia="Times New Roman" w:hAnsi="Arial" w:cs="Arial"/>
          <w:sz w:val="24"/>
          <w:szCs w:val="24"/>
          <w:lang w:val="en-GB"/>
        </w:rPr>
        <w:t xml:space="preserve">”, </w:t>
      </w:r>
      <w:r w:rsidR="00440174">
        <w:rPr>
          <w:rFonts w:ascii="Arial" w:eastAsia="Times New Roman" w:hAnsi="Arial" w:cs="Arial"/>
          <w:sz w:val="24"/>
          <w:szCs w:val="24"/>
          <w:lang w:val="en-GB"/>
        </w:rPr>
        <w:t>to the address</w:t>
      </w:r>
      <w:r w:rsidR="00650AD0" w:rsidRPr="003F51BB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9A38E4" w:rsidRPr="009A38E4">
        <w:rPr>
          <w:rFonts w:ascii="Arial" w:eastAsia="Times New Roman" w:hAnsi="Arial" w:cs="Arial"/>
          <w:sz w:val="24"/>
          <w:szCs w:val="24"/>
          <w:lang w:val="en-GB"/>
        </w:rPr>
        <w:t>“</w:t>
      </w:r>
      <w:proofErr w:type="spellStart"/>
      <w:r w:rsidR="009A38E4" w:rsidRPr="009A38E4">
        <w:rPr>
          <w:rFonts w:ascii="Arial" w:eastAsia="Times New Roman" w:hAnsi="Arial" w:cs="Arial"/>
          <w:sz w:val="24"/>
          <w:szCs w:val="24"/>
          <w:lang w:val="en-GB"/>
        </w:rPr>
        <w:t>Secretariatul</w:t>
      </w:r>
      <w:proofErr w:type="spellEnd"/>
      <w:r w:rsidR="009A38E4" w:rsidRPr="009A38E4">
        <w:rPr>
          <w:rFonts w:ascii="Arial" w:eastAsia="Times New Roman" w:hAnsi="Arial" w:cs="Arial"/>
          <w:sz w:val="24"/>
          <w:szCs w:val="24"/>
          <w:lang w:val="en-GB"/>
        </w:rPr>
        <w:t xml:space="preserve"> O.P.S.P.I., </w:t>
      </w:r>
      <w:proofErr w:type="spellStart"/>
      <w:r w:rsidR="009A38E4" w:rsidRPr="009A38E4">
        <w:rPr>
          <w:rFonts w:ascii="Arial" w:eastAsia="Times New Roman" w:hAnsi="Arial" w:cs="Arial"/>
          <w:sz w:val="24"/>
          <w:szCs w:val="24"/>
          <w:lang w:val="en-GB"/>
        </w:rPr>
        <w:t>Calea</w:t>
      </w:r>
      <w:proofErr w:type="spellEnd"/>
      <w:r w:rsidR="009A38E4" w:rsidRPr="009A38E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9A38E4" w:rsidRPr="009A38E4">
        <w:rPr>
          <w:rFonts w:ascii="Arial" w:eastAsia="Times New Roman" w:hAnsi="Arial" w:cs="Arial"/>
          <w:sz w:val="24"/>
          <w:szCs w:val="24"/>
          <w:lang w:val="en-GB"/>
        </w:rPr>
        <w:t>Victoriei</w:t>
      </w:r>
      <w:proofErr w:type="spellEnd"/>
      <w:r w:rsidR="009A38E4" w:rsidRPr="009A38E4">
        <w:rPr>
          <w:rFonts w:ascii="Arial" w:eastAsia="Times New Roman" w:hAnsi="Arial" w:cs="Arial"/>
          <w:sz w:val="24"/>
          <w:szCs w:val="24"/>
          <w:lang w:val="en-GB"/>
        </w:rPr>
        <w:t xml:space="preserve">, nr. 152, </w:t>
      </w:r>
      <w:proofErr w:type="gramStart"/>
      <w:r w:rsidR="009A38E4" w:rsidRPr="009A38E4">
        <w:rPr>
          <w:rFonts w:ascii="Arial" w:eastAsia="Times New Roman" w:hAnsi="Arial" w:cs="Arial"/>
          <w:sz w:val="24"/>
          <w:szCs w:val="24"/>
          <w:lang w:val="en-GB"/>
        </w:rPr>
        <w:t>et</w:t>
      </w:r>
      <w:proofErr w:type="gramEnd"/>
      <w:r w:rsidR="009A38E4" w:rsidRPr="009A38E4">
        <w:rPr>
          <w:rFonts w:ascii="Arial" w:eastAsia="Times New Roman" w:hAnsi="Arial" w:cs="Arial"/>
          <w:sz w:val="24"/>
          <w:szCs w:val="24"/>
          <w:lang w:val="en-GB"/>
        </w:rPr>
        <w:t xml:space="preserve">. 5, camera 515, sector 1, </w:t>
      </w:r>
      <w:proofErr w:type="spellStart"/>
      <w:r w:rsidR="009A38E4" w:rsidRPr="009A38E4">
        <w:rPr>
          <w:rFonts w:ascii="Arial" w:eastAsia="Times New Roman" w:hAnsi="Arial" w:cs="Arial"/>
          <w:sz w:val="24"/>
          <w:szCs w:val="24"/>
          <w:lang w:val="en-GB"/>
        </w:rPr>
        <w:t>București</w:t>
      </w:r>
      <w:proofErr w:type="spellEnd"/>
      <w:r w:rsidR="009A38E4" w:rsidRPr="009A38E4">
        <w:rPr>
          <w:rFonts w:ascii="Arial" w:eastAsia="Times New Roman" w:hAnsi="Arial" w:cs="Arial"/>
          <w:sz w:val="24"/>
          <w:szCs w:val="24"/>
          <w:lang w:val="en-GB"/>
        </w:rPr>
        <w:t xml:space="preserve">, cod 010096, </w:t>
      </w:r>
      <w:proofErr w:type="spellStart"/>
      <w:r w:rsidR="009A38E4" w:rsidRPr="009A38E4">
        <w:rPr>
          <w:rFonts w:ascii="Arial" w:eastAsia="Times New Roman" w:hAnsi="Arial" w:cs="Arial"/>
          <w:sz w:val="24"/>
          <w:szCs w:val="24"/>
          <w:lang w:val="en-GB"/>
        </w:rPr>
        <w:t>România</w:t>
      </w:r>
      <w:proofErr w:type="spellEnd"/>
      <w:r w:rsidR="009A38E4" w:rsidRPr="009A38E4">
        <w:rPr>
          <w:rFonts w:ascii="Arial" w:eastAsia="Times New Roman" w:hAnsi="Arial" w:cs="Arial"/>
          <w:sz w:val="24"/>
          <w:szCs w:val="24"/>
          <w:lang w:val="en-GB"/>
        </w:rPr>
        <w:t xml:space="preserve">” (The Secretariat of O.P.S.P.I.,152 </w:t>
      </w:r>
      <w:proofErr w:type="spellStart"/>
      <w:r w:rsidR="009A38E4" w:rsidRPr="009A38E4">
        <w:rPr>
          <w:rFonts w:ascii="Arial" w:eastAsia="Times New Roman" w:hAnsi="Arial" w:cs="Arial"/>
          <w:sz w:val="24"/>
          <w:szCs w:val="24"/>
          <w:lang w:val="en-GB"/>
        </w:rPr>
        <w:t>Calea</w:t>
      </w:r>
      <w:proofErr w:type="spellEnd"/>
      <w:r w:rsidR="009A38E4" w:rsidRPr="009A38E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9A38E4" w:rsidRPr="009A38E4">
        <w:rPr>
          <w:rFonts w:ascii="Arial" w:eastAsia="Times New Roman" w:hAnsi="Arial" w:cs="Arial"/>
          <w:sz w:val="24"/>
          <w:szCs w:val="24"/>
          <w:lang w:val="en-GB"/>
        </w:rPr>
        <w:t>Victoriei</w:t>
      </w:r>
      <w:proofErr w:type="spellEnd"/>
      <w:r w:rsidR="009A38E4" w:rsidRPr="009A38E4">
        <w:rPr>
          <w:rFonts w:ascii="Arial" w:eastAsia="Times New Roman" w:hAnsi="Arial" w:cs="Arial"/>
          <w:sz w:val="24"/>
          <w:szCs w:val="24"/>
          <w:lang w:val="en-GB"/>
        </w:rPr>
        <w:t>, 5th floor, room 515, district 1, Bucharest, postal code 010096, Romania)</w:t>
      </w:r>
      <w:r w:rsidR="00650AD0" w:rsidRPr="003F51BB">
        <w:rPr>
          <w:rFonts w:ascii="Arial" w:eastAsia="Times New Roman" w:hAnsi="Arial" w:cs="Arial"/>
          <w:sz w:val="24"/>
          <w:szCs w:val="24"/>
          <w:lang w:val="en-GB"/>
        </w:rPr>
        <w:t xml:space="preserve">, </w:t>
      </w:r>
      <w:r w:rsidR="00440174">
        <w:rPr>
          <w:rFonts w:ascii="Arial" w:eastAsia="Times New Roman" w:hAnsi="Arial" w:cs="Arial"/>
          <w:sz w:val="24"/>
          <w:szCs w:val="24"/>
          <w:lang w:val="en-GB"/>
        </w:rPr>
        <w:t xml:space="preserve">and in </w:t>
      </w:r>
      <w:r w:rsidR="00650AD0" w:rsidRPr="003F51BB">
        <w:rPr>
          <w:rFonts w:ascii="Arial" w:eastAsia="Times New Roman" w:hAnsi="Arial" w:cs="Arial"/>
          <w:sz w:val="24"/>
          <w:szCs w:val="24"/>
          <w:lang w:val="en-GB"/>
        </w:rPr>
        <w:t>electronic</w:t>
      </w:r>
      <w:r w:rsidR="0044017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440174" w:rsidRPr="003F51BB">
        <w:rPr>
          <w:rFonts w:ascii="Arial" w:eastAsia="Times New Roman" w:hAnsi="Arial" w:cs="Arial"/>
          <w:sz w:val="24"/>
          <w:szCs w:val="24"/>
          <w:lang w:val="en-GB"/>
        </w:rPr>
        <w:t>format</w:t>
      </w:r>
      <w:r w:rsidR="007E4929" w:rsidRPr="003F51BB">
        <w:rPr>
          <w:rFonts w:ascii="Arial" w:eastAsia="Times New Roman" w:hAnsi="Arial" w:cs="Arial"/>
          <w:sz w:val="24"/>
          <w:szCs w:val="24"/>
          <w:lang w:val="en-GB"/>
        </w:rPr>
        <w:t>,</w:t>
      </w:r>
      <w:r w:rsidR="00650AD0" w:rsidRPr="003F51BB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440174">
        <w:rPr>
          <w:rFonts w:ascii="Arial" w:eastAsia="Times New Roman" w:hAnsi="Arial" w:cs="Arial"/>
          <w:sz w:val="24"/>
          <w:szCs w:val="24"/>
          <w:lang w:val="en-GB"/>
        </w:rPr>
        <w:t xml:space="preserve">to </w:t>
      </w:r>
      <w:r w:rsidR="00B6274F">
        <w:rPr>
          <w:rFonts w:ascii="Arial" w:eastAsia="Times New Roman" w:hAnsi="Arial" w:cs="Arial"/>
          <w:sz w:val="24"/>
          <w:szCs w:val="24"/>
          <w:lang w:val="en-GB"/>
        </w:rPr>
        <w:t>the e-mail address</w:t>
      </w:r>
      <w:r w:rsidR="00F156C0">
        <w:rPr>
          <w:rFonts w:ascii="Arial" w:eastAsia="Times New Roman" w:hAnsi="Arial" w:cs="Arial"/>
          <w:sz w:val="24"/>
          <w:szCs w:val="24"/>
          <w:lang w:val="en-GB"/>
        </w:rPr>
        <w:t xml:space="preserve"> aplicatii.romgaz@questadvisors.eu</w:t>
      </w:r>
    </w:p>
    <w:p w:rsidR="003A4CDD" w:rsidRPr="003F51BB" w:rsidRDefault="003A4CDD" w:rsidP="006F194E">
      <w:pPr>
        <w:pStyle w:val="ListParagraph"/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2D51CF" w:rsidRPr="003F51BB" w:rsidRDefault="00440174" w:rsidP="006F194E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>All application documents hereby requested must be submitted in hard copy</w:t>
      </w:r>
      <w:r w:rsidR="00E547C9" w:rsidRPr="003F51BB">
        <w:rPr>
          <w:rFonts w:ascii="Arial" w:eastAsia="Times New Roman" w:hAnsi="Arial" w:cs="Arial"/>
          <w:sz w:val="24"/>
          <w:szCs w:val="24"/>
          <w:lang w:val="en-GB"/>
        </w:rPr>
        <w:t xml:space="preserve">. </w:t>
      </w:r>
    </w:p>
    <w:p w:rsidR="00650AD0" w:rsidRPr="003F51BB" w:rsidRDefault="00100159" w:rsidP="006F194E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B6274F">
        <w:rPr>
          <w:rFonts w:ascii="Arial" w:eastAsia="Times New Roman" w:hAnsi="Arial" w:cs="Arial"/>
          <w:sz w:val="24"/>
          <w:szCs w:val="24"/>
          <w:lang w:val="en-GB"/>
        </w:rPr>
        <w:t xml:space="preserve">Impossibility to send </w:t>
      </w:r>
      <w:r w:rsidR="00B6274F" w:rsidRPr="00B6274F">
        <w:rPr>
          <w:rFonts w:ascii="Arial" w:eastAsia="Times New Roman" w:hAnsi="Arial" w:cs="Arial"/>
          <w:sz w:val="24"/>
          <w:szCs w:val="24"/>
          <w:lang w:val="en-GB"/>
        </w:rPr>
        <w:t xml:space="preserve">all requested documents </w:t>
      </w:r>
      <w:r w:rsidRPr="00B6274F">
        <w:rPr>
          <w:rFonts w:ascii="Arial" w:eastAsia="Times New Roman" w:hAnsi="Arial" w:cs="Arial"/>
          <w:sz w:val="24"/>
          <w:szCs w:val="24"/>
          <w:lang w:val="en-GB"/>
        </w:rPr>
        <w:t xml:space="preserve">in hard copy, </w:t>
      </w:r>
      <w:r w:rsidR="00B6274F" w:rsidRPr="00B6274F">
        <w:rPr>
          <w:rFonts w:ascii="Arial" w:eastAsia="Times New Roman" w:hAnsi="Arial" w:cs="Arial"/>
          <w:sz w:val="24"/>
          <w:szCs w:val="24"/>
          <w:lang w:val="en-GB"/>
        </w:rPr>
        <w:t>before</w:t>
      </w:r>
      <w:r w:rsidRPr="00B6274F">
        <w:rPr>
          <w:rFonts w:ascii="Arial" w:eastAsia="Times New Roman" w:hAnsi="Arial" w:cs="Arial"/>
          <w:sz w:val="24"/>
          <w:szCs w:val="24"/>
          <w:lang w:val="en-GB"/>
        </w:rPr>
        <w:t xml:space="preserve"> the above-mentioned </w:t>
      </w:r>
      <w:r w:rsidR="00B6274F" w:rsidRPr="00B6274F">
        <w:rPr>
          <w:rFonts w:ascii="Arial" w:eastAsia="Times New Roman" w:hAnsi="Arial" w:cs="Arial"/>
          <w:sz w:val="24"/>
          <w:szCs w:val="24"/>
          <w:lang w:val="en-GB"/>
        </w:rPr>
        <w:t>deadline</w:t>
      </w:r>
      <w:r w:rsidRPr="00B6274F">
        <w:rPr>
          <w:rFonts w:ascii="Arial" w:eastAsia="Times New Roman" w:hAnsi="Arial" w:cs="Arial"/>
          <w:sz w:val="24"/>
          <w:szCs w:val="24"/>
          <w:lang w:val="en-GB"/>
        </w:rPr>
        <w:t>, entails exclusion from</w:t>
      </w:r>
      <w:r>
        <w:rPr>
          <w:rFonts w:ascii="Arial" w:eastAsia="Times New Roman" w:hAnsi="Arial" w:cs="Arial"/>
          <w:sz w:val="24"/>
          <w:szCs w:val="24"/>
          <w:lang w:val="en-GB"/>
        </w:rPr>
        <w:t xml:space="preserve"> the recruitment and selection procedure</w:t>
      </w:r>
      <w:r w:rsidR="00E547C9" w:rsidRPr="003F51BB">
        <w:rPr>
          <w:rFonts w:ascii="Arial" w:eastAsia="Times New Roman" w:hAnsi="Arial" w:cs="Arial"/>
          <w:sz w:val="24"/>
          <w:szCs w:val="24"/>
          <w:lang w:val="en-GB"/>
        </w:rPr>
        <w:t>.</w:t>
      </w:r>
    </w:p>
    <w:p w:rsidR="000A02BA" w:rsidRPr="003F51BB" w:rsidRDefault="00EF0F16" w:rsidP="006F194E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bCs/>
          <w:sz w:val="24"/>
          <w:szCs w:val="24"/>
          <w:lang w:val="en-GB"/>
        </w:rPr>
        <w:t>By submission of the application</w:t>
      </w:r>
      <w:r w:rsidR="005A0B81">
        <w:rPr>
          <w:rFonts w:ascii="Arial" w:eastAsia="Times New Roman" w:hAnsi="Arial" w:cs="Arial"/>
          <w:bCs/>
          <w:sz w:val="24"/>
          <w:szCs w:val="24"/>
          <w:lang w:val="en-GB"/>
        </w:rPr>
        <w:t>,</w:t>
      </w:r>
      <w:r>
        <w:rPr>
          <w:rFonts w:ascii="Arial" w:eastAsia="Times New Roman" w:hAnsi="Arial" w:cs="Arial"/>
          <w:bCs/>
          <w:sz w:val="24"/>
          <w:szCs w:val="24"/>
          <w:lang w:val="en-GB"/>
        </w:rPr>
        <w:t xml:space="preserve"> the candidates give their implicit consent to have their personal data processed for the recruitment and selection procedure</w:t>
      </w:r>
      <w:r w:rsidR="000A02BA" w:rsidRPr="003F51BB">
        <w:rPr>
          <w:rFonts w:ascii="Arial" w:eastAsia="Times New Roman" w:hAnsi="Arial" w:cs="Arial"/>
          <w:bCs/>
          <w:sz w:val="24"/>
          <w:szCs w:val="24"/>
          <w:lang w:val="en-GB"/>
        </w:rPr>
        <w:t>.</w:t>
      </w:r>
    </w:p>
    <w:p w:rsidR="009D6AE8" w:rsidRPr="003F51BB" w:rsidRDefault="00DB2681" w:rsidP="006F194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>The s</w:t>
      </w:r>
      <w:r w:rsidRPr="00DB2681">
        <w:rPr>
          <w:rFonts w:ascii="Arial" w:eastAsia="Times New Roman" w:hAnsi="Arial" w:cs="Arial"/>
          <w:sz w:val="24"/>
          <w:szCs w:val="24"/>
          <w:lang w:val="en-GB"/>
        </w:rPr>
        <w:t>upervisory body</w:t>
      </w:r>
      <w:r w:rsidR="0040713D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517085">
        <w:rPr>
          <w:rFonts w:ascii="Arial" w:eastAsia="Times New Roman" w:hAnsi="Arial" w:cs="Arial"/>
          <w:sz w:val="24"/>
          <w:szCs w:val="24"/>
          <w:lang w:val="en-GB"/>
        </w:rPr>
        <w:t xml:space="preserve">reserves the right to interview only the selected candidates and to </w:t>
      </w:r>
      <w:r w:rsidR="0091105D">
        <w:rPr>
          <w:rFonts w:ascii="Arial" w:eastAsia="Times New Roman" w:hAnsi="Arial" w:cs="Arial"/>
          <w:sz w:val="24"/>
          <w:szCs w:val="24"/>
          <w:lang w:val="en-GB"/>
        </w:rPr>
        <w:t>give up</w:t>
      </w:r>
      <w:r w:rsidR="00517085">
        <w:rPr>
          <w:rFonts w:ascii="Arial" w:eastAsia="Times New Roman" w:hAnsi="Arial" w:cs="Arial"/>
          <w:sz w:val="24"/>
          <w:szCs w:val="24"/>
          <w:lang w:val="en-GB"/>
        </w:rPr>
        <w:t xml:space="preserve"> the selection process at any time during the procedure</w:t>
      </w:r>
      <w:r w:rsidR="009D6AE8" w:rsidRPr="003F51BB">
        <w:rPr>
          <w:rFonts w:ascii="Arial" w:eastAsia="Times New Roman" w:hAnsi="Arial" w:cs="Arial"/>
          <w:sz w:val="24"/>
          <w:szCs w:val="24"/>
          <w:lang w:val="en-GB"/>
        </w:rPr>
        <w:t>.</w:t>
      </w:r>
      <w:r w:rsidR="001156CA" w:rsidRPr="003F51BB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</w:p>
    <w:p w:rsidR="009D6AE8" w:rsidRPr="003F51BB" w:rsidRDefault="00E30BF7" w:rsidP="006F194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 xml:space="preserve">The candidates selected for the interview may be requested additional documents </w:t>
      </w:r>
      <w:r w:rsidR="0091105D">
        <w:rPr>
          <w:rFonts w:ascii="Arial" w:eastAsia="Times New Roman" w:hAnsi="Arial" w:cs="Arial"/>
          <w:sz w:val="24"/>
          <w:szCs w:val="24"/>
          <w:lang w:val="en-GB"/>
        </w:rPr>
        <w:t>in support of</w:t>
      </w:r>
      <w:r>
        <w:rPr>
          <w:rFonts w:ascii="Arial" w:eastAsia="Times New Roman" w:hAnsi="Arial" w:cs="Arial"/>
          <w:sz w:val="24"/>
          <w:szCs w:val="24"/>
          <w:lang w:val="en-GB"/>
        </w:rPr>
        <w:t xml:space="preserve"> their experience or professional status</w:t>
      </w:r>
      <w:r w:rsidR="00832D68" w:rsidRPr="003F51BB">
        <w:rPr>
          <w:rFonts w:ascii="Arial" w:eastAsia="Times New Roman" w:hAnsi="Arial" w:cs="Arial"/>
          <w:sz w:val="24"/>
          <w:szCs w:val="24"/>
          <w:lang w:val="en-GB"/>
        </w:rPr>
        <w:t>.</w:t>
      </w:r>
    </w:p>
    <w:p w:rsidR="009D6AE8" w:rsidRPr="003F51BB" w:rsidRDefault="00E30BF7" w:rsidP="006F194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 xml:space="preserve">The candidates participating in the selection process must take into account that, further to the selection process, </w:t>
      </w:r>
      <w:r w:rsidR="00096B70">
        <w:rPr>
          <w:rFonts w:ascii="Arial" w:eastAsia="Times New Roman" w:hAnsi="Arial" w:cs="Arial"/>
          <w:sz w:val="24"/>
          <w:szCs w:val="24"/>
          <w:lang w:val="en-GB"/>
        </w:rPr>
        <w:t>the Shareholder’s Assembly of the public company</w:t>
      </w:r>
      <w:r w:rsidR="0086393E">
        <w:rPr>
          <w:rFonts w:ascii="Arial" w:eastAsia="Times New Roman" w:hAnsi="Arial" w:cs="Arial"/>
          <w:sz w:val="24"/>
          <w:szCs w:val="24"/>
          <w:lang w:val="en-GB"/>
        </w:rPr>
        <w:t xml:space="preserve"> appoints the Directors</w:t>
      </w:r>
      <w:r w:rsidR="00096B70">
        <w:rPr>
          <w:rFonts w:ascii="Arial" w:eastAsia="Times New Roman" w:hAnsi="Arial" w:cs="Arial"/>
          <w:sz w:val="24"/>
          <w:szCs w:val="24"/>
          <w:lang w:val="en-GB"/>
        </w:rPr>
        <w:t xml:space="preserve">, at the proposal of the shareholder, the </w:t>
      </w:r>
      <w:r w:rsidR="0040713D">
        <w:rPr>
          <w:rFonts w:ascii="Arial" w:eastAsia="Times New Roman" w:hAnsi="Arial" w:cs="Arial"/>
          <w:sz w:val="24"/>
          <w:szCs w:val="24"/>
          <w:lang w:val="en-GB"/>
        </w:rPr>
        <w:t>Ministry</w:t>
      </w:r>
      <w:r w:rsidR="00096B70">
        <w:rPr>
          <w:rFonts w:ascii="Arial" w:eastAsia="Times New Roman" w:hAnsi="Arial" w:cs="Arial"/>
          <w:sz w:val="24"/>
          <w:szCs w:val="24"/>
          <w:lang w:val="en-GB"/>
        </w:rPr>
        <w:t xml:space="preserve"> of Economy. </w:t>
      </w:r>
    </w:p>
    <w:p w:rsidR="00E547C9" w:rsidRPr="003F51BB" w:rsidRDefault="00E547C9" w:rsidP="006F194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650AD0" w:rsidRPr="003F51BB" w:rsidRDefault="00650AD0" w:rsidP="006F194E">
      <w:pPr>
        <w:shd w:val="clear" w:color="auto" w:fill="FFFFFF"/>
        <w:spacing w:before="100" w:beforeAutospacing="1" w:after="100" w:afterAutospacing="1" w:line="360" w:lineRule="auto"/>
        <w:ind w:firstLine="720"/>
        <w:jc w:val="both"/>
        <w:rPr>
          <w:rFonts w:ascii="Arial" w:eastAsia="Times New Roman" w:hAnsi="Arial" w:cs="Arial"/>
          <w:color w:val="FF0000"/>
          <w:sz w:val="24"/>
          <w:szCs w:val="24"/>
          <w:lang w:val="en-GB"/>
        </w:rPr>
      </w:pPr>
    </w:p>
    <w:sectPr w:rsidR="00650AD0" w:rsidRPr="003F51BB" w:rsidSect="00D93886">
      <w:pgSz w:w="12240" w:h="15840"/>
      <w:pgMar w:top="851" w:right="1077" w:bottom="70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22FDC"/>
    <w:multiLevelType w:val="hybridMultilevel"/>
    <w:tmpl w:val="99049ED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12B85881"/>
    <w:multiLevelType w:val="hybridMultilevel"/>
    <w:tmpl w:val="43964CA0"/>
    <w:lvl w:ilvl="0" w:tplc="D166B1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F243E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5C6D30"/>
    <w:multiLevelType w:val="hybridMultilevel"/>
    <w:tmpl w:val="192CEF9A"/>
    <w:lvl w:ilvl="0" w:tplc="842E6E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BE562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D4D0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080B2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5200B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92608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3C24E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A61C9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1EFC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CD27C"/>
    <w:multiLevelType w:val="multilevel"/>
    <w:tmpl w:val="1DA1C1B2"/>
    <w:lvl w:ilvl="0"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22"/>
        <w:szCs w:val="22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4">
    <w:nsid w:val="22DC156B"/>
    <w:multiLevelType w:val="multilevel"/>
    <w:tmpl w:val="C28E44E8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318906ED"/>
    <w:multiLevelType w:val="hybridMultilevel"/>
    <w:tmpl w:val="2F7400A4"/>
    <w:lvl w:ilvl="0" w:tplc="1EF61A1E">
      <w:start w:val="1"/>
      <w:numFmt w:val="upperRoman"/>
      <w:lvlText w:val="%1."/>
      <w:lvlJc w:val="left"/>
      <w:pPr>
        <w:ind w:left="5966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5A60AB"/>
    <w:multiLevelType w:val="hybridMultilevel"/>
    <w:tmpl w:val="7ED8AFEE"/>
    <w:lvl w:ilvl="0" w:tplc="D166B1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F243E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3407E2"/>
    <w:multiLevelType w:val="hybridMultilevel"/>
    <w:tmpl w:val="38487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9743AC"/>
    <w:multiLevelType w:val="multilevel"/>
    <w:tmpl w:val="A4167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4EFD1794"/>
    <w:multiLevelType w:val="hybridMultilevel"/>
    <w:tmpl w:val="84CE7B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76513F"/>
    <w:multiLevelType w:val="hybridMultilevel"/>
    <w:tmpl w:val="3ED4D0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F243E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F87FA5"/>
    <w:multiLevelType w:val="hybridMultilevel"/>
    <w:tmpl w:val="46A6BC10"/>
    <w:lvl w:ilvl="0" w:tplc="842E6E9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EFA6E92"/>
    <w:multiLevelType w:val="hybridMultilevel"/>
    <w:tmpl w:val="61F453F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0B672C"/>
    <w:multiLevelType w:val="hybridMultilevel"/>
    <w:tmpl w:val="9104AF52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772E77BA"/>
    <w:multiLevelType w:val="hybridMultilevel"/>
    <w:tmpl w:val="30D23C56"/>
    <w:lvl w:ilvl="0" w:tplc="E2E4CB0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145458CA">
      <w:start w:val="1"/>
      <w:numFmt w:val="decimal"/>
      <w:lvlText w:val="(%2)"/>
      <w:lvlJc w:val="left"/>
      <w:pPr>
        <w:tabs>
          <w:tab w:val="num" w:pos="1095"/>
        </w:tabs>
        <w:ind w:left="1095" w:hanging="375"/>
      </w:pPr>
      <w:rPr>
        <w:rFonts w:ascii="Times New Roman" w:eastAsia="SimSu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76E03EF"/>
    <w:multiLevelType w:val="hybridMultilevel"/>
    <w:tmpl w:val="2884A1BC"/>
    <w:lvl w:ilvl="0" w:tplc="D166B1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F243E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1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4"/>
  </w:num>
  <w:num w:numId="10">
    <w:abstractNumId w:val="5"/>
  </w:num>
  <w:num w:numId="11">
    <w:abstractNumId w:val="0"/>
  </w:num>
  <w:num w:numId="12">
    <w:abstractNumId w:val="13"/>
  </w:num>
  <w:num w:numId="13">
    <w:abstractNumId w:val="10"/>
  </w:num>
  <w:num w:numId="14">
    <w:abstractNumId w:val="3"/>
  </w:num>
  <w:num w:numId="15">
    <w:abstractNumId w:val="12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A75"/>
    <w:rsid w:val="00014C13"/>
    <w:rsid w:val="00031C87"/>
    <w:rsid w:val="00051881"/>
    <w:rsid w:val="00056D28"/>
    <w:rsid w:val="00080276"/>
    <w:rsid w:val="00096B70"/>
    <w:rsid w:val="000A02BA"/>
    <w:rsid w:val="000D22FA"/>
    <w:rsid w:val="00100159"/>
    <w:rsid w:val="001156CA"/>
    <w:rsid w:val="00137420"/>
    <w:rsid w:val="0014020B"/>
    <w:rsid w:val="00143C16"/>
    <w:rsid w:val="00143ED9"/>
    <w:rsid w:val="00185729"/>
    <w:rsid w:val="001B6E32"/>
    <w:rsid w:val="001D29FB"/>
    <w:rsid w:val="001D4890"/>
    <w:rsid w:val="001E33F4"/>
    <w:rsid w:val="00212679"/>
    <w:rsid w:val="00217B92"/>
    <w:rsid w:val="0022079D"/>
    <w:rsid w:val="00223EBA"/>
    <w:rsid w:val="002301E7"/>
    <w:rsid w:val="002627DF"/>
    <w:rsid w:val="002630B8"/>
    <w:rsid w:val="00265497"/>
    <w:rsid w:val="002661DD"/>
    <w:rsid w:val="002700E7"/>
    <w:rsid w:val="0027707D"/>
    <w:rsid w:val="002C3C5E"/>
    <w:rsid w:val="002C646E"/>
    <w:rsid w:val="002D51CF"/>
    <w:rsid w:val="00310ADD"/>
    <w:rsid w:val="003174EE"/>
    <w:rsid w:val="00330A38"/>
    <w:rsid w:val="00330A59"/>
    <w:rsid w:val="00355DDA"/>
    <w:rsid w:val="0036579F"/>
    <w:rsid w:val="003743DF"/>
    <w:rsid w:val="0038763E"/>
    <w:rsid w:val="003A4CDD"/>
    <w:rsid w:val="003B5C45"/>
    <w:rsid w:val="003C4D42"/>
    <w:rsid w:val="003D7FC0"/>
    <w:rsid w:val="003E5366"/>
    <w:rsid w:val="003F245C"/>
    <w:rsid w:val="003F42A9"/>
    <w:rsid w:val="003F51BB"/>
    <w:rsid w:val="003F7E60"/>
    <w:rsid w:val="00405826"/>
    <w:rsid w:val="0040713D"/>
    <w:rsid w:val="004110CA"/>
    <w:rsid w:val="00425C19"/>
    <w:rsid w:val="00430332"/>
    <w:rsid w:val="00440174"/>
    <w:rsid w:val="00463605"/>
    <w:rsid w:val="00466BD3"/>
    <w:rsid w:val="00490177"/>
    <w:rsid w:val="004B18A6"/>
    <w:rsid w:val="004B2152"/>
    <w:rsid w:val="004D2AB2"/>
    <w:rsid w:val="004F199B"/>
    <w:rsid w:val="0051044D"/>
    <w:rsid w:val="0051470D"/>
    <w:rsid w:val="00517085"/>
    <w:rsid w:val="00526247"/>
    <w:rsid w:val="005328BA"/>
    <w:rsid w:val="00577ACB"/>
    <w:rsid w:val="00584AC9"/>
    <w:rsid w:val="005A0B81"/>
    <w:rsid w:val="005B5730"/>
    <w:rsid w:val="005C00E7"/>
    <w:rsid w:val="005C78EA"/>
    <w:rsid w:val="005D6708"/>
    <w:rsid w:val="00603145"/>
    <w:rsid w:val="00627D9C"/>
    <w:rsid w:val="00633FCC"/>
    <w:rsid w:val="006418ED"/>
    <w:rsid w:val="00650AD0"/>
    <w:rsid w:val="00652ABF"/>
    <w:rsid w:val="00652CF7"/>
    <w:rsid w:val="00670825"/>
    <w:rsid w:val="0067488C"/>
    <w:rsid w:val="006751C8"/>
    <w:rsid w:val="006A264A"/>
    <w:rsid w:val="006B7595"/>
    <w:rsid w:val="006C5970"/>
    <w:rsid w:val="006E3F23"/>
    <w:rsid w:val="006F194E"/>
    <w:rsid w:val="006F591A"/>
    <w:rsid w:val="00706070"/>
    <w:rsid w:val="007250EA"/>
    <w:rsid w:val="007278AC"/>
    <w:rsid w:val="00730A4B"/>
    <w:rsid w:val="00732731"/>
    <w:rsid w:val="00732D25"/>
    <w:rsid w:val="00762B2E"/>
    <w:rsid w:val="00780F7D"/>
    <w:rsid w:val="0079360B"/>
    <w:rsid w:val="007B42F0"/>
    <w:rsid w:val="007C4AFE"/>
    <w:rsid w:val="007E4929"/>
    <w:rsid w:val="007E7B8F"/>
    <w:rsid w:val="007F624E"/>
    <w:rsid w:val="007F689E"/>
    <w:rsid w:val="00801777"/>
    <w:rsid w:val="00803A50"/>
    <w:rsid w:val="0081061F"/>
    <w:rsid w:val="00816473"/>
    <w:rsid w:val="00822220"/>
    <w:rsid w:val="00825A94"/>
    <w:rsid w:val="00832D68"/>
    <w:rsid w:val="0086393E"/>
    <w:rsid w:val="00865A76"/>
    <w:rsid w:val="0086647A"/>
    <w:rsid w:val="00876D83"/>
    <w:rsid w:val="00887B5E"/>
    <w:rsid w:val="008A7B49"/>
    <w:rsid w:val="008B6AFC"/>
    <w:rsid w:val="00900EA1"/>
    <w:rsid w:val="0091105D"/>
    <w:rsid w:val="00912DBF"/>
    <w:rsid w:val="00931C08"/>
    <w:rsid w:val="00945DD0"/>
    <w:rsid w:val="00985139"/>
    <w:rsid w:val="009A21F9"/>
    <w:rsid w:val="009A38E4"/>
    <w:rsid w:val="009C1840"/>
    <w:rsid w:val="009C1912"/>
    <w:rsid w:val="009D6AE8"/>
    <w:rsid w:val="009F6DE2"/>
    <w:rsid w:val="00A1219B"/>
    <w:rsid w:val="00A12795"/>
    <w:rsid w:val="00A2658F"/>
    <w:rsid w:val="00A44066"/>
    <w:rsid w:val="00A47C3F"/>
    <w:rsid w:val="00A563BF"/>
    <w:rsid w:val="00A81BDE"/>
    <w:rsid w:val="00A84B51"/>
    <w:rsid w:val="00A93C5B"/>
    <w:rsid w:val="00AB15E1"/>
    <w:rsid w:val="00AE139A"/>
    <w:rsid w:val="00AE7AA1"/>
    <w:rsid w:val="00B04D18"/>
    <w:rsid w:val="00B6274F"/>
    <w:rsid w:val="00B66896"/>
    <w:rsid w:val="00B84A67"/>
    <w:rsid w:val="00B96809"/>
    <w:rsid w:val="00B96EF7"/>
    <w:rsid w:val="00BB73A7"/>
    <w:rsid w:val="00BD2F4B"/>
    <w:rsid w:val="00BE1219"/>
    <w:rsid w:val="00BF1FB6"/>
    <w:rsid w:val="00C00F51"/>
    <w:rsid w:val="00C14C2B"/>
    <w:rsid w:val="00C17FBD"/>
    <w:rsid w:val="00C60916"/>
    <w:rsid w:val="00C71B8C"/>
    <w:rsid w:val="00C80236"/>
    <w:rsid w:val="00C858AF"/>
    <w:rsid w:val="00CC0060"/>
    <w:rsid w:val="00CC499D"/>
    <w:rsid w:val="00CC5311"/>
    <w:rsid w:val="00CD2705"/>
    <w:rsid w:val="00D35549"/>
    <w:rsid w:val="00D54FCD"/>
    <w:rsid w:val="00D55934"/>
    <w:rsid w:val="00D61A75"/>
    <w:rsid w:val="00D63AA2"/>
    <w:rsid w:val="00D92072"/>
    <w:rsid w:val="00D93886"/>
    <w:rsid w:val="00DA2351"/>
    <w:rsid w:val="00DB2681"/>
    <w:rsid w:val="00DC66F7"/>
    <w:rsid w:val="00DD54FA"/>
    <w:rsid w:val="00DE1E40"/>
    <w:rsid w:val="00DF36E5"/>
    <w:rsid w:val="00DF7A03"/>
    <w:rsid w:val="00E30BF7"/>
    <w:rsid w:val="00E547C9"/>
    <w:rsid w:val="00E84935"/>
    <w:rsid w:val="00E9668B"/>
    <w:rsid w:val="00E97D01"/>
    <w:rsid w:val="00ED6714"/>
    <w:rsid w:val="00EE5B33"/>
    <w:rsid w:val="00EF0F16"/>
    <w:rsid w:val="00F0041F"/>
    <w:rsid w:val="00F03263"/>
    <w:rsid w:val="00F156C0"/>
    <w:rsid w:val="00F177D2"/>
    <w:rsid w:val="00F2042A"/>
    <w:rsid w:val="00F37425"/>
    <w:rsid w:val="00F527CA"/>
    <w:rsid w:val="00F53486"/>
    <w:rsid w:val="00F76C51"/>
    <w:rsid w:val="00F80802"/>
    <w:rsid w:val="00FB5079"/>
    <w:rsid w:val="00FB78E0"/>
    <w:rsid w:val="00FE2401"/>
    <w:rsid w:val="00FE2E08"/>
    <w:rsid w:val="00FF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AE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9D6A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D6AE8"/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D6AE8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9D6AE8"/>
    <w:rPr>
      <w:rFonts w:ascii="Calibri" w:eastAsia="Calibri" w:hAnsi="Calibri" w:cs="Times New Roman"/>
      <w:szCs w:val="21"/>
    </w:rPr>
  </w:style>
  <w:style w:type="paragraph" w:styleId="ListParagraph">
    <w:name w:val="List Paragraph"/>
    <w:basedOn w:val="Normal"/>
    <w:uiPriority w:val="34"/>
    <w:qFormat/>
    <w:rsid w:val="009D6AE8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9D6AE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6AE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E1E40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EA1"/>
    <w:pPr>
      <w:spacing w:line="276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0EA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AE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9D6A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D6AE8"/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D6AE8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9D6AE8"/>
    <w:rPr>
      <w:rFonts w:ascii="Calibri" w:eastAsia="Calibri" w:hAnsi="Calibri" w:cs="Times New Roman"/>
      <w:szCs w:val="21"/>
    </w:rPr>
  </w:style>
  <w:style w:type="paragraph" w:styleId="ListParagraph">
    <w:name w:val="List Paragraph"/>
    <w:basedOn w:val="Normal"/>
    <w:uiPriority w:val="34"/>
    <w:qFormat/>
    <w:rsid w:val="009D6AE8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9D6AE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6AE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E1E40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EA1"/>
    <w:pPr>
      <w:spacing w:line="276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0E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1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03E3F-B5D9-4EBD-8A57-F2817334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Oana Pirvulete</dc:creator>
  <cp:lastModifiedBy>Susanu Romeo</cp:lastModifiedBy>
  <cp:revision>2</cp:revision>
  <dcterms:created xsi:type="dcterms:W3CDTF">2013-02-11T15:10:00Z</dcterms:created>
  <dcterms:modified xsi:type="dcterms:W3CDTF">2013-02-11T15:10:00Z</dcterms:modified>
</cp:coreProperties>
</file>