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1142D5" w:rsidRDefault="00A522C8" w:rsidP="00756AF6">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060A81" w:rsidRPr="00E72311">
        <w:rPr>
          <w:rFonts w:ascii="Cambria" w:hAnsi="Cambria"/>
          <w:b/>
          <w:noProof/>
          <w:sz w:val="22"/>
          <w:szCs w:val="22"/>
          <w:lang w:val="ro-RO"/>
        </w:rPr>
        <w:t>1</w:t>
      </w:r>
      <w:r w:rsidR="00060A81">
        <w:rPr>
          <w:rFonts w:ascii="Cambria" w:hAnsi="Cambria"/>
          <w:b/>
          <w:noProof/>
          <w:sz w:val="22"/>
          <w:szCs w:val="22"/>
          <w:lang w:val="ro-RO"/>
        </w:rPr>
        <w:t>5/16 ianuarie 2020</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060A81">
        <w:rPr>
          <w:rFonts w:ascii="Cambria" w:hAnsi="Cambria"/>
          <w:b/>
          <w:noProof/>
          <w:sz w:val="22"/>
          <w:szCs w:val="22"/>
          <w:lang w:val="ro-RO" w:eastAsia="ro-RO"/>
        </w:rPr>
        <w:t>6 ianuarie 2020</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060A81">
        <w:rPr>
          <w:rFonts w:ascii="Cambria" w:hAnsi="Cambria"/>
          <w:b/>
          <w:noProof/>
          <w:sz w:val="22"/>
          <w:szCs w:val="22"/>
          <w:lang w:val="ro-RO" w:eastAsia="ro-RO"/>
        </w:rPr>
        <w:t xml:space="preserve">15 </w:t>
      </w:r>
      <w:r w:rsidR="00060A81">
        <w:rPr>
          <w:rFonts w:ascii="Cambria" w:hAnsi="Cambria"/>
          <w:b/>
          <w:noProof/>
          <w:sz w:val="22"/>
          <w:szCs w:val="22"/>
          <w:lang w:val="ro-RO"/>
        </w:rPr>
        <w:t>ianuarie 2020</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060A81">
        <w:rPr>
          <w:rFonts w:ascii="Cambria" w:hAnsi="Cambria"/>
          <w:b/>
          <w:bCs/>
          <w:noProof/>
          <w:sz w:val="22"/>
          <w:szCs w:val="22"/>
          <w:lang w:val="ro-RO"/>
        </w:rPr>
        <w:t>4</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060A81">
        <w:rPr>
          <w:rFonts w:ascii="Cambria" w:hAnsi="Cambria"/>
          <w:b/>
          <w:noProof/>
          <w:sz w:val="22"/>
          <w:szCs w:val="22"/>
          <w:lang w:val="ro-RO" w:eastAsia="ro-RO"/>
        </w:rPr>
        <w:t>1</w:t>
      </w:r>
      <w:r w:rsidR="00060A81">
        <w:rPr>
          <w:rFonts w:ascii="Cambria" w:hAnsi="Cambria"/>
          <w:b/>
          <w:noProof/>
          <w:sz w:val="22"/>
          <w:szCs w:val="22"/>
          <w:lang w:val="ro-RO" w:eastAsia="ro-RO"/>
        </w:rPr>
        <w:t>6</w:t>
      </w:r>
      <w:r w:rsidR="00060A81">
        <w:rPr>
          <w:rFonts w:ascii="Cambria" w:hAnsi="Cambria"/>
          <w:b/>
          <w:noProof/>
          <w:sz w:val="22"/>
          <w:szCs w:val="22"/>
          <w:lang w:val="ro-RO" w:eastAsia="ro-RO"/>
        </w:rPr>
        <w:t xml:space="preserve"> </w:t>
      </w:r>
      <w:r w:rsidR="00060A81">
        <w:rPr>
          <w:rFonts w:ascii="Cambria" w:hAnsi="Cambria"/>
          <w:b/>
          <w:noProof/>
          <w:sz w:val="22"/>
          <w:szCs w:val="22"/>
          <w:lang w:val="ro-RO"/>
        </w:rPr>
        <w:t>ianuarie 2020</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060A81">
        <w:rPr>
          <w:rFonts w:ascii="Cambria" w:hAnsi="Cambria"/>
          <w:b/>
          <w:noProof/>
          <w:sz w:val="22"/>
          <w:szCs w:val="22"/>
          <w:lang w:val="ro-RO"/>
        </w:rPr>
        <w:t>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 xml:space="preserve">conferinţe,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060A81">
        <w:rPr>
          <w:rFonts w:ascii="Cambria" w:hAnsi="Cambria"/>
          <w:b/>
          <w:noProof/>
          <w:sz w:val="22"/>
          <w:szCs w:val="22"/>
          <w:lang w:val="ro-RO" w:eastAsia="ro-RO"/>
        </w:rPr>
        <w:t>6 ianuarie 2020</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756AF6" w:rsidRPr="00262ABC" w:rsidRDefault="00756AF6" w:rsidP="00756AF6">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756AF6" w:rsidRPr="006F3312" w:rsidRDefault="00756AF6" w:rsidP="00756AF6">
      <w:pPr>
        <w:rPr>
          <w:rFonts w:ascii="Cambria" w:hAnsi="Cambria"/>
          <w:b/>
          <w:bCs/>
          <w:iCs/>
          <w:noProof/>
          <w:sz w:val="22"/>
          <w:szCs w:val="22"/>
        </w:rPr>
      </w:pPr>
      <w:r w:rsidRPr="006F3312">
        <w:rPr>
          <w:rFonts w:ascii="Cambria" w:hAnsi="Cambria"/>
          <w:b/>
          <w:bCs/>
          <w:iCs/>
          <w:noProof/>
          <w:sz w:val="22"/>
          <w:szCs w:val="22"/>
        </w:rPr>
        <w:t>Se aprobă:</w:t>
      </w:r>
    </w:p>
    <w:p w:rsidR="00756AF6" w:rsidRPr="006F3312" w:rsidRDefault="00756AF6" w:rsidP="00756AF6">
      <w:pPr>
        <w:rPr>
          <w:rFonts w:ascii="Cambria" w:hAnsi="Cambria"/>
          <w:b/>
          <w:bCs/>
          <w:iCs/>
          <w:noProof/>
          <w:sz w:val="22"/>
          <w:szCs w:val="22"/>
        </w:rPr>
      </w:pPr>
    </w:p>
    <w:p w:rsidR="00756AF6" w:rsidRDefault="00756AF6" w:rsidP="00756AF6">
      <w:pPr>
        <w:numPr>
          <w:ilvl w:val="0"/>
          <w:numId w:val="8"/>
        </w:numPr>
        <w:ind w:left="360"/>
        <w:jc w:val="both"/>
        <w:rPr>
          <w:rFonts w:ascii="Cambria" w:hAnsi="Cambria"/>
          <w:b/>
          <w:noProof/>
          <w:sz w:val="22"/>
          <w:szCs w:val="22"/>
        </w:rPr>
      </w:pPr>
      <w:r w:rsidRPr="006F3312">
        <w:rPr>
          <w:rFonts w:ascii="Cambria" w:hAnsi="Cambria"/>
          <w:b/>
          <w:noProof/>
          <w:sz w:val="22"/>
          <w:szCs w:val="22"/>
        </w:rPr>
        <w:t>prelungirea contractului de facilitate de credit nr. 201812070225 din 10.12.2018 încheiat cu Banca Comercială Română S.A. până la data de 31.12.2020;</w:t>
      </w:r>
    </w:p>
    <w:p w:rsidR="00756AF6" w:rsidRDefault="00756AF6" w:rsidP="00756AF6">
      <w:pPr>
        <w:ind w:left="360"/>
        <w:jc w:val="both"/>
        <w:rPr>
          <w:rFonts w:ascii="Cambria" w:hAnsi="Cambria"/>
          <w:b/>
          <w:noProof/>
          <w:sz w:val="22"/>
          <w:szCs w:val="22"/>
        </w:rPr>
      </w:pPr>
    </w:p>
    <w:p w:rsidR="00756AF6" w:rsidRPr="00262ABC" w:rsidRDefault="00756AF6" w:rsidP="00756AF6">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756AF6" w:rsidRDefault="00756AF6" w:rsidP="00756AF6">
      <w:pPr>
        <w:rPr>
          <w:rFonts w:ascii="Cambria" w:hAnsi="Cambria"/>
          <w:b/>
          <w:noProof/>
          <w:sz w:val="22"/>
          <w:szCs w:val="22"/>
        </w:rPr>
      </w:pPr>
    </w:p>
    <w:p w:rsidR="00756AF6" w:rsidRDefault="00756AF6" w:rsidP="00756AF6">
      <w:pPr>
        <w:rPr>
          <w:rFonts w:ascii="Cambria" w:hAnsi="Cambria"/>
          <w:b/>
          <w:noProof/>
          <w:sz w:val="22"/>
          <w:szCs w:val="22"/>
        </w:rPr>
      </w:pPr>
    </w:p>
    <w:p w:rsidR="00756AF6" w:rsidRPr="006F3312" w:rsidRDefault="00756AF6" w:rsidP="00756AF6">
      <w:pPr>
        <w:rPr>
          <w:rFonts w:ascii="Cambria" w:hAnsi="Cambria"/>
          <w:b/>
          <w:noProof/>
          <w:sz w:val="22"/>
          <w:szCs w:val="22"/>
        </w:rPr>
      </w:pPr>
    </w:p>
    <w:p w:rsidR="00756AF6" w:rsidRPr="006F3312" w:rsidRDefault="00756AF6" w:rsidP="00756AF6">
      <w:pPr>
        <w:numPr>
          <w:ilvl w:val="0"/>
          <w:numId w:val="8"/>
        </w:numPr>
        <w:ind w:left="360"/>
        <w:jc w:val="both"/>
        <w:rPr>
          <w:rFonts w:ascii="Cambria" w:hAnsi="Cambria"/>
          <w:b/>
          <w:noProof/>
          <w:sz w:val="22"/>
          <w:szCs w:val="22"/>
        </w:rPr>
      </w:pPr>
      <w:r w:rsidRPr="006F3312">
        <w:rPr>
          <w:rFonts w:ascii="Cambria" w:hAnsi="Cambria"/>
          <w:b/>
          <w:noProof/>
          <w:sz w:val="22"/>
          <w:szCs w:val="22"/>
        </w:rPr>
        <w:lastRenderedPageBreak/>
        <w:t>diminuare plafonului de facilitate de credit până la limita de 60 mil USD;</w:t>
      </w:r>
    </w:p>
    <w:p w:rsidR="00756AF6" w:rsidRDefault="00756AF6" w:rsidP="00756AF6">
      <w:pPr>
        <w:ind w:left="360"/>
        <w:jc w:val="both"/>
        <w:rPr>
          <w:rFonts w:ascii="Cambria" w:hAnsi="Cambria"/>
          <w:b/>
          <w:noProof/>
          <w:sz w:val="22"/>
          <w:szCs w:val="22"/>
        </w:rPr>
      </w:pPr>
    </w:p>
    <w:p w:rsidR="00756AF6" w:rsidRPr="00262ABC" w:rsidRDefault="00756AF6" w:rsidP="00756AF6">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756AF6" w:rsidRPr="006F3312" w:rsidRDefault="00756AF6" w:rsidP="00756AF6">
      <w:pPr>
        <w:jc w:val="both"/>
        <w:rPr>
          <w:rFonts w:ascii="Cambria" w:hAnsi="Cambria"/>
          <w:b/>
          <w:noProof/>
          <w:sz w:val="22"/>
          <w:szCs w:val="22"/>
        </w:rPr>
      </w:pPr>
    </w:p>
    <w:p w:rsidR="00756AF6" w:rsidRPr="006F3312" w:rsidRDefault="00756AF6" w:rsidP="00756AF6">
      <w:pPr>
        <w:rPr>
          <w:rFonts w:ascii="Cambria" w:hAnsi="Cambria"/>
          <w:b/>
          <w:noProof/>
          <w:sz w:val="22"/>
          <w:szCs w:val="22"/>
        </w:rPr>
      </w:pPr>
    </w:p>
    <w:p w:rsidR="00756AF6" w:rsidRDefault="00756AF6" w:rsidP="00756AF6">
      <w:pPr>
        <w:numPr>
          <w:ilvl w:val="0"/>
          <w:numId w:val="8"/>
        </w:numPr>
        <w:ind w:left="360"/>
        <w:jc w:val="both"/>
        <w:rPr>
          <w:rFonts w:ascii="Cambria" w:hAnsi="Cambria"/>
          <w:b/>
          <w:noProof/>
          <w:sz w:val="22"/>
          <w:szCs w:val="22"/>
        </w:rPr>
      </w:pPr>
      <w:r w:rsidRPr="006F3312">
        <w:rPr>
          <w:rFonts w:ascii="Cambria" w:hAnsi="Cambria"/>
          <w:b/>
          <w:noProof/>
          <w:sz w:val="22"/>
          <w:szCs w:val="22"/>
        </w:rPr>
        <w:t>împuternicirea D-lui Volintiru Constantin Adrian, în calitate de Director General și a D-lui Veza Marius Leonte, în calitatea de Director Economic pentru semnarea contractului care are ca obiect acordarea de credite bancare sub formă de scrisori de garanție bancară, până la limita de 60 mil USD și termen de valabilitate până la 31.12.2020;</w:t>
      </w:r>
    </w:p>
    <w:p w:rsidR="00756AF6" w:rsidRPr="006F3312" w:rsidRDefault="00756AF6" w:rsidP="00756AF6">
      <w:pPr>
        <w:pStyle w:val="ListParagraph"/>
        <w:ind w:left="1146"/>
        <w:jc w:val="both"/>
        <w:rPr>
          <w:rFonts w:ascii="Cambria" w:hAnsi="Cambria"/>
          <w:b/>
          <w:noProof/>
          <w:sz w:val="22"/>
          <w:szCs w:val="22"/>
        </w:rPr>
      </w:pPr>
    </w:p>
    <w:p w:rsidR="00756AF6" w:rsidRPr="006F3312" w:rsidRDefault="00756AF6" w:rsidP="00756AF6">
      <w:pPr>
        <w:ind w:left="360" w:right="22"/>
        <w:jc w:val="both"/>
        <w:rPr>
          <w:rFonts w:ascii="Cambria" w:hAnsi="Cambria"/>
          <w:b/>
          <w:noProof/>
          <w:sz w:val="22"/>
          <w:szCs w:val="22"/>
          <w:lang w:val="ro-RO"/>
        </w:rPr>
      </w:pPr>
      <w:r w:rsidRPr="006F3312">
        <w:rPr>
          <w:rFonts w:ascii="Cambria" w:hAnsi="Cambria"/>
          <w:noProof/>
          <w:sz w:val="22"/>
          <w:szCs w:val="22"/>
          <w:lang w:val="ro-RO"/>
        </w:rPr>
        <w:t>Pentru __________ Împotrivă _________ Abţinere __________</w:t>
      </w:r>
    </w:p>
    <w:p w:rsidR="00756AF6" w:rsidRPr="006F3312" w:rsidRDefault="00756AF6" w:rsidP="00756AF6">
      <w:pPr>
        <w:jc w:val="both"/>
        <w:rPr>
          <w:rFonts w:ascii="Cambria" w:hAnsi="Cambria"/>
          <w:b/>
          <w:noProof/>
          <w:sz w:val="22"/>
          <w:szCs w:val="22"/>
        </w:rPr>
      </w:pPr>
    </w:p>
    <w:p w:rsidR="00756AF6" w:rsidRPr="006F3312" w:rsidRDefault="00756AF6" w:rsidP="00756AF6">
      <w:pPr>
        <w:rPr>
          <w:rFonts w:ascii="Cambria" w:hAnsi="Cambria"/>
          <w:b/>
          <w:noProof/>
          <w:sz w:val="22"/>
          <w:szCs w:val="22"/>
        </w:rPr>
      </w:pPr>
    </w:p>
    <w:p w:rsidR="00756AF6" w:rsidRPr="006F3312" w:rsidRDefault="00756AF6" w:rsidP="00756AF6">
      <w:pPr>
        <w:numPr>
          <w:ilvl w:val="0"/>
          <w:numId w:val="8"/>
        </w:numPr>
        <w:ind w:left="360"/>
        <w:jc w:val="both"/>
        <w:rPr>
          <w:rFonts w:ascii="Cambria" w:hAnsi="Cambria"/>
          <w:b/>
          <w:noProof/>
          <w:sz w:val="22"/>
          <w:szCs w:val="22"/>
        </w:rPr>
      </w:pPr>
      <w:r w:rsidRPr="006F3312">
        <w:rPr>
          <w:rFonts w:ascii="Cambria" w:hAnsi="Cambria"/>
          <w:b/>
          <w:noProof/>
          <w:sz w:val="22"/>
          <w:szCs w:val="22"/>
        </w:rPr>
        <w:t>împuternicirea pentru semnarea cererilor de emitere și modificare a scrisorilor de garanție bancară din facilitatea acordată de Banca Comercială Română S.A. prin contractul de credit               nr. 201812070225 din data de 10.12.2018, precum și orice alte documente în legătură cu contractul de credit, indiferent de forma în care sunt încheiate, incluzând, fără limitare acte adiționale, următoarele persoane:</w:t>
      </w:r>
    </w:p>
    <w:p w:rsidR="00756AF6" w:rsidRPr="006F3312" w:rsidRDefault="00756AF6" w:rsidP="00756AF6">
      <w:pPr>
        <w:ind w:left="360" w:hanging="360"/>
        <w:rPr>
          <w:rFonts w:ascii="Cambria" w:hAnsi="Cambria"/>
          <w:b/>
          <w:noProof/>
          <w:sz w:val="22"/>
          <w:szCs w:val="22"/>
        </w:rPr>
      </w:pPr>
      <w:r w:rsidRPr="006F3312">
        <w:rPr>
          <w:rFonts w:ascii="Cambria" w:hAnsi="Cambria"/>
          <w:b/>
          <w:noProof/>
          <w:sz w:val="22"/>
          <w:szCs w:val="22"/>
        </w:rPr>
        <w:t xml:space="preserve"> </w:t>
      </w:r>
    </w:p>
    <w:tbl>
      <w:tblPr>
        <w:tblW w:w="9389" w:type="dxa"/>
        <w:tblInd w:w="270" w:type="dxa"/>
        <w:tblLook w:val="04A0" w:firstRow="1" w:lastRow="0" w:firstColumn="1" w:lastColumn="0" w:noHBand="0" w:noVBand="1"/>
      </w:tblPr>
      <w:tblGrid>
        <w:gridCol w:w="2340"/>
        <w:gridCol w:w="3240"/>
        <w:gridCol w:w="3809"/>
      </w:tblGrid>
      <w:tr w:rsidR="00756AF6" w:rsidRPr="006F3312" w:rsidTr="00F8186C">
        <w:tc>
          <w:tcPr>
            <w:tcW w:w="2340" w:type="dxa"/>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pentru semnatura I:</w:t>
            </w:r>
          </w:p>
        </w:tc>
        <w:tc>
          <w:tcPr>
            <w:tcW w:w="3240" w:type="dxa"/>
            <w:tcBorders>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D-l Volintiru  Constantin Adrian</w:t>
            </w:r>
          </w:p>
        </w:tc>
        <w:tc>
          <w:tcPr>
            <w:tcW w:w="3809" w:type="dxa"/>
            <w:tcBorders>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Director General</w:t>
            </w:r>
          </w:p>
        </w:tc>
      </w:tr>
      <w:tr w:rsidR="00756AF6" w:rsidRPr="006F3312" w:rsidTr="00F8186C">
        <w:tc>
          <w:tcPr>
            <w:tcW w:w="2340" w:type="dxa"/>
            <w:shd w:val="clear" w:color="auto" w:fill="auto"/>
          </w:tcPr>
          <w:p w:rsidR="00756AF6" w:rsidRPr="006F3312" w:rsidRDefault="00756AF6"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 xml:space="preserve">D-l Paraschiv Nelu                          </w:t>
            </w:r>
          </w:p>
        </w:tc>
        <w:tc>
          <w:tcPr>
            <w:tcW w:w="3809" w:type="dxa"/>
            <w:tcBorders>
              <w:top w:val="single" w:sz="4" w:space="0" w:color="auto"/>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Director General Adj Dezvoltare</w:t>
            </w:r>
          </w:p>
        </w:tc>
      </w:tr>
      <w:tr w:rsidR="00756AF6" w:rsidRPr="006F3312" w:rsidTr="00F8186C">
        <w:tc>
          <w:tcPr>
            <w:tcW w:w="2340" w:type="dxa"/>
            <w:shd w:val="clear" w:color="auto" w:fill="auto"/>
          </w:tcPr>
          <w:p w:rsidR="00756AF6" w:rsidRPr="006F3312" w:rsidRDefault="00756AF6"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D-na Tătaru Argentina</w:t>
            </w:r>
          </w:p>
        </w:tc>
        <w:tc>
          <w:tcPr>
            <w:tcW w:w="3809" w:type="dxa"/>
            <w:tcBorders>
              <w:top w:val="single" w:sz="4" w:space="0" w:color="auto"/>
              <w:bottom w:val="single" w:sz="4" w:space="0" w:color="auto"/>
            </w:tcBorders>
            <w:shd w:val="clear" w:color="auto" w:fill="auto"/>
          </w:tcPr>
          <w:p w:rsidR="00756AF6" w:rsidRPr="006F3312" w:rsidRDefault="00756AF6" w:rsidP="00F8186C">
            <w:pPr>
              <w:ind w:left="-18" w:firstLine="18"/>
              <w:rPr>
                <w:rFonts w:ascii="Cambria" w:hAnsi="Cambria"/>
                <w:b/>
                <w:noProof/>
                <w:sz w:val="22"/>
                <w:szCs w:val="22"/>
              </w:rPr>
            </w:pPr>
            <w:r w:rsidRPr="006F3312">
              <w:rPr>
                <w:rFonts w:ascii="Cambria" w:hAnsi="Cambria"/>
                <w:b/>
                <w:sz w:val="22"/>
                <w:szCs w:val="22"/>
              </w:rPr>
              <w:t xml:space="preserve">Director General Adjunct </w:t>
            </w:r>
            <w:proofErr w:type="spellStart"/>
            <w:r w:rsidRPr="006F3312">
              <w:rPr>
                <w:rFonts w:ascii="Cambria" w:hAnsi="Cambria"/>
                <w:b/>
                <w:sz w:val="22"/>
                <w:szCs w:val="22"/>
              </w:rPr>
              <w:t>Exploatare</w:t>
            </w:r>
            <w:proofErr w:type="spellEnd"/>
            <w:r w:rsidRPr="006F3312">
              <w:rPr>
                <w:rFonts w:ascii="Cambria" w:hAnsi="Cambria"/>
                <w:b/>
                <w:sz w:val="22"/>
                <w:szCs w:val="22"/>
              </w:rPr>
              <w:t xml:space="preserve"> – </w:t>
            </w:r>
            <w:proofErr w:type="spellStart"/>
            <w:r w:rsidRPr="006F3312">
              <w:rPr>
                <w:rFonts w:ascii="Cambria" w:hAnsi="Cambria"/>
                <w:b/>
                <w:sz w:val="22"/>
                <w:szCs w:val="22"/>
              </w:rPr>
              <w:t>Explorare</w:t>
            </w:r>
            <w:proofErr w:type="spellEnd"/>
          </w:p>
        </w:tc>
      </w:tr>
      <w:tr w:rsidR="00756AF6" w:rsidRPr="006F3312" w:rsidTr="00F8186C">
        <w:tc>
          <w:tcPr>
            <w:tcW w:w="2340" w:type="dxa"/>
            <w:shd w:val="clear" w:color="auto" w:fill="auto"/>
          </w:tcPr>
          <w:p w:rsidR="00756AF6" w:rsidRPr="006F3312" w:rsidRDefault="00756AF6" w:rsidP="00F8186C">
            <w:pPr>
              <w:ind w:left="360" w:hanging="360"/>
              <w:rPr>
                <w:rFonts w:ascii="Cambria" w:hAnsi="Cambria"/>
                <w:b/>
                <w:noProof/>
                <w:sz w:val="22"/>
                <w:szCs w:val="22"/>
              </w:rPr>
            </w:pPr>
          </w:p>
        </w:tc>
        <w:tc>
          <w:tcPr>
            <w:tcW w:w="3240" w:type="dxa"/>
            <w:tcBorders>
              <w:top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p>
        </w:tc>
        <w:tc>
          <w:tcPr>
            <w:tcW w:w="3809" w:type="dxa"/>
            <w:tcBorders>
              <w:top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p>
        </w:tc>
      </w:tr>
      <w:tr w:rsidR="00756AF6" w:rsidRPr="006F3312" w:rsidTr="00F8186C">
        <w:tc>
          <w:tcPr>
            <w:tcW w:w="2340" w:type="dxa"/>
            <w:shd w:val="clear" w:color="auto" w:fill="auto"/>
          </w:tcPr>
          <w:p w:rsidR="00756AF6" w:rsidRPr="006F3312" w:rsidRDefault="00756AF6" w:rsidP="00F8186C">
            <w:pPr>
              <w:ind w:left="-18" w:firstLine="18"/>
              <w:rPr>
                <w:rFonts w:ascii="Cambria" w:hAnsi="Cambria"/>
                <w:b/>
                <w:noProof/>
                <w:sz w:val="22"/>
                <w:szCs w:val="22"/>
              </w:rPr>
            </w:pPr>
            <w:r w:rsidRPr="006F3312">
              <w:rPr>
                <w:rFonts w:ascii="Cambria" w:hAnsi="Cambria"/>
                <w:b/>
                <w:noProof/>
                <w:sz w:val="22"/>
                <w:szCs w:val="22"/>
              </w:rPr>
              <w:t>pentru semnatura II:</w:t>
            </w:r>
          </w:p>
        </w:tc>
        <w:tc>
          <w:tcPr>
            <w:tcW w:w="3240" w:type="dxa"/>
            <w:tcBorders>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D-l Veza Marius Leonte</w:t>
            </w:r>
          </w:p>
        </w:tc>
        <w:tc>
          <w:tcPr>
            <w:tcW w:w="3809" w:type="dxa"/>
            <w:tcBorders>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Director Economic</w:t>
            </w:r>
          </w:p>
        </w:tc>
      </w:tr>
      <w:tr w:rsidR="00756AF6" w:rsidRPr="006F3312" w:rsidTr="00F8186C">
        <w:tc>
          <w:tcPr>
            <w:tcW w:w="2340" w:type="dxa"/>
            <w:shd w:val="clear" w:color="auto" w:fill="auto"/>
          </w:tcPr>
          <w:p w:rsidR="00756AF6" w:rsidRPr="006F3312" w:rsidRDefault="00756AF6"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D-l Bobar Andrei</w:t>
            </w:r>
          </w:p>
        </w:tc>
        <w:tc>
          <w:tcPr>
            <w:tcW w:w="3809" w:type="dxa"/>
            <w:tcBorders>
              <w:top w:val="single" w:sz="4" w:space="0" w:color="auto"/>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Director Financiar</w:t>
            </w:r>
          </w:p>
        </w:tc>
      </w:tr>
      <w:tr w:rsidR="00756AF6" w:rsidRPr="006F3312" w:rsidTr="00F8186C">
        <w:tc>
          <w:tcPr>
            <w:tcW w:w="2340" w:type="dxa"/>
            <w:shd w:val="clear" w:color="auto" w:fill="auto"/>
          </w:tcPr>
          <w:p w:rsidR="00756AF6" w:rsidRPr="006F3312" w:rsidRDefault="00756AF6"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D-na Trânbițaș Gabriela</w:t>
            </w:r>
          </w:p>
        </w:tc>
        <w:tc>
          <w:tcPr>
            <w:tcW w:w="3809" w:type="dxa"/>
            <w:tcBorders>
              <w:top w:val="single" w:sz="4" w:space="0" w:color="auto"/>
              <w:bottom w:val="single" w:sz="4" w:space="0" w:color="auto"/>
            </w:tcBorders>
            <w:shd w:val="clear" w:color="auto" w:fill="auto"/>
          </w:tcPr>
          <w:p w:rsidR="00756AF6" w:rsidRPr="006F3312" w:rsidRDefault="00756AF6" w:rsidP="00F8186C">
            <w:pPr>
              <w:ind w:left="360" w:hanging="360"/>
              <w:rPr>
                <w:rFonts w:ascii="Cambria" w:hAnsi="Cambria"/>
                <w:b/>
                <w:noProof/>
                <w:sz w:val="22"/>
                <w:szCs w:val="22"/>
              </w:rPr>
            </w:pPr>
            <w:r w:rsidRPr="006F3312">
              <w:rPr>
                <w:rFonts w:ascii="Cambria" w:hAnsi="Cambria"/>
                <w:b/>
                <w:noProof/>
                <w:sz w:val="22"/>
                <w:szCs w:val="22"/>
              </w:rPr>
              <w:t xml:space="preserve">Sef Serviciu Raportare Financiară                           </w:t>
            </w:r>
          </w:p>
        </w:tc>
      </w:tr>
    </w:tbl>
    <w:p w:rsidR="00756AF6" w:rsidRPr="00262ABC" w:rsidRDefault="00756AF6" w:rsidP="00756AF6">
      <w:pPr>
        <w:spacing w:before="240"/>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756AF6" w:rsidRPr="00262ABC" w:rsidRDefault="00756AF6" w:rsidP="00756AF6">
      <w:pPr>
        <w:pStyle w:val="BodyTextIndent"/>
        <w:tabs>
          <w:tab w:val="left" w:pos="0"/>
        </w:tabs>
        <w:spacing w:before="0"/>
        <w:ind w:left="0" w:right="23" w:firstLine="0"/>
        <w:rPr>
          <w:i w:val="0"/>
          <w:noProof/>
          <w:sz w:val="22"/>
          <w:szCs w:val="22"/>
        </w:rPr>
      </w:pPr>
    </w:p>
    <w:p w:rsidR="00756AF6" w:rsidRPr="00262ABC" w:rsidRDefault="00756AF6" w:rsidP="00756AF6">
      <w:pPr>
        <w:pStyle w:val="BodyTextIndent"/>
        <w:tabs>
          <w:tab w:val="left" w:pos="0"/>
        </w:tabs>
        <w:spacing w:before="0"/>
        <w:ind w:left="0" w:right="23" w:firstLine="0"/>
        <w:rPr>
          <w:i w:val="0"/>
          <w:noProof/>
          <w:sz w:val="22"/>
          <w:szCs w:val="22"/>
        </w:rPr>
      </w:pPr>
    </w:p>
    <w:p w:rsidR="00756AF6" w:rsidRDefault="00756AF6" w:rsidP="00756AF6">
      <w:pPr>
        <w:pStyle w:val="BodyTextIndent"/>
        <w:tabs>
          <w:tab w:val="left" w:pos="0"/>
        </w:tabs>
        <w:spacing w:before="0"/>
        <w:ind w:left="0" w:right="23" w:firstLine="0"/>
        <w:rPr>
          <w:i w:val="0"/>
          <w:noProof/>
          <w:sz w:val="22"/>
          <w:szCs w:val="22"/>
        </w:rPr>
      </w:pPr>
    </w:p>
    <w:p w:rsidR="00756AF6" w:rsidRPr="00262ABC" w:rsidRDefault="00756AF6" w:rsidP="00756AF6">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756AF6" w:rsidRPr="00AB4245" w:rsidRDefault="00756AF6" w:rsidP="00756AF6">
      <w:pPr>
        <w:tabs>
          <w:tab w:val="left" w:pos="360"/>
          <w:tab w:val="left" w:pos="1800"/>
        </w:tabs>
        <w:rPr>
          <w:rFonts w:ascii="Cambria" w:hAnsi="Cambria" w:cstheme="minorHAnsi"/>
          <w:b/>
          <w:noProof/>
          <w:sz w:val="22"/>
          <w:szCs w:val="22"/>
        </w:rPr>
      </w:pPr>
      <w:r>
        <w:rPr>
          <w:rFonts w:ascii="Cambria" w:hAnsi="Cambria" w:cstheme="minorHAnsi"/>
          <w:b/>
          <w:noProof/>
          <w:sz w:val="22"/>
          <w:szCs w:val="22"/>
        </w:rPr>
        <w:t>Se împuternicește P</w:t>
      </w:r>
      <w:r w:rsidRPr="00AB4245">
        <w:rPr>
          <w:rFonts w:ascii="Cambria" w:hAnsi="Cambria" w:cstheme="minorHAnsi"/>
          <w:b/>
          <w:noProof/>
          <w:sz w:val="22"/>
          <w:szCs w:val="22"/>
        </w:rPr>
        <w:t>reşedintele de ședință şi secretarul de şedinţă, pentru semnarea hotărârii Adunării Generale Ordinare a Acţionarilor</w:t>
      </w:r>
      <w:r>
        <w:rPr>
          <w:rFonts w:ascii="Cambria" w:hAnsi="Cambria" w:cstheme="minorHAnsi"/>
          <w:b/>
          <w:noProof/>
          <w:sz w:val="22"/>
          <w:szCs w:val="22"/>
        </w:rPr>
        <w:t>.</w:t>
      </w:r>
    </w:p>
    <w:p w:rsidR="00756AF6" w:rsidRPr="00262ABC" w:rsidRDefault="00756AF6" w:rsidP="00756AF6">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01005" w:rsidRDefault="00201005" w:rsidP="00201005">
      <w:pPr>
        <w:ind w:right="22"/>
        <w:jc w:val="both"/>
        <w:rPr>
          <w:rFonts w:ascii="Cambria" w:hAnsi="Cambria"/>
          <w:noProof/>
          <w:sz w:val="22"/>
          <w:szCs w:val="22"/>
          <w:lang w:val="ro-RO"/>
        </w:rPr>
      </w:pPr>
    </w:p>
    <w:p w:rsidR="006E6492" w:rsidRDefault="006E649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060A81">
        <w:rPr>
          <w:rFonts w:ascii="Cambria" w:hAnsi="Cambria"/>
          <w:b/>
          <w:noProof/>
          <w:sz w:val="22"/>
          <w:szCs w:val="22"/>
          <w:lang w:val="ro-RO" w:eastAsia="ro-RO"/>
        </w:rPr>
        <w:t xml:space="preserve">16 </w:t>
      </w:r>
      <w:r w:rsidR="00060A81">
        <w:rPr>
          <w:rFonts w:ascii="Cambria" w:hAnsi="Cambria"/>
          <w:b/>
          <w:noProof/>
          <w:sz w:val="22"/>
          <w:szCs w:val="22"/>
          <w:lang w:val="ro-RO"/>
        </w:rPr>
        <w:t>ianuarie 2020</w:t>
      </w:r>
      <w:r w:rsidR="00060A81">
        <w:rPr>
          <w:rFonts w:ascii="Cambria" w:hAnsi="Cambria"/>
          <w:b/>
          <w:noProof/>
          <w:sz w:val="22"/>
          <w:szCs w:val="22"/>
          <w:lang w:val="ro-RO"/>
        </w:rPr>
        <w:t>, ora 14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în cazul în care adunarea nu se întruneşt</w:t>
      </w:r>
      <w:r w:rsidR="00F54EB7" w:rsidRPr="001142D5">
        <w:rPr>
          <w:rFonts w:ascii="Cambria" w:hAnsi="Cambria"/>
          <w:noProof/>
          <w:sz w:val="22"/>
          <w:szCs w:val="22"/>
          <w:lang w:val="ro-RO"/>
        </w:rPr>
        <w:t xml:space="preserve">e legal şi statutar în data de </w:t>
      </w:r>
      <w:r w:rsidR="00060A81">
        <w:rPr>
          <w:rFonts w:ascii="Cambria" w:hAnsi="Cambria"/>
          <w:b/>
          <w:noProof/>
          <w:sz w:val="22"/>
          <w:szCs w:val="22"/>
          <w:lang w:val="ro-RO" w:eastAsia="ro-RO"/>
        </w:rPr>
        <w:t xml:space="preserve">15 </w:t>
      </w:r>
      <w:r w:rsidR="00060A81">
        <w:rPr>
          <w:rFonts w:ascii="Cambria" w:hAnsi="Cambria"/>
          <w:b/>
          <w:noProof/>
          <w:sz w:val="22"/>
          <w:szCs w:val="22"/>
          <w:lang w:val="ro-RO"/>
        </w:rPr>
        <w:t>ianuarie 2020</w:t>
      </w:r>
      <w:r w:rsidR="00F54EB7" w:rsidRPr="001142D5">
        <w:rPr>
          <w:rFonts w:ascii="Cambria" w:hAnsi="Cambria"/>
          <w:b/>
          <w:noProof/>
          <w:sz w:val="22"/>
          <w:szCs w:val="22"/>
          <w:lang w:val="ro-RO"/>
        </w:rPr>
        <w:t>, ora 1</w:t>
      </w:r>
      <w:r w:rsidR="00060A81">
        <w:rPr>
          <w:rFonts w:ascii="Cambria" w:hAnsi="Cambria"/>
          <w:b/>
          <w:noProof/>
          <w:sz w:val="22"/>
          <w:szCs w:val="22"/>
          <w:lang w:val="ro-RO"/>
        </w:rPr>
        <w:t>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060A81">
        <w:rPr>
          <w:rFonts w:ascii="Cambria" w:hAnsi="Cambria"/>
          <w:b/>
          <w:noProof/>
          <w:sz w:val="22"/>
          <w:szCs w:val="22"/>
          <w:lang w:val="ro-RO" w:eastAsia="ro-RO"/>
        </w:rPr>
        <w:t>1</w:t>
      </w:r>
      <w:r w:rsidR="00060A81">
        <w:rPr>
          <w:rFonts w:ascii="Cambria" w:hAnsi="Cambria"/>
          <w:b/>
          <w:noProof/>
          <w:sz w:val="22"/>
          <w:szCs w:val="22"/>
          <w:lang w:val="ro-RO" w:eastAsia="ro-RO"/>
        </w:rPr>
        <w:t>4</w:t>
      </w:r>
      <w:r w:rsidR="00060A81">
        <w:rPr>
          <w:rFonts w:ascii="Cambria" w:hAnsi="Cambria"/>
          <w:b/>
          <w:noProof/>
          <w:sz w:val="22"/>
          <w:szCs w:val="22"/>
          <w:lang w:val="ro-RO" w:eastAsia="ro-RO"/>
        </w:rPr>
        <w:t xml:space="preserve"> </w:t>
      </w:r>
      <w:r w:rsidR="00060A81">
        <w:rPr>
          <w:rFonts w:ascii="Cambria" w:hAnsi="Cambria"/>
          <w:b/>
          <w:noProof/>
          <w:sz w:val="22"/>
          <w:szCs w:val="22"/>
          <w:lang w:val="ro-RO"/>
        </w:rPr>
        <w:t>ianuarie 2020</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060A81">
        <w:rPr>
          <w:rFonts w:ascii="Cambria" w:hAnsi="Cambria"/>
          <w:b/>
          <w:noProof/>
          <w:sz w:val="22"/>
          <w:szCs w:val="22"/>
          <w:lang w:val="ro-RO"/>
        </w:rPr>
        <w:t>2</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756AF6" w:rsidRPr="001142D5" w:rsidRDefault="00756AF6" w:rsidP="00756AF6">
      <w:pPr>
        <w:suppressAutoHyphens w:val="0"/>
        <w:ind w:left="720"/>
        <w:jc w:val="both"/>
        <w:rPr>
          <w:rFonts w:ascii="Cambria" w:hAnsi="Cambria"/>
          <w:noProof/>
          <w:sz w:val="22"/>
          <w:szCs w:val="22"/>
          <w:lang w:val="ro-RO" w:eastAsia="ro-RO"/>
        </w:rPr>
      </w:pPr>
      <w:bookmarkStart w:id="0" w:name="_GoBack"/>
      <w:bookmarkEnd w:id="0"/>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E66A2E">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A6" w:rsidRDefault="000C1FA6">
      <w:r>
        <w:separator/>
      </w:r>
    </w:p>
  </w:endnote>
  <w:endnote w:type="continuationSeparator" w:id="0">
    <w:p w:rsidR="000C1FA6" w:rsidRDefault="000C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756AF6">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A6" w:rsidRDefault="000C1FA6">
      <w:r>
        <w:separator/>
      </w:r>
    </w:p>
  </w:footnote>
  <w:footnote w:type="continuationSeparator" w:id="0">
    <w:p w:rsidR="000C1FA6" w:rsidRDefault="000C1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33569"/>
    <w:rsid w:val="000462CC"/>
    <w:rsid w:val="00054D2C"/>
    <w:rsid w:val="00060A81"/>
    <w:rsid w:val="000860A4"/>
    <w:rsid w:val="000C1FA6"/>
    <w:rsid w:val="001142D5"/>
    <w:rsid w:val="00154F96"/>
    <w:rsid w:val="00155A17"/>
    <w:rsid w:val="00157DC9"/>
    <w:rsid w:val="001D19A6"/>
    <w:rsid w:val="001F1B20"/>
    <w:rsid w:val="00201005"/>
    <w:rsid w:val="00210D80"/>
    <w:rsid w:val="002528C9"/>
    <w:rsid w:val="0026272D"/>
    <w:rsid w:val="002660AE"/>
    <w:rsid w:val="002738EC"/>
    <w:rsid w:val="002B23E2"/>
    <w:rsid w:val="002E204D"/>
    <w:rsid w:val="00333668"/>
    <w:rsid w:val="00431C24"/>
    <w:rsid w:val="00444A1E"/>
    <w:rsid w:val="00445C2A"/>
    <w:rsid w:val="0045751A"/>
    <w:rsid w:val="0046008D"/>
    <w:rsid w:val="00484B7A"/>
    <w:rsid w:val="004E4525"/>
    <w:rsid w:val="00520142"/>
    <w:rsid w:val="00542572"/>
    <w:rsid w:val="0054345D"/>
    <w:rsid w:val="00543CF7"/>
    <w:rsid w:val="00573E96"/>
    <w:rsid w:val="0058012A"/>
    <w:rsid w:val="005E6A35"/>
    <w:rsid w:val="00614B99"/>
    <w:rsid w:val="006305E0"/>
    <w:rsid w:val="00634C3A"/>
    <w:rsid w:val="00652A89"/>
    <w:rsid w:val="006B4BC4"/>
    <w:rsid w:val="006E1162"/>
    <w:rsid w:val="006E4AD8"/>
    <w:rsid w:val="006E6492"/>
    <w:rsid w:val="00723245"/>
    <w:rsid w:val="00726444"/>
    <w:rsid w:val="00731E41"/>
    <w:rsid w:val="00756AF6"/>
    <w:rsid w:val="00785E04"/>
    <w:rsid w:val="007A64A8"/>
    <w:rsid w:val="007D64DB"/>
    <w:rsid w:val="0082652F"/>
    <w:rsid w:val="00856301"/>
    <w:rsid w:val="00860503"/>
    <w:rsid w:val="008767F4"/>
    <w:rsid w:val="00882231"/>
    <w:rsid w:val="008A6AAF"/>
    <w:rsid w:val="008B730E"/>
    <w:rsid w:val="008E0B76"/>
    <w:rsid w:val="008E1DDF"/>
    <w:rsid w:val="008E672F"/>
    <w:rsid w:val="00935074"/>
    <w:rsid w:val="009625ED"/>
    <w:rsid w:val="009A079E"/>
    <w:rsid w:val="009B1A5D"/>
    <w:rsid w:val="009D32B6"/>
    <w:rsid w:val="009D77E1"/>
    <w:rsid w:val="00A522C8"/>
    <w:rsid w:val="00A6134D"/>
    <w:rsid w:val="00A744B4"/>
    <w:rsid w:val="00AC0453"/>
    <w:rsid w:val="00B30FD0"/>
    <w:rsid w:val="00BF17D2"/>
    <w:rsid w:val="00C27A46"/>
    <w:rsid w:val="00C80B20"/>
    <w:rsid w:val="00C81DFF"/>
    <w:rsid w:val="00CA365C"/>
    <w:rsid w:val="00CB1698"/>
    <w:rsid w:val="00DB4B56"/>
    <w:rsid w:val="00DB7467"/>
    <w:rsid w:val="00E5164D"/>
    <w:rsid w:val="00E66A2E"/>
    <w:rsid w:val="00E74C07"/>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39</cp:revision>
  <dcterms:created xsi:type="dcterms:W3CDTF">2018-08-15T19:02:00Z</dcterms:created>
  <dcterms:modified xsi:type="dcterms:W3CDTF">2019-12-12T12:36:00Z</dcterms:modified>
</cp:coreProperties>
</file>