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E15D93" w:rsidRDefault="00A522C8" w:rsidP="00F820CC">
      <w:pPr>
        <w:suppressAutoHyphens w:val="0"/>
        <w:autoSpaceDE w:val="0"/>
        <w:autoSpaceDN w:val="0"/>
        <w:adjustRightInd w:val="0"/>
        <w:ind w:right="22"/>
        <w:jc w:val="center"/>
        <w:rPr>
          <w:rFonts w:ascii="Cambria" w:hAnsi="Cambria"/>
          <w:b/>
          <w:bCs/>
          <w:sz w:val="22"/>
          <w:szCs w:val="22"/>
          <w:lang w:val="ro-RO"/>
        </w:rPr>
      </w:pPr>
      <w:bookmarkStart w:id="0" w:name="_GoBack"/>
      <w:r w:rsidRPr="00E15D93">
        <w:rPr>
          <w:rFonts w:ascii="Cambria" w:hAnsi="Cambria"/>
          <w:b/>
          <w:bCs/>
          <w:sz w:val="22"/>
          <w:szCs w:val="22"/>
          <w:lang w:val="ro-RO"/>
        </w:rPr>
        <w:t>ÎMPUTERNICIRE SPECIALĂ</w:t>
      </w:r>
    </w:p>
    <w:p w:rsidR="00A522C8" w:rsidRPr="00E15D93" w:rsidRDefault="00A522C8" w:rsidP="00F820CC">
      <w:pPr>
        <w:suppressAutoHyphens w:val="0"/>
        <w:autoSpaceDE w:val="0"/>
        <w:autoSpaceDN w:val="0"/>
        <w:adjustRightInd w:val="0"/>
        <w:ind w:right="22"/>
        <w:jc w:val="center"/>
        <w:rPr>
          <w:rFonts w:ascii="Cambria" w:hAnsi="Cambria"/>
          <w:b/>
          <w:bCs/>
          <w:sz w:val="22"/>
          <w:szCs w:val="22"/>
          <w:lang w:val="ro-RO"/>
        </w:rPr>
      </w:pPr>
      <w:r w:rsidRPr="00E15D93">
        <w:rPr>
          <w:rFonts w:ascii="Cambria" w:hAnsi="Cambria"/>
          <w:b/>
          <w:bCs/>
          <w:sz w:val="22"/>
          <w:szCs w:val="22"/>
          <w:lang w:val="ro-RO"/>
        </w:rPr>
        <w:t>PENTRU ACŢIONARI PERSOANE FIZICE</w:t>
      </w:r>
    </w:p>
    <w:p w:rsidR="009A079E" w:rsidRPr="00E15D93" w:rsidRDefault="009A079E" w:rsidP="00F820CC">
      <w:pPr>
        <w:suppressAutoHyphens w:val="0"/>
        <w:autoSpaceDE w:val="0"/>
        <w:autoSpaceDN w:val="0"/>
        <w:adjustRightInd w:val="0"/>
        <w:spacing w:before="240"/>
        <w:ind w:right="22"/>
        <w:jc w:val="center"/>
        <w:rPr>
          <w:rFonts w:ascii="Cambria" w:hAnsi="Cambria"/>
          <w:sz w:val="22"/>
          <w:szCs w:val="22"/>
          <w:lang w:val="ro-RO"/>
        </w:rPr>
      </w:pPr>
      <w:r w:rsidRPr="00E15D93">
        <w:rPr>
          <w:rFonts w:ascii="Cambria" w:hAnsi="Cambria"/>
          <w:sz w:val="22"/>
          <w:szCs w:val="22"/>
          <w:lang w:val="ro-RO"/>
        </w:rPr>
        <w:t xml:space="preserve">Pentru Adunarea Generală Extraordinară a Acţionarilor </w:t>
      </w:r>
    </w:p>
    <w:p w:rsidR="009A079E" w:rsidRPr="00E15D93" w:rsidRDefault="009A079E" w:rsidP="00F820CC">
      <w:pPr>
        <w:suppressAutoHyphens w:val="0"/>
        <w:autoSpaceDE w:val="0"/>
        <w:autoSpaceDN w:val="0"/>
        <w:adjustRightInd w:val="0"/>
        <w:ind w:right="22"/>
        <w:jc w:val="center"/>
        <w:rPr>
          <w:rFonts w:ascii="Cambria" w:hAnsi="Cambria"/>
          <w:sz w:val="22"/>
          <w:szCs w:val="22"/>
          <w:lang w:val="ro-RO"/>
        </w:rPr>
      </w:pPr>
      <w:r w:rsidRPr="00E15D93">
        <w:rPr>
          <w:rFonts w:ascii="Cambria" w:hAnsi="Cambria"/>
          <w:sz w:val="22"/>
          <w:szCs w:val="22"/>
          <w:lang w:val="ro-RO"/>
        </w:rPr>
        <w:t>S.N.G.</w:t>
      </w:r>
      <w:r w:rsidR="00484B7A" w:rsidRPr="00E15D93">
        <w:rPr>
          <w:rFonts w:ascii="Cambria" w:hAnsi="Cambria"/>
          <w:sz w:val="22"/>
          <w:szCs w:val="22"/>
          <w:lang w:val="ro-RO"/>
        </w:rPr>
        <w:t>N</w:t>
      </w:r>
      <w:r w:rsidR="00860503" w:rsidRPr="00E15D93">
        <w:rPr>
          <w:rFonts w:ascii="Cambria" w:hAnsi="Cambria"/>
          <w:sz w:val="22"/>
          <w:szCs w:val="22"/>
          <w:lang w:val="ro-RO"/>
        </w:rPr>
        <w:t xml:space="preserve">. “ROMGAZ” – S.A. din data de </w:t>
      </w:r>
      <w:r w:rsidR="00CC45DC" w:rsidRPr="00E15D93">
        <w:rPr>
          <w:rFonts w:asciiTheme="majorHAnsi" w:hAnsiTheme="majorHAnsi"/>
          <w:sz w:val="22"/>
          <w:szCs w:val="22"/>
          <w:lang w:val="ro-RO"/>
        </w:rPr>
        <w:t>17/18 aprilie 2018</w:t>
      </w:r>
    </w:p>
    <w:p w:rsidR="00A522C8" w:rsidRPr="00E15D93" w:rsidRDefault="00A522C8" w:rsidP="00F820CC">
      <w:pPr>
        <w:suppressAutoHyphens w:val="0"/>
        <w:autoSpaceDE w:val="0"/>
        <w:autoSpaceDN w:val="0"/>
        <w:adjustRightInd w:val="0"/>
        <w:spacing w:before="240"/>
        <w:ind w:right="22"/>
        <w:jc w:val="both"/>
        <w:rPr>
          <w:rFonts w:ascii="Cambria" w:hAnsi="Cambria"/>
          <w:sz w:val="22"/>
          <w:szCs w:val="22"/>
          <w:lang w:val="ro-RO"/>
        </w:rPr>
      </w:pPr>
      <w:r w:rsidRPr="00E15D93">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E15D93" w:rsidRDefault="00A522C8" w:rsidP="00F820CC">
      <w:pPr>
        <w:suppressAutoHyphens w:val="0"/>
        <w:autoSpaceDE w:val="0"/>
        <w:autoSpaceDN w:val="0"/>
        <w:adjustRightInd w:val="0"/>
        <w:spacing w:before="240"/>
        <w:ind w:right="22"/>
        <w:jc w:val="both"/>
        <w:rPr>
          <w:rFonts w:ascii="Cambria" w:hAnsi="Cambria"/>
          <w:sz w:val="22"/>
          <w:szCs w:val="22"/>
          <w:lang w:val="ro-RO"/>
        </w:rPr>
      </w:pPr>
      <w:r w:rsidRPr="00E15D93">
        <w:rPr>
          <w:rFonts w:ascii="Cambria" w:hAnsi="Cambria"/>
          <w:sz w:val="22"/>
          <w:szCs w:val="22"/>
          <w:lang w:val="ro-RO"/>
        </w:rPr>
        <w:t>acţiona</w:t>
      </w:r>
      <w:r w:rsidR="00573E96" w:rsidRPr="00E15D93">
        <w:rPr>
          <w:rFonts w:ascii="Cambria" w:hAnsi="Cambria"/>
          <w:sz w:val="22"/>
          <w:szCs w:val="22"/>
          <w:lang w:val="ro-RO"/>
        </w:rPr>
        <w:t xml:space="preserve">r la Data de Referinţă, </w:t>
      </w:r>
      <w:r w:rsidR="002528C9" w:rsidRPr="00E15D93">
        <w:rPr>
          <w:rFonts w:ascii="Cambria" w:hAnsi="Cambria"/>
          <w:sz w:val="22"/>
          <w:szCs w:val="22"/>
          <w:lang w:val="ro-RO"/>
        </w:rPr>
        <w:t xml:space="preserve">adică </w:t>
      </w:r>
      <w:r w:rsidR="00CC45DC" w:rsidRPr="00E15D93">
        <w:rPr>
          <w:rFonts w:asciiTheme="majorHAnsi" w:hAnsiTheme="majorHAnsi"/>
          <w:b/>
          <w:sz w:val="22"/>
          <w:szCs w:val="22"/>
          <w:lang w:val="ro-RO"/>
        </w:rPr>
        <w:t>6 aprilie 2018</w:t>
      </w:r>
      <w:r w:rsidRPr="00E15D93">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15D93">
        <w:rPr>
          <w:rFonts w:ascii="Cambria" w:hAnsi="Cambria"/>
          <w:bCs/>
          <w:sz w:val="22"/>
          <w:szCs w:val="22"/>
          <w:lang w:val="ro-RO"/>
        </w:rPr>
        <w:t xml:space="preserve">J32/392/2001, Cod de identificare fiscală RO 14056826, </w:t>
      </w:r>
      <w:r w:rsidRPr="00E15D93">
        <w:rPr>
          <w:rFonts w:ascii="Cambria" w:hAnsi="Cambria"/>
          <w:sz w:val="22"/>
          <w:szCs w:val="22"/>
          <w:lang w:val="ro-RO"/>
        </w:rPr>
        <w:t>cu sediul social al Societăţii situat în Piaţa Constantin Motaş, nr. 4, Mediaş, jud. Sibiu, România, având capitalul social subscris şi vărsat în cuantum de 385.422.400</w:t>
      </w:r>
      <w:r w:rsidRPr="00E15D93">
        <w:rPr>
          <w:rFonts w:ascii="Cambria" w:hAnsi="Cambria"/>
          <w:b/>
          <w:sz w:val="22"/>
          <w:szCs w:val="22"/>
          <w:lang w:val="ro-RO"/>
        </w:rPr>
        <w:t xml:space="preserve"> </w:t>
      </w:r>
      <w:r w:rsidRPr="00E15D93">
        <w:rPr>
          <w:rFonts w:ascii="Cambria" w:hAnsi="Cambria"/>
          <w:sz w:val="22"/>
          <w:szCs w:val="22"/>
          <w:lang w:val="ro-RO"/>
        </w:rPr>
        <w:t xml:space="preserve"> lei („</w:t>
      </w:r>
      <w:r w:rsidRPr="00E15D93">
        <w:rPr>
          <w:rFonts w:ascii="Cambria" w:hAnsi="Cambria"/>
          <w:b/>
          <w:bCs/>
          <w:sz w:val="22"/>
          <w:szCs w:val="22"/>
          <w:lang w:val="ro-RO"/>
        </w:rPr>
        <w:t>Societatea</w:t>
      </w:r>
      <w:r w:rsidRPr="00E15D93">
        <w:rPr>
          <w:rFonts w:ascii="Cambria" w:hAnsi="Cambria"/>
          <w:sz w:val="22"/>
          <w:szCs w:val="22"/>
          <w:lang w:val="ro-RO"/>
        </w:rPr>
        <w:t xml:space="preserve">”), </w:t>
      </w:r>
    </w:p>
    <w:p w:rsidR="00A522C8" w:rsidRPr="00E15D93" w:rsidRDefault="00A522C8" w:rsidP="00F820CC">
      <w:pPr>
        <w:suppressAutoHyphens w:val="0"/>
        <w:autoSpaceDE w:val="0"/>
        <w:autoSpaceDN w:val="0"/>
        <w:adjustRightInd w:val="0"/>
        <w:spacing w:before="240"/>
        <w:ind w:right="22"/>
        <w:jc w:val="both"/>
        <w:rPr>
          <w:rFonts w:ascii="Cambria" w:hAnsi="Cambria"/>
          <w:sz w:val="22"/>
          <w:szCs w:val="22"/>
          <w:lang w:val="ro-RO"/>
        </w:rPr>
      </w:pPr>
      <w:r w:rsidRPr="00E15D93">
        <w:rPr>
          <w:rFonts w:ascii="Cambria" w:hAnsi="Cambria"/>
          <w:sz w:val="22"/>
          <w:szCs w:val="22"/>
          <w:lang w:val="ro-RO"/>
        </w:rPr>
        <w:t>deţinător al unui număr de ___________ acţiuni, reprezentând ______% din totalul de 385.422.400 acţiuni emise de Societate</w:t>
      </w:r>
      <w:r w:rsidRPr="00E15D93">
        <w:rPr>
          <w:rFonts w:ascii="Cambria" w:hAnsi="Cambria"/>
          <w:b/>
          <w:bCs/>
          <w:sz w:val="22"/>
          <w:szCs w:val="22"/>
          <w:lang w:val="ro-RO"/>
        </w:rPr>
        <w:t xml:space="preserve">, </w:t>
      </w:r>
      <w:r w:rsidRPr="00E15D93">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E15D93" w:rsidRDefault="00CA365C" w:rsidP="00F820CC">
      <w:pPr>
        <w:autoSpaceDE w:val="0"/>
        <w:autoSpaceDN w:val="0"/>
        <w:adjustRightInd w:val="0"/>
        <w:spacing w:before="240"/>
        <w:ind w:right="22"/>
        <w:jc w:val="both"/>
        <w:rPr>
          <w:rFonts w:ascii="Cambria" w:hAnsi="Cambria"/>
          <w:b/>
          <w:sz w:val="22"/>
          <w:szCs w:val="22"/>
          <w:lang w:val="ro-RO"/>
        </w:rPr>
      </w:pPr>
      <w:r w:rsidRPr="00E15D93">
        <w:rPr>
          <w:rFonts w:ascii="Cambria" w:hAnsi="Cambria"/>
          <w:b/>
          <w:sz w:val="22"/>
          <w:szCs w:val="22"/>
          <w:lang w:val="ro-RO"/>
        </w:rPr>
        <w:t>împuternicesc prin prezenta pe:</w:t>
      </w:r>
    </w:p>
    <w:p w:rsidR="00A522C8" w:rsidRPr="00E15D93" w:rsidRDefault="00A522C8" w:rsidP="00F820CC">
      <w:pPr>
        <w:autoSpaceDE w:val="0"/>
        <w:autoSpaceDN w:val="0"/>
        <w:adjustRightInd w:val="0"/>
        <w:spacing w:before="240"/>
        <w:ind w:right="22"/>
        <w:jc w:val="both"/>
        <w:rPr>
          <w:rFonts w:ascii="Cambria" w:hAnsi="Cambria"/>
          <w:sz w:val="22"/>
          <w:szCs w:val="22"/>
          <w:lang w:val="ro-RO"/>
        </w:rPr>
      </w:pPr>
      <w:r w:rsidRPr="00E15D93">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E15D93" w:rsidRDefault="00A522C8" w:rsidP="00F820CC">
      <w:pPr>
        <w:autoSpaceDE w:val="0"/>
        <w:autoSpaceDN w:val="0"/>
        <w:adjustRightInd w:val="0"/>
        <w:spacing w:before="240"/>
        <w:ind w:right="22"/>
        <w:jc w:val="both"/>
        <w:rPr>
          <w:rFonts w:ascii="Cambria" w:hAnsi="Cambria"/>
          <w:b/>
          <w:sz w:val="22"/>
          <w:szCs w:val="22"/>
          <w:lang w:val="ro-RO"/>
        </w:rPr>
      </w:pPr>
      <w:r w:rsidRPr="00E15D93">
        <w:rPr>
          <w:rFonts w:ascii="Cambria" w:hAnsi="Cambria"/>
          <w:b/>
          <w:sz w:val="22"/>
          <w:szCs w:val="22"/>
          <w:lang w:val="ro-RO"/>
        </w:rPr>
        <w:t>SAU</w:t>
      </w:r>
    </w:p>
    <w:p w:rsidR="00A522C8" w:rsidRPr="00E15D93" w:rsidRDefault="00A522C8" w:rsidP="00F820CC">
      <w:pPr>
        <w:autoSpaceDE w:val="0"/>
        <w:autoSpaceDN w:val="0"/>
        <w:adjustRightInd w:val="0"/>
        <w:spacing w:before="240"/>
        <w:ind w:right="22"/>
        <w:jc w:val="both"/>
        <w:rPr>
          <w:rFonts w:ascii="Cambria" w:hAnsi="Cambria"/>
          <w:sz w:val="22"/>
          <w:szCs w:val="22"/>
          <w:lang w:val="ro-RO"/>
        </w:rPr>
      </w:pPr>
      <w:r w:rsidRPr="00E15D93">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15D93">
        <w:rPr>
          <w:rFonts w:ascii="Cambria" w:hAnsi="Cambria"/>
          <w:sz w:val="22"/>
          <w:szCs w:val="22"/>
          <w:lang w:val="ro-RO" w:eastAsia="ro-RO"/>
        </w:rPr>
        <w:t xml:space="preserve">, </w:t>
      </w:r>
      <w:r w:rsidRPr="00E15D93">
        <w:rPr>
          <w:rFonts w:ascii="Cambria" w:hAnsi="Cambria"/>
          <w:sz w:val="22"/>
          <w:szCs w:val="22"/>
          <w:lang w:val="ro-RO"/>
        </w:rPr>
        <w:t>cod unic de înregistrare/număr de înregistrare echivalent pentru persoanele juridice nerezidente [___________]</w:t>
      </w:r>
      <w:r w:rsidRPr="00E15D93">
        <w:rPr>
          <w:rFonts w:ascii="Cambria" w:hAnsi="Cambria"/>
          <w:sz w:val="22"/>
          <w:szCs w:val="22"/>
          <w:lang w:val="ro-RO" w:eastAsia="ro-RO"/>
        </w:rPr>
        <w:t>,</w:t>
      </w:r>
      <w:r w:rsidRPr="00E15D93">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E15D93" w:rsidRDefault="00A522C8" w:rsidP="00F820CC">
      <w:pPr>
        <w:spacing w:before="240"/>
        <w:ind w:right="22"/>
        <w:jc w:val="both"/>
        <w:rPr>
          <w:rFonts w:ascii="Cambria" w:hAnsi="Cambria"/>
          <w:sz w:val="22"/>
          <w:szCs w:val="22"/>
          <w:lang w:val="ro-RO"/>
        </w:rPr>
      </w:pPr>
      <w:r w:rsidRPr="00E15D93">
        <w:rPr>
          <w:rFonts w:ascii="Cambria" w:hAnsi="Cambria"/>
          <w:b/>
          <w:bCs/>
          <w:sz w:val="22"/>
          <w:szCs w:val="22"/>
          <w:lang w:val="ro-RO"/>
        </w:rPr>
        <w:t>să mă reprezinte în Adunarea Generală Extraordinară a Acţionarilor S.N.G.N. „ROMGAZ” – S.A. (denumită în continuare „AG</w:t>
      </w:r>
      <w:r w:rsidR="00573E96" w:rsidRPr="00E15D93">
        <w:rPr>
          <w:rFonts w:ascii="Cambria" w:hAnsi="Cambria"/>
          <w:b/>
          <w:bCs/>
          <w:sz w:val="22"/>
          <w:szCs w:val="22"/>
          <w:lang w:val="ro-RO"/>
        </w:rPr>
        <w:t xml:space="preserve">EA”) </w:t>
      </w:r>
      <w:r w:rsidR="00573E96" w:rsidRPr="00E15D93">
        <w:rPr>
          <w:rFonts w:ascii="Cambria" w:hAnsi="Cambria"/>
          <w:bCs/>
          <w:sz w:val="22"/>
          <w:szCs w:val="22"/>
          <w:lang w:val="ro-RO"/>
        </w:rPr>
        <w:t>ce va avea loc în data de</w:t>
      </w:r>
      <w:r w:rsidR="00573E96" w:rsidRPr="00E15D93">
        <w:rPr>
          <w:rFonts w:ascii="Cambria" w:hAnsi="Cambria"/>
          <w:b/>
          <w:bCs/>
          <w:sz w:val="22"/>
          <w:szCs w:val="22"/>
          <w:lang w:val="ro-RO"/>
        </w:rPr>
        <w:t xml:space="preserve"> </w:t>
      </w:r>
      <w:r w:rsidR="00CC45DC" w:rsidRPr="00E15D93">
        <w:rPr>
          <w:rFonts w:asciiTheme="majorHAnsi" w:hAnsiTheme="majorHAnsi"/>
          <w:b/>
          <w:sz w:val="22"/>
          <w:szCs w:val="22"/>
          <w:lang w:val="ro-RO" w:eastAsia="ro-RO"/>
        </w:rPr>
        <w:t xml:space="preserve">17 </w:t>
      </w:r>
      <w:r w:rsidR="00CC45DC" w:rsidRPr="00E15D93">
        <w:rPr>
          <w:rFonts w:asciiTheme="majorHAnsi" w:hAnsiTheme="majorHAnsi"/>
          <w:b/>
          <w:sz w:val="22"/>
          <w:szCs w:val="22"/>
          <w:lang w:val="ro-RO"/>
        </w:rPr>
        <w:t xml:space="preserve">aprilie </w:t>
      </w:r>
      <w:r w:rsidR="00CC45DC" w:rsidRPr="00E15D93">
        <w:rPr>
          <w:rFonts w:asciiTheme="majorHAnsi" w:hAnsiTheme="majorHAnsi"/>
          <w:b/>
          <w:sz w:val="22"/>
          <w:szCs w:val="22"/>
          <w:lang w:val="ro-RO" w:eastAsia="ro-RO"/>
        </w:rPr>
        <w:t>2018</w:t>
      </w:r>
      <w:r w:rsidRPr="00E15D93">
        <w:rPr>
          <w:rFonts w:ascii="Cambria" w:hAnsi="Cambria"/>
          <w:b/>
          <w:bCs/>
          <w:sz w:val="22"/>
          <w:szCs w:val="22"/>
          <w:lang w:val="ro-RO"/>
        </w:rPr>
        <w:t xml:space="preserve">, </w:t>
      </w:r>
      <w:r w:rsidRPr="00E15D93">
        <w:rPr>
          <w:rFonts w:ascii="Cambria" w:hAnsi="Cambria"/>
          <w:bCs/>
          <w:sz w:val="22"/>
          <w:szCs w:val="22"/>
          <w:lang w:val="ro-RO"/>
        </w:rPr>
        <w:t>începând cu</w:t>
      </w:r>
      <w:r w:rsidRPr="00E15D93">
        <w:rPr>
          <w:rFonts w:ascii="Cambria" w:hAnsi="Cambria"/>
          <w:b/>
          <w:bCs/>
          <w:sz w:val="22"/>
          <w:szCs w:val="22"/>
          <w:lang w:val="ro-RO"/>
        </w:rPr>
        <w:t xml:space="preserve"> ora 1</w:t>
      </w:r>
      <w:r w:rsidR="00CC45DC" w:rsidRPr="00E15D93">
        <w:rPr>
          <w:rFonts w:ascii="Cambria" w:hAnsi="Cambria"/>
          <w:b/>
          <w:bCs/>
          <w:sz w:val="22"/>
          <w:szCs w:val="22"/>
          <w:lang w:val="ro-RO"/>
        </w:rPr>
        <w:t>3</w:t>
      </w:r>
      <w:r w:rsidRPr="00E15D93">
        <w:rPr>
          <w:rFonts w:ascii="Cambria" w:hAnsi="Cambria"/>
          <w:b/>
          <w:bCs/>
          <w:sz w:val="22"/>
          <w:szCs w:val="22"/>
          <w:lang w:val="ro-RO"/>
        </w:rPr>
        <w:t xml:space="preserve">:00 </w:t>
      </w:r>
      <w:r w:rsidRPr="00E15D93">
        <w:rPr>
          <w:rFonts w:ascii="Cambria" w:hAnsi="Cambria"/>
          <w:sz w:val="22"/>
          <w:szCs w:val="22"/>
          <w:lang w:val="ro-RO"/>
        </w:rPr>
        <w:t>(ora României)</w:t>
      </w:r>
      <w:r w:rsidRPr="00E15D93">
        <w:rPr>
          <w:rFonts w:ascii="Cambria" w:hAnsi="Cambria"/>
          <w:b/>
          <w:bCs/>
          <w:sz w:val="22"/>
          <w:szCs w:val="22"/>
          <w:lang w:val="ro-RO"/>
        </w:rPr>
        <w:t xml:space="preserve">, </w:t>
      </w:r>
      <w:r w:rsidRPr="00E15D93">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CC45DC" w:rsidRPr="00E15D93">
        <w:rPr>
          <w:rFonts w:asciiTheme="majorHAnsi" w:hAnsiTheme="majorHAnsi"/>
          <w:b/>
          <w:sz w:val="22"/>
          <w:szCs w:val="22"/>
          <w:lang w:val="ro-RO" w:eastAsia="ro-RO"/>
        </w:rPr>
        <w:t xml:space="preserve">18 </w:t>
      </w:r>
      <w:r w:rsidR="00CC45DC" w:rsidRPr="00E15D93">
        <w:rPr>
          <w:rFonts w:asciiTheme="majorHAnsi" w:hAnsiTheme="majorHAnsi"/>
          <w:b/>
          <w:sz w:val="22"/>
          <w:szCs w:val="22"/>
          <w:lang w:val="ro-RO"/>
        </w:rPr>
        <w:t xml:space="preserve">aprilie </w:t>
      </w:r>
      <w:r w:rsidR="00CC45DC" w:rsidRPr="00E15D93">
        <w:rPr>
          <w:rFonts w:asciiTheme="majorHAnsi" w:hAnsiTheme="majorHAnsi"/>
          <w:b/>
          <w:sz w:val="22"/>
          <w:szCs w:val="22"/>
          <w:lang w:val="ro-RO" w:eastAsia="ro-RO"/>
        </w:rPr>
        <w:t>2018</w:t>
      </w:r>
      <w:r w:rsidR="00CC45DC" w:rsidRPr="00E15D93">
        <w:rPr>
          <w:rFonts w:ascii="Cambria" w:hAnsi="Cambria"/>
          <w:b/>
          <w:bCs/>
          <w:sz w:val="22"/>
          <w:szCs w:val="22"/>
          <w:lang w:val="ro-RO"/>
        </w:rPr>
        <w:t xml:space="preserve">, </w:t>
      </w:r>
      <w:r w:rsidR="00CC45DC" w:rsidRPr="00E15D93">
        <w:rPr>
          <w:rFonts w:ascii="Cambria" w:hAnsi="Cambria"/>
          <w:bCs/>
          <w:sz w:val="22"/>
          <w:szCs w:val="22"/>
          <w:lang w:val="ro-RO"/>
        </w:rPr>
        <w:t>începând cu</w:t>
      </w:r>
      <w:r w:rsidR="00CC45DC" w:rsidRPr="00E15D93">
        <w:rPr>
          <w:rFonts w:ascii="Cambria" w:hAnsi="Cambria"/>
          <w:b/>
          <w:bCs/>
          <w:sz w:val="22"/>
          <w:szCs w:val="22"/>
          <w:lang w:val="ro-RO"/>
        </w:rPr>
        <w:t xml:space="preserve"> ora 13:00 </w:t>
      </w:r>
      <w:r w:rsidRPr="00E15D93">
        <w:rPr>
          <w:rFonts w:ascii="Cambria" w:hAnsi="Cambria"/>
          <w:sz w:val="22"/>
          <w:szCs w:val="22"/>
          <w:lang w:val="ro-RO"/>
        </w:rPr>
        <w:t xml:space="preserve"> (ora României), care se va ţine la sediul Societății Naționale de Gaze Naturale „ROMGAZ” – S.A., situat în Mediaş, Piața Constantin Motaș, Nr. 4, jud. Sibiu, </w:t>
      </w:r>
      <w:r w:rsidR="006C1A47" w:rsidRPr="00E15D93">
        <w:rPr>
          <w:rFonts w:ascii="Cambria" w:hAnsi="Cambria"/>
          <w:sz w:val="22"/>
          <w:szCs w:val="22"/>
          <w:lang w:val="ro-RO"/>
        </w:rPr>
        <w:t>S</w:t>
      </w:r>
      <w:r w:rsidRPr="00E15D93">
        <w:rPr>
          <w:rFonts w:ascii="Cambria" w:hAnsi="Cambria"/>
          <w:sz w:val="22"/>
          <w:szCs w:val="22"/>
          <w:lang w:val="ro-RO"/>
        </w:rPr>
        <w:t xml:space="preserve">ala </w:t>
      </w:r>
      <w:r w:rsidR="006C1A47" w:rsidRPr="00E15D93">
        <w:rPr>
          <w:rFonts w:ascii="Cambria" w:hAnsi="Cambria"/>
          <w:sz w:val="22"/>
          <w:szCs w:val="22"/>
          <w:lang w:val="ro-RO"/>
        </w:rPr>
        <w:t xml:space="preserve">de </w:t>
      </w:r>
      <w:r w:rsidRPr="00E15D93">
        <w:rPr>
          <w:rFonts w:ascii="Cambria" w:hAnsi="Cambria"/>
          <w:sz w:val="22"/>
          <w:szCs w:val="22"/>
          <w:lang w:val="ro-RO"/>
        </w:rPr>
        <w:t xml:space="preserve">conferinţe, </w:t>
      </w:r>
      <w:r w:rsidRPr="00E15D93">
        <w:rPr>
          <w:rFonts w:ascii="Cambria" w:hAnsi="Cambria"/>
          <w:b/>
          <w:bCs/>
          <w:sz w:val="22"/>
          <w:szCs w:val="22"/>
          <w:lang w:val="ro-RO"/>
        </w:rPr>
        <w:t>pentru a exercita dreptul de vot aferent deţinerilor mele înregistrate în registrul acţio</w:t>
      </w:r>
      <w:r w:rsidR="00573E96" w:rsidRPr="00E15D93">
        <w:rPr>
          <w:rFonts w:ascii="Cambria" w:hAnsi="Cambria"/>
          <w:b/>
          <w:bCs/>
          <w:sz w:val="22"/>
          <w:szCs w:val="22"/>
          <w:lang w:val="ro-RO"/>
        </w:rPr>
        <w:t xml:space="preserve">narilor la Data de Referinţă, </w:t>
      </w:r>
      <w:r w:rsidR="00CC45DC" w:rsidRPr="00E15D93">
        <w:rPr>
          <w:rFonts w:ascii="Cambria" w:hAnsi="Cambria"/>
          <w:b/>
          <w:bCs/>
          <w:sz w:val="22"/>
          <w:szCs w:val="22"/>
          <w:lang w:val="ro-RO"/>
        </w:rPr>
        <w:t>6 aprilie 2018</w:t>
      </w:r>
      <w:r w:rsidRPr="00E15D93">
        <w:rPr>
          <w:rFonts w:ascii="Cambria" w:hAnsi="Cambria"/>
          <w:sz w:val="22"/>
          <w:szCs w:val="22"/>
          <w:lang w:val="ro-RO"/>
        </w:rPr>
        <w:t>, după cum urmează:</w:t>
      </w:r>
    </w:p>
    <w:p w:rsidR="006C1A47" w:rsidRPr="00E15D93" w:rsidRDefault="006C1A47" w:rsidP="00F820CC">
      <w:pPr>
        <w:suppressAutoHyphens w:val="0"/>
        <w:ind w:right="22"/>
        <w:contextualSpacing/>
        <w:jc w:val="both"/>
        <w:rPr>
          <w:rFonts w:asciiTheme="majorHAnsi" w:hAnsiTheme="majorHAnsi"/>
          <w:sz w:val="22"/>
          <w:szCs w:val="22"/>
          <w:lang w:val="ro-RO"/>
        </w:rPr>
      </w:pPr>
    </w:p>
    <w:p w:rsidR="00CC45DC" w:rsidRPr="00E15D93" w:rsidRDefault="00CC45DC" w:rsidP="00F820CC">
      <w:pPr>
        <w:suppressAutoHyphens w:val="0"/>
        <w:ind w:right="22"/>
        <w:contextualSpacing/>
        <w:jc w:val="both"/>
        <w:rPr>
          <w:rFonts w:asciiTheme="majorHAnsi" w:hAnsiTheme="majorHAnsi"/>
          <w:sz w:val="22"/>
          <w:szCs w:val="22"/>
          <w:lang w:val="ro-RO"/>
        </w:rPr>
      </w:pPr>
    </w:p>
    <w:p w:rsidR="00BE6150" w:rsidRPr="00E15D93" w:rsidRDefault="00BE6150" w:rsidP="00F820CC">
      <w:pPr>
        <w:suppressAutoHyphens w:val="0"/>
        <w:ind w:left="1138" w:right="22" w:hanging="1138"/>
        <w:contextualSpacing/>
        <w:jc w:val="both"/>
        <w:rPr>
          <w:rFonts w:asciiTheme="majorHAnsi" w:hAnsiTheme="majorHAnsi"/>
          <w:b/>
          <w:sz w:val="22"/>
          <w:szCs w:val="22"/>
          <w:lang w:val="ro-RO"/>
        </w:rPr>
      </w:pPr>
      <w:r w:rsidRPr="00E15D93">
        <w:rPr>
          <w:rFonts w:asciiTheme="majorHAnsi" w:hAnsiTheme="majorHAnsi"/>
          <w:sz w:val="22"/>
          <w:szCs w:val="22"/>
          <w:lang w:val="ro-RO"/>
        </w:rPr>
        <w:t>Proiectul de hotărâre pentru punctul 1 de pe ordinea de zi:</w:t>
      </w:r>
      <w:r w:rsidRPr="00E15D93">
        <w:rPr>
          <w:rFonts w:asciiTheme="majorHAnsi" w:hAnsiTheme="majorHAnsi"/>
          <w:b/>
          <w:sz w:val="22"/>
          <w:szCs w:val="22"/>
          <w:lang w:val="ro-RO"/>
        </w:rPr>
        <w:tab/>
      </w:r>
    </w:p>
    <w:p w:rsidR="00BE6150" w:rsidRPr="00E15D93" w:rsidRDefault="00BE6150" w:rsidP="00F820CC">
      <w:pPr>
        <w:pStyle w:val="Default"/>
        <w:numPr>
          <w:ilvl w:val="0"/>
          <w:numId w:val="7"/>
        </w:numPr>
        <w:tabs>
          <w:tab w:val="left" w:pos="360"/>
        </w:tabs>
        <w:ind w:right="22"/>
        <w:jc w:val="both"/>
        <w:rPr>
          <w:rFonts w:asciiTheme="majorHAnsi" w:hAnsiTheme="majorHAnsi" w:cstheme="majorHAnsi"/>
          <w:b/>
          <w:noProof/>
          <w:color w:val="auto"/>
          <w:sz w:val="22"/>
          <w:szCs w:val="22"/>
        </w:rPr>
      </w:pPr>
      <w:r w:rsidRPr="00E15D93">
        <w:rPr>
          <w:rFonts w:asciiTheme="majorHAnsi" w:hAnsiTheme="majorHAnsi"/>
          <w:b/>
          <w:noProof/>
          <w:color w:val="auto"/>
          <w:sz w:val="22"/>
          <w:szCs w:val="22"/>
        </w:rPr>
        <w:t>Se aprobă majorarea capitalului social al SNGN Romgaz SA – Filiala de Înmagazinare Gaze Naturale DEPOGAZ Ploiesti SRL, la 50.000.000 lei.</w:t>
      </w:r>
    </w:p>
    <w:p w:rsidR="00BE6150" w:rsidRPr="00E15D93" w:rsidRDefault="00BE6150" w:rsidP="00F820CC">
      <w:pPr>
        <w:pStyle w:val="Default"/>
        <w:ind w:left="360" w:right="22" w:hanging="360"/>
        <w:jc w:val="both"/>
        <w:rPr>
          <w:rFonts w:asciiTheme="majorHAnsi" w:hAnsiTheme="majorHAnsi" w:cstheme="majorHAnsi"/>
          <w:b/>
          <w:noProof/>
          <w:color w:val="auto"/>
          <w:sz w:val="22"/>
          <w:szCs w:val="22"/>
        </w:rPr>
      </w:pPr>
    </w:p>
    <w:p w:rsidR="00BE6150" w:rsidRPr="00E15D93" w:rsidRDefault="00BE6150" w:rsidP="00F820CC">
      <w:pPr>
        <w:pStyle w:val="ListParagraph"/>
        <w:numPr>
          <w:ilvl w:val="0"/>
          <w:numId w:val="7"/>
        </w:numPr>
        <w:tabs>
          <w:tab w:val="left" w:pos="360"/>
        </w:tabs>
        <w:suppressAutoHyphens w:val="0"/>
        <w:spacing w:after="200" w:line="276" w:lineRule="auto"/>
        <w:ind w:right="22"/>
        <w:contextualSpacing/>
        <w:jc w:val="both"/>
        <w:rPr>
          <w:rFonts w:asciiTheme="majorHAnsi" w:hAnsiTheme="majorHAnsi"/>
          <w:b/>
          <w:noProof/>
          <w:sz w:val="22"/>
          <w:szCs w:val="22"/>
          <w:lang w:val="ro-RO"/>
        </w:rPr>
      </w:pPr>
      <w:r w:rsidRPr="00E15D93">
        <w:rPr>
          <w:rFonts w:asciiTheme="majorHAnsi" w:hAnsiTheme="majorHAnsi"/>
          <w:b/>
          <w:noProof/>
          <w:sz w:val="22"/>
          <w:szCs w:val="22"/>
          <w:lang w:val="ro-RO"/>
        </w:rPr>
        <w:t>Se aprobă modificarea Actului Constitutiv al SNGN Romgaz SA – Filiala de Înmagazinare Gaze Naturale DEPOGAZ Ploiești SRL, după cum urmează:</w:t>
      </w:r>
    </w:p>
    <w:p w:rsidR="00BE6150" w:rsidRPr="00E15D93" w:rsidRDefault="00BE6150" w:rsidP="00F820CC">
      <w:pPr>
        <w:pStyle w:val="NormalWeb"/>
        <w:spacing w:after="0"/>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„Art. 3.1. (Capitalul social, părțile sociale) se modifică și va avea următorul conținut:</w:t>
      </w:r>
    </w:p>
    <w:p w:rsidR="00BE6150" w:rsidRPr="00E15D93" w:rsidRDefault="00BE6150" w:rsidP="00F820CC">
      <w:pPr>
        <w:pStyle w:val="NormalWeb"/>
        <w:spacing w:after="0"/>
        <w:ind w:left="90" w:right="22" w:hanging="90"/>
        <w:jc w:val="both"/>
        <w:rPr>
          <w:rFonts w:asciiTheme="majorHAnsi" w:hAnsiTheme="majorHAnsi"/>
          <w:i/>
          <w:noProof/>
          <w:sz w:val="22"/>
          <w:szCs w:val="22"/>
          <w:lang w:val="ro-RO"/>
        </w:rPr>
      </w:pPr>
      <w:r w:rsidRPr="00E15D93">
        <w:rPr>
          <w:rFonts w:asciiTheme="majorHAnsi" w:hAnsiTheme="majorHAnsi"/>
          <w:b/>
          <w:i/>
          <w:noProof/>
          <w:sz w:val="22"/>
          <w:szCs w:val="22"/>
          <w:lang w:val="ro-RO"/>
        </w:rPr>
        <w:lastRenderedPageBreak/>
        <w:t xml:space="preserve"> „</w:t>
      </w:r>
      <w:r w:rsidRPr="00E15D93">
        <w:rPr>
          <w:rFonts w:asciiTheme="majorHAnsi" w:hAnsiTheme="majorHAnsi"/>
          <w:i/>
          <w:noProof/>
          <w:sz w:val="22"/>
          <w:szCs w:val="22"/>
          <w:lang w:val="ro-RO"/>
        </w:rPr>
        <w:t xml:space="preserve">Capitalul social subscris şi </w:t>
      </w:r>
      <w:r w:rsidRPr="00E15D93">
        <w:rPr>
          <w:rFonts w:asciiTheme="majorHAnsi" w:hAnsiTheme="majorHAnsi"/>
          <w:bCs/>
          <w:i/>
          <w:noProof/>
          <w:sz w:val="22"/>
          <w:szCs w:val="22"/>
          <w:lang w:val="ro-RO"/>
        </w:rPr>
        <w:t>vărsat</w:t>
      </w:r>
      <w:r w:rsidRPr="00E15D93">
        <w:rPr>
          <w:rFonts w:asciiTheme="majorHAnsi" w:hAnsiTheme="majorHAnsi"/>
          <w:i/>
          <w:noProof/>
          <w:sz w:val="22"/>
          <w:szCs w:val="22"/>
          <w:lang w:val="ro-RO"/>
        </w:rPr>
        <w:t xml:space="preserve"> al societăţii este de 50.000.000</w:t>
      </w:r>
      <w:r w:rsidRPr="00E15D93">
        <w:rPr>
          <w:rFonts w:asciiTheme="majorHAnsi" w:hAnsiTheme="majorHAnsi"/>
          <w:bCs/>
          <w:i/>
          <w:noProof/>
          <w:sz w:val="22"/>
          <w:szCs w:val="22"/>
          <w:lang w:val="ro-RO"/>
        </w:rPr>
        <w:t xml:space="preserve"> lei, fiind împăr</w:t>
      </w:r>
      <w:r w:rsidR="001F74F0" w:rsidRPr="00E15D93">
        <w:rPr>
          <w:rFonts w:asciiTheme="majorHAnsi" w:hAnsiTheme="majorHAnsi"/>
          <w:bCs/>
          <w:i/>
          <w:noProof/>
          <w:sz w:val="22"/>
          <w:szCs w:val="22"/>
          <w:lang w:val="ro-RO"/>
        </w:rPr>
        <w:t xml:space="preserve">ţit într-un număr de 5.000.000 </w:t>
      </w:r>
      <w:r w:rsidRPr="00E15D93">
        <w:rPr>
          <w:rFonts w:asciiTheme="majorHAnsi" w:hAnsiTheme="majorHAnsi"/>
          <w:bCs/>
          <w:i/>
          <w:noProof/>
          <w:sz w:val="22"/>
          <w:szCs w:val="22"/>
          <w:lang w:val="ro-RO"/>
        </w:rPr>
        <w:t>părţi sociale</w:t>
      </w:r>
      <w:r w:rsidRPr="00E15D93">
        <w:rPr>
          <w:rFonts w:asciiTheme="majorHAnsi" w:hAnsiTheme="majorHAnsi"/>
          <w:i/>
          <w:noProof/>
          <w:sz w:val="22"/>
          <w:szCs w:val="22"/>
          <w:lang w:val="ro-RO"/>
        </w:rPr>
        <w:t>, cu o valoare nominală de 10</w:t>
      </w:r>
      <w:r w:rsidRPr="00E15D93">
        <w:rPr>
          <w:rFonts w:asciiTheme="majorHAnsi" w:hAnsiTheme="majorHAnsi"/>
          <w:bCs/>
          <w:i/>
          <w:noProof/>
          <w:sz w:val="22"/>
          <w:szCs w:val="22"/>
          <w:lang w:val="ro-RO"/>
        </w:rPr>
        <w:t xml:space="preserve"> lei/parte socială, </w:t>
      </w:r>
      <w:r w:rsidRPr="00E15D93">
        <w:rPr>
          <w:rFonts w:asciiTheme="majorHAnsi" w:hAnsiTheme="majorHAnsi"/>
          <w:i/>
          <w:noProof/>
          <w:sz w:val="22"/>
          <w:szCs w:val="22"/>
          <w:lang w:val="ro-RO"/>
        </w:rPr>
        <w:t>aparţinând în totalitate asociatului unic.”</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 Art.5.5.(Organizarea Consiliului de Administrație) se modifică și va avea următorul conținut:</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„Art.5.5. Organizarea Consiliului de Administratie</w:t>
      </w:r>
    </w:p>
    <w:p w:rsidR="00BE6150" w:rsidRPr="00E15D93" w:rsidRDefault="00BE6150" w:rsidP="00F820CC">
      <w:pPr>
        <w:spacing w:before="60" w:line="100" w:lineRule="atLeast"/>
        <w:ind w:left="274" w:right="22" w:hanging="274"/>
        <w:jc w:val="both"/>
        <w:rPr>
          <w:rFonts w:asciiTheme="majorHAnsi" w:hAnsiTheme="majorHAnsi"/>
          <w:i/>
          <w:noProof/>
          <w:sz w:val="22"/>
          <w:szCs w:val="22"/>
          <w:lang w:val="ro-RO"/>
        </w:rPr>
      </w:pPr>
      <w:r w:rsidRPr="00E15D93">
        <w:rPr>
          <w:rFonts w:asciiTheme="majorHAnsi" w:hAnsiTheme="majorHAnsi"/>
          <w:i/>
          <w:noProof/>
          <w:sz w:val="22"/>
          <w:szCs w:val="22"/>
          <w:lang w:val="ro-RO"/>
        </w:rPr>
        <w:t>1. Consiliul de Administraţie alege, dintre membri săi, pe Preşedintele Consiliului de Administraţie. Mandatul de preşedinte poate fi revocat oricând de către Consiliul de Administraţie.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right="22" w:hanging="180"/>
        <w:jc w:val="both"/>
        <w:rPr>
          <w:rFonts w:asciiTheme="majorHAnsi" w:hAnsiTheme="majorHAnsi"/>
          <w:i/>
          <w:noProof/>
          <w:sz w:val="22"/>
          <w:szCs w:val="22"/>
          <w:lang w:val="ro-RO"/>
        </w:rPr>
      </w:pPr>
      <w:r w:rsidRPr="00E15D93">
        <w:rPr>
          <w:rFonts w:asciiTheme="majorHAnsi" w:hAnsiTheme="majorHAnsi"/>
          <w:i/>
          <w:noProof/>
          <w:sz w:val="22"/>
          <w:szCs w:val="22"/>
          <w:lang w:val="ro-RO"/>
        </w:rPr>
        <w:t>2. O persoană nu va putea, în acelaşi timp, să fie numită şi Preşedinte al Consiliului de Administraţie și director sau să exercite şi mandatul de preşedinte şi cel de director, în cadrul filialei.</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right="22" w:hanging="180"/>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3. Pe perioada în care Preşedintele Consiliului de Administraţie se află în imposibilitate temporară de a-şi exercita atribuţiile, Consiliul de Administraţie poate însărcina un alt administrator pentru exercitarea mandatului de preşedinte. </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E15D93">
        <w:rPr>
          <w:rFonts w:asciiTheme="majorHAnsi" w:hAnsiTheme="majorHAnsi"/>
          <w:i/>
          <w:noProof/>
          <w:sz w:val="22"/>
          <w:szCs w:val="22"/>
          <w:lang w:val="ro-RO"/>
        </w:rPr>
        <w:t>4. Pe perioada în care Consiliul de Administraţie nu are numit un preşedinte şi/sau un înlocuitor al acestuia sau, deşi numiți, niciunul nu poate exercita mandatul de preşedinte, acesta va fi exercitat, ca înlocuitor, de către administratorul cel mai înaintat în vârstă, dintre membri Consiliului de Administraţie care îşi pot exercita mandatul.</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right="22" w:hanging="180"/>
        <w:jc w:val="both"/>
        <w:rPr>
          <w:rFonts w:asciiTheme="majorHAnsi" w:hAnsiTheme="majorHAnsi"/>
          <w:i/>
          <w:noProof/>
          <w:sz w:val="22"/>
          <w:szCs w:val="22"/>
          <w:lang w:val="ro-RO"/>
        </w:rPr>
      </w:pPr>
      <w:r w:rsidRPr="00E15D93">
        <w:rPr>
          <w:rFonts w:asciiTheme="majorHAnsi" w:hAnsiTheme="majorHAnsi"/>
          <w:i/>
          <w:noProof/>
          <w:sz w:val="22"/>
          <w:szCs w:val="22"/>
          <w:lang w:val="ro-RO"/>
        </w:rPr>
        <w:t>5. Atunci când, prin prezentul Act constitutiv, se face referire la Preşedintele Consiliului de Administraţie, se va înţelege că se face referire şi la înlocuitorul acestuia în măsura în care acesta din urmă exercită mandatul de preşedinte.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6. Consiliul de Administraţie va numi un Secretar care va îndeplini lucrările de grefă şi secretariat în legătură cu activitatea Consiliului de Administraţie şi va sprijini activitatea acestuia. </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7. Durata mandatului de administrator şi a mandatului de preşedinte începe să curgă de la data prevăzută prin decizia de numire sau, în lipsa prevederii acesteia, din ziua următoare deciziei de numire a persoanei care este însărcinată cu exercitarea mandatului de administrator sau, după caz, a mandatului de preşedinte. </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E15D93">
        <w:rPr>
          <w:rFonts w:asciiTheme="majorHAnsi" w:hAnsiTheme="majorHAnsi"/>
          <w:i/>
          <w:noProof/>
          <w:sz w:val="22"/>
          <w:szCs w:val="22"/>
          <w:lang w:val="ro-RO"/>
        </w:rPr>
        <w:t>8. Mandatul de administrator încetează prin împlinirea duratei mandatului de administrator, prin revocarea mandatului de administrator, prin renunţarea la mandatul de administrator, precum şi pentru orice alte cauze de încetare prevăzute de lege, de prezentul Act constitutiv  sau de contractul de mandat.</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E15D93">
        <w:rPr>
          <w:rFonts w:asciiTheme="majorHAnsi" w:hAnsiTheme="majorHAnsi"/>
          <w:i/>
          <w:noProof/>
          <w:sz w:val="22"/>
          <w:szCs w:val="22"/>
          <w:lang w:val="ro-RO"/>
        </w:rPr>
        <w:t>9. Mandatul de preşedinte încetează prin împlinirea duratei mandatului de preşedinte, prin revocarea mandatului de preşedinte, prin renunţarea la mandatul de preşedinte, precum şi în toate cazurile de încetare a mandatului de administrator.</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10. Vacantarea postului de administrator şi a postului de preşedinte al Consiliului de Administraţie are loc prin încetarea mandatului de administrator sau, după caz, a mandatului de preşedinte.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11. Vacantarea postului de administrator şi a postului de preşedinte se constată prin decizie a Consiliului de Administraţie.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12. Atunci cand postul de administrator se vacanteaza înainte de împlinirea duratei mandatului,  durata mandatului noului administrator va fi egala cu durata ramasa de executat din mandatul predecesorului sau.</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13. Atunci când Asociatul unic decide suplimentarea numărului membrilor Consiliului de Administraţie, durata mandatelor primilor administratori numiţi pe posturile suplimentare va fi egală cu durata ramasă de executat din mandatele de administrator care sunt în curs de executare, la data deciziei de suplimentare a numărului membrilor Consiliului de Administraţie.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5103"/>
        </w:tabs>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14. Pentru ca numirea unui administrator să fie valabilă, persoana numită trebuie să o accepte, în mod expres, în termen de cel mult 15 zile, de la data deciziei de numire sau de la data la care a luat cunoştinţă de decizia de numire, prin declaraţie scrisă şi transmisă către filiala. ”</w:t>
      </w:r>
    </w:p>
    <w:p w:rsidR="00BE6150" w:rsidRPr="00E15D93" w:rsidRDefault="00BE6150" w:rsidP="00F820CC">
      <w:pPr>
        <w:tabs>
          <w:tab w:val="left" w:pos="5103"/>
        </w:tabs>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 </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15. Renunţarea la mandatul de administrator sau de preşedinte, se va notifica, în prealabil, Consiliului de Administraţie, cu cel puţin 30 zile înainte de data avută în vedere pentru vacantarea postului, prin renunţare la mandat, sub sancţiunea plăţii de daune - interese.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right="22" w:hanging="360"/>
        <w:jc w:val="both"/>
        <w:rPr>
          <w:rFonts w:asciiTheme="majorHAnsi" w:hAnsiTheme="majorHAnsi"/>
          <w:i/>
          <w:noProof/>
          <w:sz w:val="22"/>
          <w:szCs w:val="22"/>
          <w:lang w:val="ro-RO"/>
        </w:rPr>
      </w:pPr>
      <w:r w:rsidRPr="00E15D93">
        <w:rPr>
          <w:rFonts w:asciiTheme="majorHAnsi" w:hAnsiTheme="majorHAnsi"/>
          <w:i/>
          <w:noProof/>
          <w:sz w:val="22"/>
          <w:szCs w:val="22"/>
          <w:lang w:val="ro-RO"/>
        </w:rPr>
        <w:t>16. Consiliul de Administraţie deleagă conducerea societatii unuia sau mai multor directori numind pe unul dintre ei director general.</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17. Consiliul  de Administratie are următoarele competențe de bază care nu pot fi delegate directorilor: </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stabilirea direcțiilor principale de activitate și de dezvoltare ale filialei;</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aprobarea planului de management al filialei;</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stabilirea politicilor contabile și a sistemului de control financiar precum și aprobarea planificării financiare ; </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 xml:space="preserve">numirea și revocarea directorilor, inclusiv a directorului general și stabilirea remunerației acestora; </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supravegherea activității directorilor;</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pregătirea raportului anual al administratorilor;</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organizarea ședințelor adunării generale a acționarilor precum și implementarea hotărârilor acesteia;</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introducerea cererilor pentru deschiderea procedurilor de prevenire a insolvenței și de insolvență a filialei;</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elaborarea de reguli privind activitatea proprie, a adunării generale a acționarilor, a comitetelor consultative și a directorilor, fără a contraveni prevederilor legale sau prezentului Act constitutiv;</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înființarea sau desființarea de sedii secundare;</w:t>
      </w:r>
    </w:p>
    <w:p w:rsidR="00BE6150" w:rsidRPr="00E15D93" w:rsidRDefault="00BE6150" w:rsidP="00F820CC">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r w:rsidRPr="00E15D93">
        <w:rPr>
          <w:rFonts w:asciiTheme="majorHAnsi" w:hAnsiTheme="majorHAnsi"/>
          <w:i/>
          <w:noProof/>
          <w:sz w:val="22"/>
          <w:szCs w:val="22"/>
          <w:lang w:val="ro-RO"/>
        </w:rPr>
        <w:t>alte competențe ale Consiliului de Administratie care nu pot fi delegate potrivit legii.</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right="22" w:hanging="270"/>
        <w:jc w:val="both"/>
        <w:rPr>
          <w:rFonts w:asciiTheme="majorHAnsi" w:hAnsiTheme="majorHAnsi"/>
          <w:i/>
          <w:noProof/>
          <w:sz w:val="22"/>
          <w:szCs w:val="22"/>
          <w:lang w:val="ro-RO"/>
        </w:rPr>
      </w:pPr>
      <w:r w:rsidRPr="00E15D93">
        <w:rPr>
          <w:rFonts w:asciiTheme="majorHAnsi" w:hAnsiTheme="majorHAnsi"/>
          <w:i/>
          <w:noProof/>
          <w:sz w:val="22"/>
          <w:szCs w:val="22"/>
          <w:lang w:val="ro-RO"/>
        </w:rPr>
        <w:t>18. Directorul general este responsabil cu luarea tuturor măsurilor aferente conducerii societății în limita obiectului de activitate al societății cu respectarea competențelor exclusive rezervate Consiliului de Administrație și Adunării Generale.„</w:t>
      </w: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noProof/>
          <w:sz w:val="22"/>
          <w:szCs w:val="22"/>
          <w:lang w:val="ro-RO"/>
        </w:rPr>
      </w:pPr>
    </w:p>
    <w:p w:rsidR="00BE6150" w:rsidRPr="00E15D93" w:rsidRDefault="00BE6150" w:rsidP="00F820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Cs/>
          <w:i/>
          <w:noProof/>
          <w:sz w:val="22"/>
          <w:szCs w:val="22"/>
          <w:lang w:val="ro-RO"/>
        </w:rPr>
      </w:pPr>
      <w:r w:rsidRPr="00E15D93">
        <w:rPr>
          <w:rFonts w:asciiTheme="majorHAnsi" w:hAnsiTheme="majorHAnsi"/>
          <w:bCs/>
          <w:i/>
          <w:noProof/>
          <w:sz w:val="22"/>
          <w:szCs w:val="22"/>
          <w:lang w:val="ro-RO"/>
        </w:rPr>
        <w:t xml:space="preserve">Art.6.5.(activitatea societății) </w:t>
      </w:r>
      <w:r w:rsidRPr="00E15D93">
        <w:rPr>
          <w:rFonts w:asciiTheme="majorHAnsi" w:hAnsiTheme="majorHAnsi"/>
          <w:bCs/>
          <w:noProof/>
          <w:sz w:val="22"/>
          <w:szCs w:val="22"/>
          <w:lang w:val="ro-RO"/>
        </w:rPr>
        <w:t>se modifică și va avea următorul conținut</w:t>
      </w:r>
      <w:r w:rsidRPr="00E15D93">
        <w:rPr>
          <w:rFonts w:asciiTheme="majorHAnsi" w:hAnsiTheme="majorHAnsi"/>
          <w:bCs/>
          <w:i/>
          <w:noProof/>
          <w:sz w:val="22"/>
          <w:szCs w:val="22"/>
          <w:lang w:val="ro-RO"/>
        </w:rPr>
        <w:t>:</w:t>
      </w:r>
    </w:p>
    <w:p w:rsidR="00BE6150" w:rsidRPr="00E15D93" w:rsidRDefault="00BE6150" w:rsidP="00F820CC">
      <w:pPr>
        <w:ind w:right="22"/>
        <w:jc w:val="both"/>
        <w:rPr>
          <w:rFonts w:asciiTheme="majorHAnsi" w:hAnsiTheme="majorHAnsi"/>
          <w:sz w:val="22"/>
          <w:szCs w:val="22"/>
          <w:lang w:val="ro-RO"/>
        </w:rPr>
      </w:pPr>
      <w:r w:rsidRPr="00E15D93">
        <w:rPr>
          <w:rFonts w:asciiTheme="majorHAnsi" w:hAnsiTheme="majorHAnsi"/>
          <w:b/>
          <w:bCs/>
          <w:i/>
          <w:noProof/>
          <w:sz w:val="22"/>
          <w:szCs w:val="22"/>
          <w:lang w:val="ro-RO"/>
        </w:rPr>
        <w:t>„</w:t>
      </w:r>
      <w:r w:rsidRPr="00E15D93">
        <w:rPr>
          <w:rFonts w:asciiTheme="majorHAnsi" w:hAnsiTheme="majorHAnsi"/>
          <w:bCs/>
          <w:i/>
          <w:noProof/>
          <w:sz w:val="22"/>
          <w:szCs w:val="22"/>
          <w:lang w:val="ro-RO"/>
        </w:rPr>
        <w:t>Societatea va organiza serviciile auditorului în conformitate cu prevederile legale aplicabile</w:t>
      </w:r>
      <w:r w:rsidRPr="00E15D93">
        <w:rPr>
          <w:rFonts w:asciiTheme="majorHAnsi" w:hAnsiTheme="majorHAnsi"/>
          <w:bCs/>
          <w:noProof/>
          <w:sz w:val="22"/>
          <w:szCs w:val="22"/>
          <w:lang w:val="ro-RO"/>
        </w:rPr>
        <w:t>.”</w:t>
      </w:r>
      <w:r w:rsidRPr="00E15D93">
        <w:rPr>
          <w:rFonts w:asciiTheme="majorHAnsi" w:hAnsiTheme="majorHAnsi"/>
          <w:sz w:val="22"/>
          <w:szCs w:val="22"/>
          <w:lang w:val="ro-RO"/>
        </w:rPr>
        <w:t xml:space="preserve"> </w:t>
      </w:r>
    </w:p>
    <w:p w:rsidR="00BE6150" w:rsidRPr="00E15D93" w:rsidRDefault="00BE6150" w:rsidP="00F820CC">
      <w:pPr>
        <w:ind w:right="22"/>
        <w:jc w:val="both"/>
        <w:rPr>
          <w:rFonts w:asciiTheme="majorHAnsi" w:hAnsiTheme="majorHAnsi"/>
          <w:sz w:val="22"/>
          <w:szCs w:val="22"/>
          <w:lang w:val="ro-RO"/>
        </w:rPr>
      </w:pPr>
    </w:p>
    <w:p w:rsidR="00BE6150" w:rsidRPr="00E15D93" w:rsidRDefault="00BE6150" w:rsidP="00F820CC">
      <w:pPr>
        <w:ind w:right="22"/>
        <w:jc w:val="both"/>
        <w:rPr>
          <w:rFonts w:asciiTheme="majorHAnsi" w:hAnsiTheme="majorHAnsi"/>
          <w:b/>
          <w:sz w:val="22"/>
          <w:szCs w:val="22"/>
          <w:lang w:val="ro-RO"/>
        </w:rPr>
      </w:pPr>
      <w:r w:rsidRPr="00E15D93">
        <w:rPr>
          <w:rFonts w:asciiTheme="majorHAnsi" w:hAnsiTheme="majorHAnsi"/>
          <w:sz w:val="22"/>
          <w:szCs w:val="22"/>
          <w:lang w:val="ro-RO"/>
        </w:rPr>
        <w:t>Pentru __________ Împotrivă _________ Abţinere __________</w:t>
      </w:r>
    </w:p>
    <w:p w:rsidR="00AD1039" w:rsidRPr="00E15D93" w:rsidRDefault="00AD1039" w:rsidP="00F820CC">
      <w:pPr>
        <w:suppressAutoHyphens w:val="0"/>
        <w:ind w:right="22"/>
        <w:contextualSpacing/>
        <w:jc w:val="both"/>
        <w:rPr>
          <w:rFonts w:asciiTheme="majorHAnsi" w:hAnsiTheme="majorHAnsi"/>
          <w:sz w:val="22"/>
          <w:szCs w:val="22"/>
          <w:lang w:val="ro-RO"/>
        </w:rPr>
      </w:pPr>
    </w:p>
    <w:p w:rsidR="00AD1039" w:rsidRPr="00E15D93" w:rsidRDefault="00AD1039" w:rsidP="00F820CC">
      <w:pPr>
        <w:suppressAutoHyphens w:val="0"/>
        <w:spacing w:before="240"/>
        <w:ind w:right="22"/>
        <w:contextualSpacing/>
        <w:jc w:val="both"/>
        <w:rPr>
          <w:rFonts w:asciiTheme="majorHAnsi" w:hAnsiTheme="majorHAnsi"/>
          <w:sz w:val="22"/>
          <w:szCs w:val="22"/>
          <w:lang w:val="ro-RO"/>
        </w:rPr>
      </w:pPr>
    </w:p>
    <w:p w:rsidR="00BE6150" w:rsidRPr="00E15D93" w:rsidRDefault="00BE6150" w:rsidP="00F820CC">
      <w:pPr>
        <w:suppressAutoHyphens w:val="0"/>
        <w:spacing w:before="240"/>
        <w:ind w:right="22"/>
        <w:contextualSpacing/>
        <w:jc w:val="both"/>
        <w:rPr>
          <w:rFonts w:asciiTheme="majorHAnsi" w:hAnsiTheme="majorHAnsi"/>
          <w:b/>
          <w:sz w:val="22"/>
          <w:szCs w:val="22"/>
          <w:lang w:val="ro-RO"/>
        </w:rPr>
      </w:pPr>
      <w:r w:rsidRPr="00E15D93">
        <w:rPr>
          <w:rFonts w:asciiTheme="majorHAnsi" w:hAnsiTheme="majorHAnsi"/>
          <w:sz w:val="22"/>
          <w:szCs w:val="22"/>
          <w:lang w:val="ro-RO"/>
        </w:rPr>
        <w:t>Proiectul de hotărâre pentru punctul 2 de pe ordinea de zi:</w:t>
      </w:r>
      <w:r w:rsidRPr="00E15D93">
        <w:rPr>
          <w:rFonts w:asciiTheme="majorHAnsi" w:hAnsiTheme="majorHAnsi"/>
          <w:b/>
          <w:sz w:val="22"/>
          <w:szCs w:val="22"/>
          <w:lang w:val="ro-RO"/>
        </w:rPr>
        <w:tab/>
      </w:r>
    </w:p>
    <w:p w:rsidR="00BE6150" w:rsidRPr="00E15D93" w:rsidRDefault="00BE6150" w:rsidP="00F820CC">
      <w:pPr>
        <w:suppressAutoHyphens w:val="0"/>
        <w:spacing w:after="200" w:line="276" w:lineRule="auto"/>
        <w:ind w:right="22"/>
        <w:jc w:val="both"/>
        <w:rPr>
          <w:rFonts w:asciiTheme="majorHAnsi" w:hAnsiTheme="majorHAnsi"/>
          <w:b/>
          <w:bCs/>
          <w:iCs/>
          <w:sz w:val="22"/>
          <w:szCs w:val="22"/>
          <w:lang w:val="ro-RO" w:eastAsia="zh-TW"/>
        </w:rPr>
      </w:pPr>
      <w:r w:rsidRPr="00E15D93">
        <w:rPr>
          <w:rFonts w:eastAsiaTheme="minorHAnsi"/>
          <w:b/>
          <w:sz w:val="22"/>
          <w:szCs w:val="22"/>
          <w:lang w:val="ro-RO"/>
        </w:rPr>
        <w:t>„</w:t>
      </w:r>
      <w:r w:rsidRPr="00E15D93">
        <w:rPr>
          <w:rFonts w:ascii="Cambria" w:hAnsi="Cambria"/>
          <w:b/>
          <w:sz w:val="22"/>
          <w:szCs w:val="22"/>
          <w:lang w:val="ro-RO"/>
        </w:rPr>
        <w:t xml:space="preserve">Se împuternicește Președintele Consiliului de Administrație pentru semnarea Actului </w:t>
      </w:r>
      <w:r w:rsidRPr="00E15D93">
        <w:rPr>
          <w:rFonts w:asciiTheme="majorHAnsi" w:hAnsiTheme="majorHAnsi"/>
          <w:b/>
          <w:sz w:val="22"/>
          <w:szCs w:val="22"/>
          <w:lang w:val="ro-RO"/>
        </w:rPr>
        <w:t>constitutiv al Filialei de înmagazinare Gaze Naturale Depogaz Ploiești SRL, actualizat cu modificările aprobate</w:t>
      </w:r>
      <w:r w:rsidRPr="00E15D93">
        <w:rPr>
          <w:rFonts w:asciiTheme="majorHAnsi" w:hAnsiTheme="majorHAnsi"/>
          <w:b/>
          <w:bCs/>
          <w:iCs/>
          <w:sz w:val="22"/>
          <w:szCs w:val="22"/>
          <w:lang w:val="ro-RO" w:eastAsia="zh-TW"/>
        </w:rPr>
        <w:t>.</w:t>
      </w:r>
      <w:r w:rsidRPr="00E15D93">
        <w:rPr>
          <w:rFonts w:asciiTheme="majorHAnsi" w:hAnsiTheme="majorHAnsi"/>
          <w:b/>
          <w:iCs/>
          <w:sz w:val="22"/>
          <w:szCs w:val="22"/>
          <w:lang w:val="ro-RO"/>
        </w:rPr>
        <w:t>”</w:t>
      </w:r>
    </w:p>
    <w:p w:rsidR="00BE6150" w:rsidRPr="00E15D93" w:rsidRDefault="00BE6150" w:rsidP="00F820CC">
      <w:pPr>
        <w:ind w:right="22"/>
        <w:jc w:val="both"/>
        <w:rPr>
          <w:rFonts w:asciiTheme="majorHAnsi" w:hAnsiTheme="majorHAnsi"/>
          <w:b/>
          <w:sz w:val="22"/>
          <w:szCs w:val="22"/>
          <w:lang w:val="ro-RO"/>
        </w:rPr>
      </w:pPr>
      <w:r w:rsidRPr="00E15D93">
        <w:rPr>
          <w:rFonts w:asciiTheme="majorHAnsi" w:hAnsiTheme="majorHAnsi"/>
          <w:sz w:val="22"/>
          <w:szCs w:val="22"/>
          <w:lang w:val="ro-RO"/>
        </w:rPr>
        <w:t>Pentru __________ Împotrivă _________ Abţinere __________</w:t>
      </w:r>
    </w:p>
    <w:p w:rsidR="00BE6150" w:rsidRPr="00E15D93" w:rsidRDefault="00BE6150" w:rsidP="00F820CC">
      <w:pPr>
        <w:pStyle w:val="BodyTextIndent"/>
        <w:tabs>
          <w:tab w:val="left" w:pos="0"/>
        </w:tabs>
        <w:spacing w:before="0"/>
        <w:ind w:left="0" w:right="22" w:firstLine="0"/>
        <w:rPr>
          <w:i w:val="0"/>
          <w:sz w:val="22"/>
          <w:szCs w:val="22"/>
        </w:rPr>
      </w:pPr>
      <w:r w:rsidRPr="00E15D93">
        <w:rPr>
          <w:i w:val="0"/>
          <w:sz w:val="22"/>
          <w:szCs w:val="22"/>
        </w:rPr>
        <w:softHyphen/>
      </w:r>
    </w:p>
    <w:p w:rsidR="00BE6150" w:rsidRPr="00E15D93" w:rsidRDefault="00BE6150" w:rsidP="00F820CC">
      <w:pPr>
        <w:pStyle w:val="BodyTextIndent"/>
        <w:tabs>
          <w:tab w:val="left" w:pos="0"/>
        </w:tabs>
        <w:spacing w:before="0"/>
        <w:ind w:left="0" w:right="22" w:firstLine="0"/>
        <w:rPr>
          <w:i w:val="0"/>
          <w:sz w:val="22"/>
          <w:szCs w:val="22"/>
        </w:rPr>
      </w:pPr>
    </w:p>
    <w:p w:rsidR="00BE6150" w:rsidRPr="00E15D93" w:rsidRDefault="00BE6150" w:rsidP="00F820CC">
      <w:pPr>
        <w:pStyle w:val="BodyTextIndent"/>
        <w:tabs>
          <w:tab w:val="left" w:pos="0"/>
        </w:tabs>
        <w:spacing w:before="0"/>
        <w:ind w:left="0" w:right="22" w:firstLine="0"/>
        <w:rPr>
          <w:i w:val="0"/>
          <w:sz w:val="22"/>
          <w:szCs w:val="22"/>
        </w:rPr>
      </w:pPr>
      <w:r w:rsidRPr="00E15D93">
        <w:rPr>
          <w:i w:val="0"/>
          <w:sz w:val="22"/>
          <w:szCs w:val="22"/>
        </w:rPr>
        <w:t>Proiectul de</w:t>
      </w:r>
      <w:r w:rsidRPr="00E15D93">
        <w:rPr>
          <w:sz w:val="22"/>
          <w:szCs w:val="22"/>
        </w:rPr>
        <w:t xml:space="preserve"> </w:t>
      </w:r>
      <w:r w:rsidRPr="00E15D93">
        <w:rPr>
          <w:i w:val="0"/>
          <w:sz w:val="22"/>
          <w:szCs w:val="22"/>
        </w:rPr>
        <w:t>hotărâre pentru punctul 3 de pe ordinea de zi:</w:t>
      </w:r>
    </w:p>
    <w:p w:rsidR="00BE6150" w:rsidRPr="00E15D93" w:rsidRDefault="00BE6150" w:rsidP="00F820CC">
      <w:pPr>
        <w:tabs>
          <w:tab w:val="left" w:pos="0"/>
        </w:tabs>
        <w:ind w:right="22"/>
        <w:jc w:val="both"/>
        <w:rPr>
          <w:rFonts w:asciiTheme="majorHAnsi" w:hAnsiTheme="majorHAnsi" w:cstheme="majorHAnsi"/>
          <w:b/>
          <w:noProof/>
          <w:sz w:val="22"/>
          <w:szCs w:val="22"/>
          <w:lang w:val="ro-RO"/>
        </w:rPr>
      </w:pPr>
      <w:r w:rsidRPr="00E15D93">
        <w:rPr>
          <w:rFonts w:asciiTheme="majorHAnsi" w:hAnsiTheme="majorHAnsi"/>
          <w:b/>
          <w:sz w:val="22"/>
          <w:szCs w:val="22"/>
          <w:lang w:val="ro-RO"/>
        </w:rPr>
        <w:t>„Se stabilește data de 8 mai 2018, ca dată de înregistrare, respectiv data care servește la identificarea acționarilor asupra cărora se răsfrâng efectele hotărârii Adunării Generale Extraordinare a Acționarilor.”</w:t>
      </w:r>
    </w:p>
    <w:p w:rsidR="00BE6150" w:rsidRPr="00E15D93" w:rsidRDefault="00BE6150" w:rsidP="00F820CC">
      <w:pPr>
        <w:spacing w:before="240"/>
        <w:ind w:right="22"/>
        <w:jc w:val="both"/>
        <w:rPr>
          <w:rFonts w:asciiTheme="majorHAnsi" w:hAnsiTheme="majorHAnsi"/>
          <w:b/>
          <w:sz w:val="22"/>
          <w:szCs w:val="22"/>
          <w:lang w:val="ro-RO"/>
        </w:rPr>
      </w:pPr>
      <w:r w:rsidRPr="00E15D93">
        <w:rPr>
          <w:rFonts w:asciiTheme="majorHAnsi" w:hAnsiTheme="majorHAnsi"/>
          <w:sz w:val="22"/>
          <w:szCs w:val="22"/>
          <w:lang w:val="ro-RO"/>
        </w:rPr>
        <w:t>Pentru __________ Împotrivă _________ Abţinere __________</w:t>
      </w:r>
    </w:p>
    <w:p w:rsidR="00BE6150" w:rsidRPr="00E15D93" w:rsidRDefault="00BE6150" w:rsidP="00F820CC">
      <w:pPr>
        <w:pStyle w:val="BodyTextIndent"/>
        <w:tabs>
          <w:tab w:val="left" w:pos="0"/>
        </w:tabs>
        <w:ind w:left="0" w:right="22" w:firstLine="0"/>
        <w:rPr>
          <w:i w:val="0"/>
          <w:sz w:val="22"/>
          <w:szCs w:val="22"/>
        </w:rPr>
      </w:pPr>
    </w:p>
    <w:p w:rsidR="00BE6150" w:rsidRPr="00E15D93" w:rsidRDefault="00BE6150" w:rsidP="00F820CC">
      <w:pPr>
        <w:pStyle w:val="BodyTextIndent"/>
        <w:tabs>
          <w:tab w:val="left" w:pos="0"/>
        </w:tabs>
        <w:ind w:left="0" w:right="22" w:firstLine="0"/>
        <w:rPr>
          <w:i w:val="0"/>
          <w:sz w:val="22"/>
          <w:szCs w:val="22"/>
        </w:rPr>
      </w:pPr>
      <w:r w:rsidRPr="00E15D93">
        <w:rPr>
          <w:i w:val="0"/>
          <w:sz w:val="22"/>
          <w:szCs w:val="22"/>
        </w:rPr>
        <w:lastRenderedPageBreak/>
        <w:t>Proiectul de</w:t>
      </w:r>
      <w:r w:rsidRPr="00E15D93">
        <w:rPr>
          <w:sz w:val="22"/>
          <w:szCs w:val="22"/>
        </w:rPr>
        <w:t xml:space="preserve"> </w:t>
      </w:r>
      <w:r w:rsidRPr="00E15D93">
        <w:rPr>
          <w:i w:val="0"/>
          <w:sz w:val="22"/>
          <w:szCs w:val="22"/>
        </w:rPr>
        <w:t>hotărâre pentru punctul 4 de pe ordinea de zi:</w:t>
      </w:r>
    </w:p>
    <w:p w:rsidR="00BE6150" w:rsidRPr="00E15D93" w:rsidRDefault="00BE6150" w:rsidP="00F820CC">
      <w:pPr>
        <w:ind w:right="22"/>
        <w:jc w:val="both"/>
        <w:rPr>
          <w:rFonts w:asciiTheme="majorHAnsi" w:hAnsiTheme="majorHAnsi" w:cstheme="majorHAnsi"/>
          <w:b/>
          <w:sz w:val="22"/>
          <w:szCs w:val="22"/>
          <w:lang w:val="ro-RO"/>
        </w:rPr>
      </w:pPr>
      <w:r w:rsidRPr="00E15D93">
        <w:rPr>
          <w:rFonts w:asciiTheme="majorHAnsi" w:hAnsiTheme="majorHAnsi"/>
          <w:b/>
          <w:sz w:val="22"/>
          <w:szCs w:val="22"/>
          <w:lang w:val="ro-RO"/>
        </w:rPr>
        <w:t>„Se împuternicește președintele de ședință şi secretarul de ședință, pentru semnarea hotărârii Adunării Generale Extraordinare a Acționarilor.</w:t>
      </w:r>
      <w:r w:rsidRPr="00E15D93">
        <w:rPr>
          <w:rFonts w:asciiTheme="majorHAnsi" w:hAnsiTheme="majorHAnsi" w:cs="Arial"/>
          <w:b/>
          <w:sz w:val="22"/>
          <w:szCs w:val="22"/>
          <w:lang w:val="ro-RO"/>
        </w:rPr>
        <w:t>”</w:t>
      </w:r>
    </w:p>
    <w:p w:rsidR="00BE6150" w:rsidRPr="00E15D93" w:rsidRDefault="00BE6150" w:rsidP="00F820CC">
      <w:pPr>
        <w:spacing w:before="240"/>
        <w:ind w:right="22"/>
        <w:jc w:val="both"/>
        <w:rPr>
          <w:rFonts w:asciiTheme="majorHAnsi" w:hAnsiTheme="majorHAnsi"/>
          <w:b/>
          <w:sz w:val="22"/>
          <w:szCs w:val="22"/>
          <w:lang w:val="ro-RO"/>
        </w:rPr>
      </w:pPr>
      <w:r w:rsidRPr="00E15D93">
        <w:rPr>
          <w:rFonts w:asciiTheme="majorHAnsi" w:hAnsiTheme="majorHAnsi"/>
          <w:sz w:val="22"/>
          <w:szCs w:val="22"/>
          <w:lang w:val="ro-RO"/>
        </w:rPr>
        <w:t>Pentru __________ Împotrivă _________ Abţinere __________</w:t>
      </w:r>
    </w:p>
    <w:p w:rsidR="00327864" w:rsidRPr="00E15D93" w:rsidRDefault="00327864" w:rsidP="00F820CC">
      <w:pPr>
        <w:spacing w:before="240" w:after="240"/>
        <w:ind w:right="22"/>
        <w:jc w:val="both"/>
        <w:rPr>
          <w:rFonts w:asciiTheme="majorHAnsi" w:hAnsiTheme="majorHAnsi"/>
          <w:b/>
          <w:sz w:val="22"/>
          <w:szCs w:val="22"/>
          <w:lang w:val="ro-RO"/>
        </w:rPr>
      </w:pPr>
    </w:p>
    <w:p w:rsidR="00A522C8" w:rsidRPr="00E15D93" w:rsidRDefault="00A522C8" w:rsidP="00F820CC">
      <w:pPr>
        <w:ind w:right="22"/>
        <w:jc w:val="both"/>
        <w:rPr>
          <w:rFonts w:ascii="Cambria" w:hAnsi="Cambria"/>
          <w:sz w:val="22"/>
          <w:szCs w:val="22"/>
          <w:lang w:val="ro-RO" w:eastAsia="ro-RO"/>
        </w:rPr>
      </w:pPr>
      <w:r w:rsidRPr="00E15D93">
        <w:rPr>
          <w:rFonts w:ascii="Cambria" w:hAnsi="Cambria"/>
          <w:sz w:val="22"/>
          <w:szCs w:val="22"/>
          <w:lang w:val="ro-RO" w:eastAsia="ro-RO"/>
        </w:rPr>
        <w:t>Prezenta împuternicire specială:</w:t>
      </w:r>
    </w:p>
    <w:p w:rsidR="00A522C8" w:rsidRPr="00E15D93" w:rsidRDefault="00A522C8" w:rsidP="00F820CC">
      <w:pPr>
        <w:numPr>
          <w:ilvl w:val="0"/>
          <w:numId w:val="2"/>
        </w:numPr>
        <w:suppressAutoHyphens w:val="0"/>
        <w:spacing w:before="240"/>
        <w:ind w:right="22"/>
        <w:jc w:val="both"/>
        <w:rPr>
          <w:rFonts w:ascii="Cambria" w:hAnsi="Cambria"/>
          <w:sz w:val="22"/>
          <w:szCs w:val="22"/>
          <w:lang w:val="ro-RO" w:eastAsia="ro-RO"/>
        </w:rPr>
      </w:pPr>
      <w:r w:rsidRPr="00E15D93">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A522C8" w:rsidRPr="00E15D93" w:rsidRDefault="00A522C8" w:rsidP="00F820CC">
      <w:pPr>
        <w:numPr>
          <w:ilvl w:val="0"/>
          <w:numId w:val="2"/>
        </w:numPr>
        <w:suppressAutoHyphens w:val="0"/>
        <w:ind w:right="22"/>
        <w:jc w:val="both"/>
        <w:rPr>
          <w:rFonts w:ascii="Cambria" w:hAnsi="Cambria"/>
          <w:sz w:val="22"/>
          <w:szCs w:val="22"/>
          <w:lang w:val="ro-RO" w:eastAsia="ro-RO"/>
        </w:rPr>
      </w:pPr>
      <w:r w:rsidRPr="00E15D93">
        <w:rPr>
          <w:rFonts w:ascii="Cambria" w:hAnsi="Cambria"/>
          <w:sz w:val="22"/>
          <w:szCs w:val="22"/>
          <w:lang w:val="ro-RO" w:eastAsia="ro-RO"/>
        </w:rPr>
        <w:t xml:space="preserve">este valabilă şi pentru cea de-a doua convocare a aceleiaşi AGEA </w:t>
      </w:r>
      <w:r w:rsidR="00F54EB7" w:rsidRPr="00E15D93">
        <w:rPr>
          <w:rFonts w:ascii="Cambria" w:hAnsi="Cambria"/>
          <w:sz w:val="22"/>
          <w:szCs w:val="22"/>
          <w:lang w:val="ro-RO"/>
        </w:rPr>
        <w:t xml:space="preserve">din data de </w:t>
      </w:r>
      <w:r w:rsidR="00CC45DC" w:rsidRPr="00E15D93">
        <w:rPr>
          <w:rFonts w:asciiTheme="majorHAnsi" w:hAnsiTheme="majorHAnsi"/>
          <w:b/>
          <w:sz w:val="22"/>
          <w:szCs w:val="22"/>
          <w:u w:val="single"/>
          <w:lang w:val="ro-RO"/>
        </w:rPr>
        <w:t>18 aprilie 2018, ora 13:00</w:t>
      </w:r>
      <w:r w:rsidR="00CC45DC" w:rsidRPr="00E15D93">
        <w:rPr>
          <w:rFonts w:asciiTheme="majorHAnsi" w:hAnsiTheme="majorHAnsi"/>
          <w:sz w:val="22"/>
          <w:szCs w:val="22"/>
          <w:lang w:val="ro-RO"/>
        </w:rPr>
        <w:t xml:space="preserve"> </w:t>
      </w:r>
      <w:r w:rsidRPr="00E15D93">
        <w:rPr>
          <w:rFonts w:ascii="Cambria" w:hAnsi="Cambria"/>
          <w:sz w:val="22"/>
          <w:szCs w:val="22"/>
          <w:lang w:val="ro-RO"/>
        </w:rPr>
        <w:t xml:space="preserve">(ora României), ce va avea la sediul Societății Naționale de Gaze Naturale „ROMGAZ”–S.A.,  situat în Mediaş, Piața Constantin Motaș, Nr. 4, jud. Sibiu, </w:t>
      </w:r>
      <w:r w:rsidR="006C1A47" w:rsidRPr="00E15D93">
        <w:rPr>
          <w:rFonts w:ascii="Cambria" w:hAnsi="Cambria"/>
          <w:sz w:val="22"/>
          <w:szCs w:val="22"/>
          <w:lang w:val="ro-RO"/>
        </w:rPr>
        <w:t>S</w:t>
      </w:r>
      <w:r w:rsidRPr="00E15D93">
        <w:rPr>
          <w:rFonts w:ascii="Cambria" w:hAnsi="Cambria"/>
          <w:sz w:val="22"/>
          <w:szCs w:val="22"/>
          <w:lang w:val="ro-RO"/>
        </w:rPr>
        <w:t xml:space="preserve">ala </w:t>
      </w:r>
      <w:r w:rsidR="006C1A47" w:rsidRPr="00E15D93">
        <w:rPr>
          <w:rFonts w:ascii="Cambria" w:hAnsi="Cambria"/>
          <w:sz w:val="22"/>
          <w:szCs w:val="22"/>
          <w:lang w:val="ro-RO"/>
        </w:rPr>
        <w:t xml:space="preserve">de </w:t>
      </w:r>
      <w:r w:rsidRPr="00E15D93">
        <w:rPr>
          <w:rFonts w:ascii="Cambria" w:hAnsi="Cambria"/>
          <w:sz w:val="22"/>
          <w:szCs w:val="22"/>
          <w:lang w:val="ro-RO"/>
        </w:rPr>
        <w:t>conferinţe, în cazul în care adunarea nu se întruneşt</w:t>
      </w:r>
      <w:r w:rsidR="00F54EB7" w:rsidRPr="00E15D93">
        <w:rPr>
          <w:rFonts w:ascii="Cambria" w:hAnsi="Cambria"/>
          <w:sz w:val="22"/>
          <w:szCs w:val="22"/>
          <w:lang w:val="ro-RO"/>
        </w:rPr>
        <w:t xml:space="preserve">e legal şi statutar în data de </w:t>
      </w:r>
      <w:r w:rsidR="00CC45DC" w:rsidRPr="00E15D93">
        <w:rPr>
          <w:rFonts w:asciiTheme="majorHAnsi" w:hAnsiTheme="majorHAnsi"/>
          <w:b/>
          <w:sz w:val="22"/>
          <w:szCs w:val="22"/>
          <w:u w:val="single"/>
          <w:lang w:val="ro-RO"/>
        </w:rPr>
        <w:t>17 aprilie 2018, ora 13:00</w:t>
      </w:r>
      <w:r w:rsidR="00CC45DC" w:rsidRPr="00E15D93">
        <w:rPr>
          <w:rFonts w:asciiTheme="majorHAnsi" w:hAnsiTheme="majorHAnsi"/>
          <w:sz w:val="22"/>
          <w:szCs w:val="22"/>
          <w:u w:val="single"/>
          <w:lang w:val="ro-RO"/>
        </w:rPr>
        <w:t xml:space="preserve"> </w:t>
      </w:r>
      <w:r w:rsidRPr="00E15D93">
        <w:rPr>
          <w:rFonts w:ascii="Cambria" w:hAnsi="Cambria"/>
          <w:sz w:val="22"/>
          <w:szCs w:val="22"/>
          <w:lang w:val="ro-RO"/>
        </w:rPr>
        <w:t>(ora României);</w:t>
      </w:r>
    </w:p>
    <w:p w:rsidR="00A522C8" w:rsidRPr="00E15D93" w:rsidRDefault="00A522C8" w:rsidP="00F820CC">
      <w:pPr>
        <w:numPr>
          <w:ilvl w:val="0"/>
          <w:numId w:val="2"/>
        </w:numPr>
        <w:suppressAutoHyphens w:val="0"/>
        <w:ind w:right="22"/>
        <w:jc w:val="both"/>
        <w:rPr>
          <w:rFonts w:ascii="Cambria" w:hAnsi="Cambria"/>
          <w:sz w:val="22"/>
          <w:szCs w:val="22"/>
          <w:lang w:val="ro-RO" w:eastAsia="ro-RO"/>
        </w:rPr>
      </w:pPr>
      <w:r w:rsidRPr="00E15D93">
        <w:rPr>
          <w:rFonts w:ascii="Cambria" w:hAnsi="Cambria"/>
          <w:sz w:val="22"/>
          <w:szCs w:val="22"/>
          <w:lang w:val="ro-RO" w:eastAsia="ro-RO"/>
        </w:rPr>
        <w:t>termenul limită pentru înregistrarea împuterniciri</w:t>
      </w:r>
      <w:r w:rsidR="00F54EB7" w:rsidRPr="00E15D93">
        <w:rPr>
          <w:rFonts w:ascii="Cambria" w:hAnsi="Cambria"/>
          <w:sz w:val="22"/>
          <w:szCs w:val="22"/>
          <w:lang w:val="ro-RO" w:eastAsia="ro-RO"/>
        </w:rPr>
        <w:t xml:space="preserve">lor speciale la Societate este </w:t>
      </w:r>
      <w:r w:rsidR="00CC45DC" w:rsidRPr="00E15D93">
        <w:rPr>
          <w:rFonts w:asciiTheme="majorHAnsi" w:hAnsiTheme="majorHAnsi"/>
          <w:b/>
          <w:sz w:val="22"/>
          <w:szCs w:val="22"/>
          <w:u w:val="single"/>
          <w:lang w:val="ro-RO"/>
        </w:rPr>
        <w:t>16 aprilie 2018, ora 11:00</w:t>
      </w:r>
      <w:r w:rsidR="002B1808" w:rsidRPr="00E15D93">
        <w:rPr>
          <w:rFonts w:asciiTheme="majorHAnsi" w:hAnsiTheme="majorHAnsi"/>
          <w:i/>
          <w:sz w:val="22"/>
          <w:szCs w:val="22"/>
          <w:lang w:val="ro-RO"/>
        </w:rPr>
        <w:t xml:space="preserve"> </w:t>
      </w:r>
      <w:r w:rsidRPr="00E15D93">
        <w:rPr>
          <w:rFonts w:ascii="Cambria" w:hAnsi="Cambria"/>
          <w:sz w:val="22"/>
          <w:szCs w:val="22"/>
          <w:lang w:val="ro-RO"/>
        </w:rPr>
        <w:t>(ora României)</w:t>
      </w:r>
      <w:r w:rsidRPr="00E15D93">
        <w:rPr>
          <w:rFonts w:ascii="Cambria" w:hAnsi="Cambria"/>
          <w:sz w:val="22"/>
          <w:szCs w:val="22"/>
          <w:lang w:val="ro-RO" w:eastAsia="ro-RO"/>
        </w:rPr>
        <w:t>;</w:t>
      </w:r>
    </w:p>
    <w:p w:rsidR="00A522C8" w:rsidRPr="00E15D93" w:rsidRDefault="00A522C8" w:rsidP="00F820CC">
      <w:pPr>
        <w:numPr>
          <w:ilvl w:val="0"/>
          <w:numId w:val="2"/>
        </w:numPr>
        <w:suppressAutoHyphens w:val="0"/>
        <w:ind w:right="22"/>
        <w:jc w:val="both"/>
        <w:rPr>
          <w:rFonts w:ascii="Cambria" w:hAnsi="Cambria"/>
          <w:sz w:val="22"/>
          <w:szCs w:val="22"/>
          <w:lang w:val="ro-RO" w:eastAsia="ro-RO"/>
        </w:rPr>
      </w:pPr>
      <w:r w:rsidRPr="00E15D93">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E15D93" w:rsidRDefault="00A522C8" w:rsidP="00F820CC">
      <w:pPr>
        <w:numPr>
          <w:ilvl w:val="0"/>
          <w:numId w:val="2"/>
        </w:numPr>
        <w:suppressAutoHyphens w:val="0"/>
        <w:ind w:right="22"/>
        <w:jc w:val="both"/>
        <w:rPr>
          <w:rFonts w:ascii="Cambria" w:hAnsi="Cambria"/>
          <w:sz w:val="22"/>
          <w:szCs w:val="22"/>
          <w:lang w:val="ro-RO" w:eastAsia="ro-RO"/>
        </w:rPr>
      </w:pPr>
      <w:r w:rsidRPr="00E15D93">
        <w:rPr>
          <w:rFonts w:ascii="Cambria" w:hAnsi="Cambria"/>
          <w:sz w:val="22"/>
          <w:szCs w:val="22"/>
          <w:lang w:val="ro-RO" w:eastAsia="ro-RO"/>
        </w:rPr>
        <w:t>se semnează pe fiecare pagină şi se datează de către acţionarul mandant;</w:t>
      </w:r>
    </w:p>
    <w:p w:rsidR="00A522C8" w:rsidRPr="00E15D93" w:rsidRDefault="00A522C8" w:rsidP="00F820CC">
      <w:pPr>
        <w:numPr>
          <w:ilvl w:val="0"/>
          <w:numId w:val="2"/>
        </w:numPr>
        <w:suppressAutoHyphens w:val="0"/>
        <w:ind w:right="22"/>
        <w:jc w:val="both"/>
        <w:rPr>
          <w:rFonts w:ascii="Cambria" w:hAnsi="Cambria"/>
          <w:sz w:val="22"/>
          <w:szCs w:val="22"/>
          <w:lang w:val="ro-RO" w:eastAsia="ro-RO"/>
        </w:rPr>
      </w:pPr>
      <w:r w:rsidRPr="00E15D93">
        <w:rPr>
          <w:rFonts w:ascii="Cambria" w:hAnsi="Cambria"/>
          <w:sz w:val="22"/>
          <w:szCs w:val="22"/>
          <w:lang w:val="ro-RO" w:eastAsia="ro-RO"/>
        </w:rPr>
        <w:t>va fi completată de acţionarul mand</w:t>
      </w:r>
      <w:r w:rsidR="000860A4" w:rsidRPr="00E15D93">
        <w:rPr>
          <w:rFonts w:ascii="Cambria" w:hAnsi="Cambria"/>
          <w:sz w:val="22"/>
          <w:szCs w:val="22"/>
          <w:lang w:val="ro-RO" w:eastAsia="ro-RO"/>
        </w:rPr>
        <w:t>ant la toate rubricile înscrise.</w:t>
      </w:r>
    </w:p>
    <w:p w:rsidR="00CC45DC" w:rsidRPr="00E15D93" w:rsidRDefault="00CC45DC" w:rsidP="00F820CC">
      <w:pPr>
        <w:spacing w:before="240"/>
        <w:ind w:right="22"/>
        <w:jc w:val="both"/>
        <w:rPr>
          <w:rFonts w:ascii="Cambria" w:hAnsi="Cambria"/>
          <w:sz w:val="22"/>
          <w:szCs w:val="22"/>
          <w:lang w:val="ro-RO" w:eastAsia="ro-RO"/>
        </w:rPr>
      </w:pPr>
    </w:p>
    <w:p w:rsidR="00A522C8" w:rsidRPr="00E15D93" w:rsidRDefault="00A522C8" w:rsidP="00F820CC">
      <w:pPr>
        <w:spacing w:before="240"/>
        <w:ind w:right="22"/>
        <w:jc w:val="both"/>
        <w:rPr>
          <w:rFonts w:ascii="Cambria" w:hAnsi="Cambria"/>
          <w:sz w:val="22"/>
          <w:szCs w:val="22"/>
          <w:lang w:val="ro-RO" w:eastAsia="ro-RO"/>
        </w:rPr>
      </w:pPr>
      <w:r w:rsidRPr="00E15D93">
        <w:rPr>
          <w:rFonts w:ascii="Cambria" w:hAnsi="Cambria"/>
          <w:sz w:val="22"/>
          <w:szCs w:val="22"/>
          <w:lang w:val="ro-RO" w:eastAsia="ro-RO"/>
        </w:rPr>
        <w:t>Anexez prezentei împuterniciri speciale:</w:t>
      </w:r>
    </w:p>
    <w:p w:rsidR="00A522C8" w:rsidRPr="00E15D93" w:rsidRDefault="00A522C8" w:rsidP="00F820CC">
      <w:pPr>
        <w:pStyle w:val="ListParagraph"/>
        <w:numPr>
          <w:ilvl w:val="0"/>
          <w:numId w:val="1"/>
        </w:numPr>
        <w:spacing w:before="240"/>
        <w:ind w:left="360" w:right="22"/>
        <w:contextualSpacing/>
        <w:jc w:val="both"/>
        <w:rPr>
          <w:rFonts w:ascii="Cambria" w:hAnsi="Cambria"/>
          <w:sz w:val="22"/>
          <w:szCs w:val="22"/>
          <w:lang w:val="ro-RO" w:eastAsia="ro-RO"/>
        </w:rPr>
      </w:pPr>
      <w:r w:rsidRPr="00E15D93">
        <w:rPr>
          <w:rFonts w:ascii="Cambria" w:hAnsi="Cambria"/>
          <w:sz w:val="22"/>
          <w:szCs w:val="22"/>
          <w:lang w:val="ro-RO" w:eastAsia="ro-RO"/>
        </w:rPr>
        <w:t xml:space="preserve">copia actului de identitate care să permită identificarea mea în lista acţionarilor </w:t>
      </w:r>
      <w:r w:rsidRPr="00E15D93">
        <w:rPr>
          <w:rFonts w:ascii="Cambria" w:hAnsi="Cambria"/>
          <w:sz w:val="22"/>
          <w:szCs w:val="22"/>
          <w:lang w:val="ro-RO"/>
        </w:rPr>
        <w:t>Societăţii Naţionale de Gaze Naturale “ROMGAZ” – S.A. Mediaş,</w:t>
      </w:r>
      <w:r w:rsidRPr="00E15D93">
        <w:rPr>
          <w:rFonts w:ascii="Cambria" w:hAnsi="Cambria"/>
          <w:sz w:val="22"/>
          <w:szCs w:val="22"/>
          <w:lang w:val="ro-RO" w:eastAsia="ro-RO"/>
        </w:rPr>
        <w:t xml:space="preserve"> la data de referinţă, eliberată de SC Depozitarul Central SA;</w:t>
      </w:r>
    </w:p>
    <w:p w:rsidR="00A522C8" w:rsidRPr="00E15D93" w:rsidRDefault="00A522C8" w:rsidP="00F820CC">
      <w:pPr>
        <w:pStyle w:val="ListParagraph"/>
        <w:spacing w:before="240"/>
        <w:ind w:left="0" w:right="22" w:firstLine="360"/>
        <w:contextualSpacing/>
        <w:jc w:val="both"/>
        <w:rPr>
          <w:rFonts w:ascii="Cambria" w:hAnsi="Cambria"/>
          <w:sz w:val="22"/>
          <w:szCs w:val="22"/>
          <w:lang w:val="ro-RO" w:eastAsia="ro-RO"/>
        </w:rPr>
      </w:pPr>
      <w:r w:rsidRPr="00E15D93">
        <w:rPr>
          <w:rFonts w:ascii="Cambria" w:hAnsi="Cambria"/>
          <w:sz w:val="22"/>
          <w:szCs w:val="22"/>
          <w:lang w:val="ro-RO" w:eastAsia="ro-RO"/>
        </w:rPr>
        <w:t>şi</w:t>
      </w:r>
    </w:p>
    <w:p w:rsidR="00A522C8" w:rsidRPr="00E15D93" w:rsidRDefault="00A522C8" w:rsidP="00F820CC">
      <w:pPr>
        <w:pStyle w:val="ListParagraph"/>
        <w:numPr>
          <w:ilvl w:val="0"/>
          <w:numId w:val="1"/>
        </w:numPr>
        <w:ind w:left="360" w:right="22"/>
        <w:contextualSpacing/>
        <w:jc w:val="both"/>
        <w:rPr>
          <w:rFonts w:ascii="Cambria" w:hAnsi="Cambria"/>
          <w:sz w:val="22"/>
          <w:szCs w:val="22"/>
          <w:lang w:val="ro-RO" w:eastAsia="ro-RO"/>
        </w:rPr>
      </w:pPr>
      <w:r w:rsidRPr="00E15D93">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E15D93" w:rsidRDefault="00A522C8" w:rsidP="00F820CC">
      <w:pPr>
        <w:pStyle w:val="ListParagraph"/>
        <w:ind w:left="360" w:right="22"/>
        <w:jc w:val="both"/>
        <w:rPr>
          <w:rFonts w:ascii="Cambria" w:hAnsi="Cambria"/>
          <w:sz w:val="22"/>
          <w:szCs w:val="22"/>
          <w:lang w:val="ro-RO" w:eastAsia="ro-RO"/>
        </w:rPr>
      </w:pPr>
    </w:p>
    <w:p w:rsidR="00A522C8" w:rsidRPr="00E15D93" w:rsidRDefault="00A522C8" w:rsidP="00F820CC">
      <w:pPr>
        <w:pStyle w:val="ListParagraph"/>
        <w:ind w:left="360" w:right="22"/>
        <w:jc w:val="both"/>
        <w:rPr>
          <w:rFonts w:ascii="Cambria" w:hAnsi="Cambria"/>
          <w:sz w:val="22"/>
          <w:szCs w:val="22"/>
          <w:lang w:val="ro-RO" w:eastAsia="ro-RO"/>
        </w:rPr>
      </w:pPr>
      <w:r w:rsidRPr="00E15D93">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E15D93" w:rsidRDefault="00A522C8" w:rsidP="00F820CC">
      <w:pPr>
        <w:pStyle w:val="ListParagraph"/>
        <w:ind w:left="0" w:right="22"/>
        <w:jc w:val="both"/>
        <w:rPr>
          <w:rFonts w:ascii="Cambria" w:hAnsi="Cambria"/>
          <w:sz w:val="22"/>
          <w:szCs w:val="22"/>
          <w:lang w:val="ro-RO" w:eastAsia="ro-RO"/>
        </w:rPr>
      </w:pPr>
    </w:p>
    <w:p w:rsidR="007D64DB" w:rsidRPr="00E15D93" w:rsidRDefault="007D64DB" w:rsidP="00F820CC">
      <w:pPr>
        <w:pStyle w:val="ListParagraph"/>
        <w:ind w:left="0" w:right="22"/>
        <w:jc w:val="both"/>
        <w:rPr>
          <w:rFonts w:ascii="Cambria" w:hAnsi="Cambria"/>
          <w:sz w:val="22"/>
          <w:szCs w:val="22"/>
          <w:lang w:val="ro-RO" w:eastAsia="ro-RO"/>
        </w:rPr>
      </w:pPr>
    </w:p>
    <w:p w:rsidR="00860503" w:rsidRPr="00E15D93" w:rsidRDefault="00860503" w:rsidP="00F820CC">
      <w:pPr>
        <w:autoSpaceDE w:val="0"/>
        <w:autoSpaceDN w:val="0"/>
        <w:adjustRightInd w:val="0"/>
        <w:ind w:right="22"/>
        <w:rPr>
          <w:rFonts w:ascii="Cambria" w:hAnsi="Cambria"/>
          <w:sz w:val="22"/>
          <w:szCs w:val="22"/>
          <w:lang w:val="ro-RO"/>
        </w:rPr>
      </w:pPr>
    </w:p>
    <w:p w:rsidR="00860503" w:rsidRPr="00E15D93" w:rsidRDefault="00860503" w:rsidP="00F820CC">
      <w:pPr>
        <w:autoSpaceDE w:val="0"/>
        <w:autoSpaceDN w:val="0"/>
        <w:adjustRightInd w:val="0"/>
        <w:ind w:right="22"/>
        <w:rPr>
          <w:rFonts w:ascii="Cambria" w:hAnsi="Cambria"/>
          <w:sz w:val="22"/>
          <w:szCs w:val="22"/>
          <w:lang w:val="ro-RO"/>
        </w:rPr>
      </w:pPr>
    </w:p>
    <w:p w:rsidR="00860503" w:rsidRPr="00E15D93" w:rsidRDefault="00860503" w:rsidP="00F820CC">
      <w:pPr>
        <w:autoSpaceDE w:val="0"/>
        <w:autoSpaceDN w:val="0"/>
        <w:adjustRightInd w:val="0"/>
        <w:ind w:right="22"/>
        <w:rPr>
          <w:rFonts w:ascii="Cambria" w:hAnsi="Cambria"/>
          <w:sz w:val="22"/>
          <w:szCs w:val="22"/>
          <w:lang w:val="ro-RO"/>
        </w:rPr>
      </w:pPr>
    </w:p>
    <w:p w:rsidR="00860503" w:rsidRPr="00E15D93" w:rsidRDefault="00860503" w:rsidP="00F820CC">
      <w:pPr>
        <w:autoSpaceDE w:val="0"/>
        <w:autoSpaceDN w:val="0"/>
        <w:adjustRightInd w:val="0"/>
        <w:ind w:right="22"/>
        <w:rPr>
          <w:rFonts w:ascii="Cambria" w:hAnsi="Cambria"/>
          <w:sz w:val="22"/>
          <w:szCs w:val="22"/>
          <w:lang w:val="ro-RO"/>
        </w:rPr>
      </w:pPr>
    </w:p>
    <w:p w:rsidR="00A522C8" w:rsidRPr="00E15D93" w:rsidRDefault="00A522C8" w:rsidP="00F820CC">
      <w:pPr>
        <w:autoSpaceDE w:val="0"/>
        <w:autoSpaceDN w:val="0"/>
        <w:adjustRightInd w:val="0"/>
        <w:ind w:right="22"/>
        <w:rPr>
          <w:rFonts w:ascii="Cambria" w:hAnsi="Cambria"/>
          <w:sz w:val="22"/>
          <w:szCs w:val="22"/>
          <w:lang w:val="ro-RO"/>
        </w:rPr>
      </w:pPr>
      <w:r w:rsidRPr="00E15D93">
        <w:rPr>
          <w:rFonts w:ascii="Cambria" w:hAnsi="Cambria"/>
          <w:sz w:val="22"/>
          <w:szCs w:val="22"/>
          <w:lang w:val="ro-RO"/>
        </w:rPr>
        <w:t>Data acordării împuternicirii speciale: [_____</w:t>
      </w:r>
      <w:r w:rsidR="00CC45DC" w:rsidRPr="00E15D93">
        <w:rPr>
          <w:rFonts w:ascii="Cambria" w:hAnsi="Cambria"/>
          <w:sz w:val="22"/>
          <w:szCs w:val="22"/>
          <w:lang w:val="ro-RO"/>
        </w:rPr>
        <w:t>_______</w:t>
      </w:r>
      <w:r w:rsidRPr="00E15D93">
        <w:rPr>
          <w:rFonts w:ascii="Cambria" w:hAnsi="Cambria"/>
          <w:sz w:val="22"/>
          <w:szCs w:val="22"/>
          <w:lang w:val="ro-RO"/>
        </w:rPr>
        <w:t>___]</w:t>
      </w:r>
    </w:p>
    <w:p w:rsidR="00A522C8" w:rsidRPr="00E15D93" w:rsidRDefault="00A522C8" w:rsidP="00F820CC">
      <w:pPr>
        <w:autoSpaceDE w:val="0"/>
        <w:autoSpaceDN w:val="0"/>
        <w:adjustRightInd w:val="0"/>
        <w:ind w:right="22"/>
        <w:jc w:val="both"/>
        <w:rPr>
          <w:rFonts w:ascii="Cambria" w:hAnsi="Cambria"/>
          <w:sz w:val="22"/>
          <w:szCs w:val="22"/>
          <w:lang w:val="ro-RO"/>
        </w:rPr>
      </w:pPr>
    </w:p>
    <w:p w:rsidR="00A522C8" w:rsidRPr="00E15D93" w:rsidRDefault="00A522C8" w:rsidP="00F820CC">
      <w:pPr>
        <w:autoSpaceDE w:val="0"/>
        <w:autoSpaceDN w:val="0"/>
        <w:adjustRightInd w:val="0"/>
        <w:ind w:right="22"/>
        <w:jc w:val="both"/>
        <w:rPr>
          <w:rFonts w:ascii="Cambria" w:hAnsi="Cambria"/>
          <w:sz w:val="22"/>
          <w:szCs w:val="22"/>
          <w:lang w:val="ro-RO"/>
        </w:rPr>
      </w:pPr>
      <w:r w:rsidRPr="00E15D93">
        <w:rPr>
          <w:rFonts w:ascii="Cambria" w:hAnsi="Cambria"/>
          <w:sz w:val="22"/>
          <w:szCs w:val="22"/>
          <w:lang w:val="ro-RO"/>
        </w:rPr>
        <w:t>Nume şi prenume: [___</w:t>
      </w:r>
      <w:r w:rsidR="00CC45DC" w:rsidRPr="00E15D93">
        <w:rPr>
          <w:rFonts w:ascii="Cambria" w:hAnsi="Cambria"/>
          <w:sz w:val="22"/>
          <w:szCs w:val="22"/>
          <w:lang w:val="ro-RO"/>
        </w:rPr>
        <w:t>________________</w:t>
      </w:r>
      <w:r w:rsidRPr="00E15D93">
        <w:rPr>
          <w:rFonts w:ascii="Cambria" w:hAnsi="Cambria"/>
          <w:sz w:val="22"/>
          <w:szCs w:val="22"/>
          <w:lang w:val="ro-RO"/>
        </w:rPr>
        <w:t>_____] (se va completa cu numele şi prenumele acţionarului persoană fizică, în clar, cu majuscule)</w:t>
      </w:r>
    </w:p>
    <w:p w:rsidR="00A522C8" w:rsidRPr="00E15D93" w:rsidRDefault="00A522C8" w:rsidP="00F820CC">
      <w:pPr>
        <w:autoSpaceDE w:val="0"/>
        <w:autoSpaceDN w:val="0"/>
        <w:adjustRightInd w:val="0"/>
        <w:ind w:right="22"/>
        <w:jc w:val="both"/>
        <w:rPr>
          <w:rFonts w:ascii="Cambria" w:hAnsi="Cambria"/>
          <w:sz w:val="22"/>
          <w:szCs w:val="22"/>
          <w:lang w:val="ro-RO"/>
        </w:rPr>
      </w:pPr>
    </w:p>
    <w:p w:rsidR="002E204D" w:rsidRPr="00E15D93" w:rsidRDefault="00A522C8" w:rsidP="00F820CC">
      <w:pPr>
        <w:autoSpaceDE w:val="0"/>
        <w:autoSpaceDN w:val="0"/>
        <w:adjustRightInd w:val="0"/>
        <w:ind w:right="22"/>
        <w:jc w:val="both"/>
      </w:pPr>
      <w:r w:rsidRPr="00E15D93">
        <w:rPr>
          <w:rFonts w:ascii="Cambria" w:hAnsi="Cambria"/>
          <w:sz w:val="22"/>
          <w:szCs w:val="22"/>
          <w:lang w:val="ro-RO"/>
        </w:rPr>
        <w:t xml:space="preserve">Semnătura: </w:t>
      </w:r>
      <w:r w:rsidRPr="00E15D93">
        <w:rPr>
          <w:rFonts w:ascii="Cambria" w:hAnsi="Cambria"/>
          <w:sz w:val="22"/>
          <w:szCs w:val="22"/>
          <w:lang w:val="ro-RO"/>
        </w:rPr>
        <w:tab/>
        <w:t>[______________________] (se va completa cu semnătura acţionarului persoană fizică)</w:t>
      </w:r>
      <w:bookmarkEnd w:id="0"/>
    </w:p>
    <w:sectPr w:rsidR="002E204D" w:rsidRPr="00E15D93" w:rsidSect="00667BA3">
      <w:footerReference w:type="even" r:id="rId7"/>
      <w:footerReference w:type="default" r:id="rId8"/>
      <w:footerReference w:type="first" r:id="rId9"/>
      <w:pgSz w:w="11907" w:h="16840" w:code="9"/>
      <w:pgMar w:top="81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51" w:rsidRDefault="00F10951">
      <w:r>
        <w:separator/>
      </w:r>
    </w:p>
  </w:endnote>
  <w:endnote w:type="continuationSeparator" w:id="0">
    <w:p w:rsidR="00F10951" w:rsidRDefault="00F1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F109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0CC">
      <w:rPr>
        <w:rStyle w:val="PageNumber"/>
        <w:noProof/>
      </w:rPr>
      <w:t>2</w:t>
    </w:r>
    <w:r>
      <w:rPr>
        <w:rStyle w:val="PageNumber"/>
      </w:rPr>
      <w:fldChar w:fldCharType="end"/>
    </w:r>
  </w:p>
  <w:p w:rsidR="00955BEB" w:rsidRDefault="00F109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51" w:rsidRDefault="00F10951">
      <w:r>
        <w:separator/>
      </w:r>
    </w:p>
  </w:footnote>
  <w:footnote w:type="continuationSeparator" w:id="0">
    <w:p w:rsidR="00F10951" w:rsidRDefault="00F10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E05F6E"/>
    <w:multiLevelType w:val="hybridMultilevel"/>
    <w:tmpl w:val="96944BC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3FA32C2"/>
    <w:multiLevelType w:val="hybridMultilevel"/>
    <w:tmpl w:val="08F890B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8651A4"/>
    <w:multiLevelType w:val="hybridMultilevel"/>
    <w:tmpl w:val="B93CAA94"/>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5CEC0E94"/>
    <w:multiLevelType w:val="hybridMultilevel"/>
    <w:tmpl w:val="EF16B142"/>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0"/>
  </w:num>
  <w:num w:numId="3">
    <w:abstractNumId w:val="9"/>
  </w:num>
  <w:num w:numId="4">
    <w:abstractNumId w:val="3"/>
  </w:num>
  <w:num w:numId="5">
    <w:abstractNumId w:val="1"/>
  </w:num>
  <w:num w:numId="6">
    <w:abstractNumId w:val="7"/>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121D9"/>
    <w:rsid w:val="00054D2C"/>
    <w:rsid w:val="000860A4"/>
    <w:rsid w:val="000A011A"/>
    <w:rsid w:val="000F1FFC"/>
    <w:rsid w:val="001B3305"/>
    <w:rsid w:val="001F74F0"/>
    <w:rsid w:val="0020311E"/>
    <w:rsid w:val="002528C9"/>
    <w:rsid w:val="0026272D"/>
    <w:rsid w:val="00285165"/>
    <w:rsid w:val="002B1808"/>
    <w:rsid w:val="002E204D"/>
    <w:rsid w:val="00323984"/>
    <w:rsid w:val="00327864"/>
    <w:rsid w:val="00331D2A"/>
    <w:rsid w:val="003926F8"/>
    <w:rsid w:val="003D332C"/>
    <w:rsid w:val="00482EB4"/>
    <w:rsid w:val="00484B7A"/>
    <w:rsid w:val="004E45E2"/>
    <w:rsid w:val="00573E96"/>
    <w:rsid w:val="00652A89"/>
    <w:rsid w:val="00667BA3"/>
    <w:rsid w:val="00685493"/>
    <w:rsid w:val="006975C9"/>
    <w:rsid w:val="006C1A47"/>
    <w:rsid w:val="006E1162"/>
    <w:rsid w:val="006E4AD8"/>
    <w:rsid w:val="00726444"/>
    <w:rsid w:val="007754A4"/>
    <w:rsid w:val="007D64DB"/>
    <w:rsid w:val="007F47A4"/>
    <w:rsid w:val="00827839"/>
    <w:rsid w:val="00847722"/>
    <w:rsid w:val="00860503"/>
    <w:rsid w:val="008E1DDF"/>
    <w:rsid w:val="008E672F"/>
    <w:rsid w:val="009543F6"/>
    <w:rsid w:val="009A079E"/>
    <w:rsid w:val="009B1A5D"/>
    <w:rsid w:val="009F392D"/>
    <w:rsid w:val="00A522C8"/>
    <w:rsid w:val="00AD1039"/>
    <w:rsid w:val="00AD7D97"/>
    <w:rsid w:val="00BB5361"/>
    <w:rsid w:val="00BE6150"/>
    <w:rsid w:val="00C3296F"/>
    <w:rsid w:val="00C502A3"/>
    <w:rsid w:val="00C81DFF"/>
    <w:rsid w:val="00CA1506"/>
    <w:rsid w:val="00CA365C"/>
    <w:rsid w:val="00CC45DC"/>
    <w:rsid w:val="00CE71F5"/>
    <w:rsid w:val="00CF5C55"/>
    <w:rsid w:val="00D960F3"/>
    <w:rsid w:val="00DD3994"/>
    <w:rsid w:val="00DD630D"/>
    <w:rsid w:val="00E15D93"/>
    <w:rsid w:val="00E2670F"/>
    <w:rsid w:val="00F07640"/>
    <w:rsid w:val="00F10951"/>
    <w:rsid w:val="00F54EB7"/>
    <w:rsid w:val="00F66F0E"/>
    <w:rsid w:val="00F8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F31E3-D8D8-4D02-9739-E9981D0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customStyle="1" w:styleId="Default">
    <w:name w:val="Default"/>
    <w:rsid w:val="006C1A4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BE6150"/>
    <w:rPr>
      <w:rFonts w:ascii="Times New Roman" w:eastAsia="Times New Roman" w:hAnsi="Times New Roman" w:cs="Times New Roman"/>
      <w:sz w:val="20"/>
      <w:szCs w:val="20"/>
    </w:rPr>
  </w:style>
  <w:style w:type="paragraph" w:styleId="NormalWeb">
    <w:name w:val="Normal (Web)"/>
    <w:basedOn w:val="Normal"/>
    <w:rsid w:val="00BE6150"/>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0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1890</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48</cp:revision>
  <cp:lastPrinted>2018-03-15T11:16:00Z</cp:lastPrinted>
  <dcterms:created xsi:type="dcterms:W3CDTF">2016-10-25T12:14:00Z</dcterms:created>
  <dcterms:modified xsi:type="dcterms:W3CDTF">2018-03-15T11:46:00Z</dcterms:modified>
</cp:coreProperties>
</file>