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F074A" w:rsidRDefault="007650B0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2F074A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21/22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9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2F074A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2F074A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F074A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21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22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9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0D3FA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EE0753" w:rsidRPr="00541A86" w:rsidRDefault="00EE0753" w:rsidP="00EE0753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541A86">
        <w:rPr>
          <w:rFonts w:ascii="Cambria" w:hAnsi="Cambria"/>
          <w:b/>
          <w:bCs/>
          <w:sz w:val="22"/>
          <w:szCs w:val="22"/>
          <w:lang w:val="en-GB"/>
        </w:rPr>
        <w:t>A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pproves </w:t>
      </w:r>
      <w:r w:rsidRPr="00541A86">
        <w:rPr>
          <w:rFonts w:ascii="Cambria" w:hAnsi="Cambria"/>
          <w:b/>
          <w:bCs/>
          <w:iCs/>
          <w:noProof/>
          <w:sz w:val="22"/>
          <w:szCs w:val="22"/>
        </w:rPr>
        <w:t xml:space="preserve">the conclusion of the </w:t>
      </w:r>
      <w:r>
        <w:rPr>
          <w:rFonts w:ascii="Cambria" w:hAnsi="Cambria"/>
          <w:b/>
          <w:sz w:val="22"/>
          <w:szCs w:val="22"/>
          <w:lang w:val="en-GB"/>
        </w:rPr>
        <w:t>Addendum no 13/2020 to g</w:t>
      </w:r>
      <w:r w:rsidRPr="00541A86">
        <w:rPr>
          <w:rFonts w:ascii="Cambria" w:hAnsi="Cambria"/>
          <w:b/>
          <w:sz w:val="22"/>
          <w:szCs w:val="22"/>
          <w:lang w:val="en-GB"/>
        </w:rPr>
        <w:t>as Sales Contract no. 8/</w:t>
      </w:r>
      <w:r>
        <w:rPr>
          <w:rFonts w:ascii="Cambria" w:hAnsi="Cambria"/>
          <w:b/>
          <w:sz w:val="22"/>
          <w:szCs w:val="22"/>
          <w:lang w:val="en-GB"/>
        </w:rPr>
        <w:t>2016 concluded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 with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Electrocentrale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Bucuresti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SA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0D3FA2" w:rsidRPr="002F074A" w:rsidRDefault="000D3FA2" w:rsidP="000D3FA2">
      <w:pPr>
        <w:suppressAutoHyphens w:val="0"/>
        <w:ind w:right="56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</w:p>
    <w:p w:rsidR="000D3FA2" w:rsidRPr="002F074A" w:rsidRDefault="000D3FA2" w:rsidP="000D3FA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F074A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0D3FA2" w:rsidRPr="002F074A" w:rsidRDefault="000D3FA2" w:rsidP="000D3FA2">
      <w:p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0D3FA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F074A">
        <w:rPr>
          <w:rFonts w:asciiTheme="majorHAnsi" w:hAnsiTheme="majorHAnsi"/>
          <w:noProof/>
          <w:sz w:val="22"/>
          <w:szCs w:val="22"/>
          <w:lang w:val="en-GB"/>
        </w:rPr>
        <w:t>The draft Resolution for item 2 on the agenda:</w:t>
      </w:r>
    </w:p>
    <w:p w:rsidR="000D3FA2" w:rsidRPr="002F074A" w:rsidRDefault="000D3FA2" w:rsidP="000D3FA2">
      <w:pPr>
        <w:ind w:right="22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2F074A"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Authorises</w:t>
      </w:r>
      <w:r w:rsidRPr="002F074A">
        <w:rPr>
          <w:rFonts w:asciiTheme="majorHAnsi" w:hAnsiTheme="majorHAnsi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0D3FA2" w:rsidRPr="002F074A" w:rsidRDefault="000D3FA2" w:rsidP="000D3FA2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0D3FA2" w:rsidRPr="002F074A" w:rsidRDefault="000D3FA2" w:rsidP="000D3FA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F074A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0D3FA2" w:rsidRPr="002F074A" w:rsidRDefault="000D3FA2" w:rsidP="000D3FA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0D3FA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0D3FA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0D3FA2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0D3FA2" w:rsidRPr="002F074A" w:rsidRDefault="000D3FA2" w:rsidP="000D3FA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22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2020,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floor,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21,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2F074A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September 19, 2020,11:00 am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F074A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0D3FA2" w:rsidRPr="002F074A" w:rsidRDefault="000D3FA2" w:rsidP="000D3F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2F074A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Pr="002F074A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</w:t>
      </w:r>
      <w:r w:rsidR="000D3FA2" w:rsidRPr="002F074A">
        <w:rPr>
          <w:rFonts w:asciiTheme="majorHAnsi" w:hAnsiTheme="majorHAnsi" w:cs="Arial"/>
          <w:noProof/>
          <w:sz w:val="22"/>
          <w:szCs w:val="22"/>
          <w:lang w:val="en-GB"/>
        </w:rPr>
        <w:t>_______________________________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3FA2" w:rsidRPr="002F074A" w:rsidRDefault="000D3FA2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sectPr w:rsidR="000D3FA2" w:rsidRPr="002F074A" w:rsidSect="000D3FA2">
      <w:footerReference w:type="even" r:id="rId8"/>
      <w:footerReference w:type="default" r:id="rId9"/>
      <w:footerReference w:type="first" r:id="rId10"/>
      <w:pgSz w:w="11907" w:h="16840" w:code="9"/>
      <w:pgMar w:top="990" w:right="101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EB" w:rsidRDefault="001D47EB">
      <w:r>
        <w:separator/>
      </w:r>
    </w:p>
  </w:endnote>
  <w:endnote w:type="continuationSeparator" w:id="0">
    <w:p w:rsidR="001D47EB" w:rsidRDefault="001D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753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EB" w:rsidRDefault="001D47EB">
      <w:r>
        <w:separator/>
      </w:r>
    </w:p>
  </w:footnote>
  <w:footnote w:type="continuationSeparator" w:id="0">
    <w:p w:rsidR="001D47EB" w:rsidRDefault="001D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3FA2"/>
    <w:rsid w:val="000D65ED"/>
    <w:rsid w:val="000F50AE"/>
    <w:rsid w:val="001859D4"/>
    <w:rsid w:val="001A3920"/>
    <w:rsid w:val="001B6706"/>
    <w:rsid w:val="001C0217"/>
    <w:rsid w:val="001D47EB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F074A"/>
    <w:rsid w:val="00313B65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52727C"/>
    <w:rsid w:val="00556B2C"/>
    <w:rsid w:val="005719F3"/>
    <w:rsid w:val="005B062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0943"/>
    <w:rsid w:val="00A6173B"/>
    <w:rsid w:val="00AF4206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E576BC"/>
    <w:rsid w:val="00E654A5"/>
    <w:rsid w:val="00E96475"/>
    <w:rsid w:val="00EB2AD7"/>
    <w:rsid w:val="00EC1DED"/>
    <w:rsid w:val="00EE0753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32713-60F1-4A18-BAD8-70FDB8AA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52</cp:revision>
  <dcterms:created xsi:type="dcterms:W3CDTF">2018-08-15T19:27:00Z</dcterms:created>
  <dcterms:modified xsi:type="dcterms:W3CDTF">2020-08-18T11:27:00Z</dcterms:modified>
</cp:coreProperties>
</file>