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A33B98" w:rsidRDefault="00195A71" w:rsidP="00BB06AF">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BB06AF">
        <w:rPr>
          <w:rFonts w:ascii="Cambria" w:hAnsi="Cambria" w:cs="Arial"/>
          <w:b/>
          <w:noProof/>
          <w:sz w:val="22"/>
          <w:szCs w:val="22"/>
          <w:lang w:val="en-GB"/>
        </w:rPr>
        <w:t>June 25/2</w:t>
      </w:r>
      <w:r w:rsidR="00DB67DA">
        <w:rPr>
          <w:rFonts w:ascii="Cambria" w:hAnsi="Cambria" w:cs="Arial"/>
          <w:b/>
          <w:noProof/>
          <w:sz w:val="22"/>
          <w:szCs w:val="22"/>
          <w:lang w:val="en-GB"/>
        </w:rPr>
        <w:t>6</w:t>
      </w:r>
      <w:r w:rsidR="00B20077">
        <w:rPr>
          <w:rFonts w:ascii="Cambria" w:hAnsi="Cambria" w:cs="Arial"/>
          <w:b/>
          <w:noProof/>
          <w:sz w:val="22"/>
          <w:szCs w:val="22"/>
          <w:lang w:val="en-GB"/>
        </w:rPr>
        <w:t>, 2020</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DB67DA">
        <w:rPr>
          <w:rFonts w:ascii="Cambria" w:hAnsi="Cambria" w:cs="Arial"/>
          <w:b/>
          <w:noProof/>
          <w:sz w:val="22"/>
          <w:szCs w:val="22"/>
          <w:lang w:val="en-GB"/>
        </w:rPr>
        <w:t>June</w:t>
      </w:r>
      <w:r w:rsidR="00B20077" w:rsidRPr="00C74CF7">
        <w:rPr>
          <w:rFonts w:ascii="Cambria" w:hAnsi="Cambria" w:cs="Arial"/>
          <w:b/>
          <w:noProof/>
          <w:sz w:val="22"/>
          <w:szCs w:val="22"/>
          <w:lang w:val="en-GB"/>
        </w:rPr>
        <w:t xml:space="preserve"> </w:t>
      </w:r>
      <w:r w:rsidR="00BB06AF">
        <w:rPr>
          <w:rFonts w:ascii="Cambria" w:hAnsi="Cambria" w:cs="Arial"/>
          <w:b/>
          <w:noProof/>
          <w:sz w:val="22"/>
          <w:szCs w:val="22"/>
          <w:lang w:val="en-GB"/>
        </w:rPr>
        <w:t>1</w:t>
      </w:r>
      <w:r w:rsidR="00DB67DA">
        <w:rPr>
          <w:rFonts w:ascii="Cambria" w:hAnsi="Cambria" w:cs="Arial"/>
          <w:b/>
          <w:noProof/>
          <w:sz w:val="22"/>
          <w:szCs w:val="22"/>
          <w:lang w:val="en-GB"/>
        </w:rPr>
        <w:t>5</w:t>
      </w:r>
      <w:r w:rsidR="00B20077">
        <w:rPr>
          <w:rFonts w:ascii="Cambria" w:hAnsi="Cambria" w:cs="Arial"/>
          <w:b/>
          <w:noProof/>
          <w:sz w:val="22"/>
          <w:szCs w:val="22"/>
          <w:lang w:val="en-GB"/>
        </w:rPr>
        <w:t>, 2020</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 xml:space="preserve">rdinary General Meeting of Shareholders, representing ______% of the total amount of 385,422,400 voting rights, </w:t>
      </w:r>
    </w:p>
    <w:p w:rsidR="00B478C1" w:rsidRDefault="00B478C1" w:rsidP="00B478C1">
      <w:pPr>
        <w:shd w:val="clear" w:color="auto" w:fill="FFFFFF"/>
        <w:jc w:val="both"/>
        <w:rPr>
          <w:rFonts w:ascii="Cambria" w:hAnsi="Cambria" w:cs="Arial"/>
          <w:noProof/>
          <w:sz w:val="22"/>
          <w:szCs w:val="22"/>
          <w:lang w:val="en-GB"/>
        </w:rPr>
      </w:pPr>
    </w:p>
    <w:p w:rsidR="00DB67DA" w:rsidRPr="00C74CF7" w:rsidRDefault="00DB67DA" w:rsidP="00DB67DA">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Pr="00C74CF7">
        <w:rPr>
          <w:rFonts w:ascii="Cambria" w:hAnsi="Cambria" w:cs="Arial"/>
          <w:b/>
          <w:bCs/>
          <w:noProof/>
          <w:sz w:val="22"/>
          <w:szCs w:val="22"/>
          <w:lang w:val="en-GB"/>
        </w:rPr>
        <w:t xml:space="preserve">of S.N.G.N. „ROMGAZ” – S.A. (hereinafter referred to as „OGMS”) </w:t>
      </w:r>
      <w:r w:rsidRPr="00C74CF7">
        <w:rPr>
          <w:rFonts w:ascii="Cambria" w:hAnsi="Cambria" w:cs="Arial"/>
          <w:bCs/>
          <w:noProof/>
          <w:sz w:val="22"/>
          <w:szCs w:val="22"/>
          <w:lang w:val="en-GB"/>
        </w:rPr>
        <w:t xml:space="preserve">on </w:t>
      </w:r>
      <w:r>
        <w:rPr>
          <w:rFonts w:ascii="Cambria" w:hAnsi="Cambria" w:cs="Arial"/>
          <w:b/>
          <w:noProof/>
          <w:sz w:val="22"/>
          <w:szCs w:val="22"/>
          <w:lang w:val="en-GB"/>
        </w:rPr>
        <w:t>June</w:t>
      </w:r>
      <w:r w:rsidRPr="00DA5B59">
        <w:rPr>
          <w:rFonts w:ascii="Cambria" w:hAnsi="Cambria" w:cs="Arial"/>
          <w:b/>
          <w:noProof/>
          <w:sz w:val="22"/>
          <w:szCs w:val="22"/>
          <w:lang w:val="en-GB"/>
        </w:rPr>
        <w:t xml:space="preserve"> </w:t>
      </w:r>
      <w:r w:rsidR="00BB06AF">
        <w:rPr>
          <w:rFonts w:ascii="Cambria" w:hAnsi="Cambria" w:cs="Arial"/>
          <w:b/>
          <w:noProof/>
          <w:sz w:val="22"/>
          <w:szCs w:val="22"/>
          <w:lang w:val="en-GB"/>
        </w:rPr>
        <w:t>2</w:t>
      </w:r>
      <w:r>
        <w:rPr>
          <w:rFonts w:ascii="Cambria" w:hAnsi="Cambria" w:cs="Arial"/>
          <w:b/>
          <w:noProof/>
          <w:sz w:val="22"/>
          <w:szCs w:val="22"/>
          <w:lang w:val="en-GB"/>
        </w:rPr>
        <w:t>5, 2020</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material related to the agenda of the OGMS, by this vote by correspondence I understand to exercise my vote for the OG</w:t>
      </w:r>
      <w:r>
        <w:rPr>
          <w:rFonts w:ascii="Cambria" w:hAnsi="Cambria" w:cs="Arial"/>
          <w:noProof/>
          <w:sz w:val="22"/>
          <w:szCs w:val="22"/>
          <w:lang w:val="en-GB" w:eastAsia="ro-RO"/>
        </w:rPr>
        <w:t xml:space="preserve">MS of the Company to be held on </w:t>
      </w:r>
      <w:r>
        <w:rPr>
          <w:rFonts w:ascii="Cambria" w:hAnsi="Cambria" w:cs="Arial"/>
          <w:b/>
          <w:noProof/>
          <w:sz w:val="22"/>
          <w:szCs w:val="22"/>
          <w:lang w:val="en-GB" w:eastAsia="ro-RO"/>
        </w:rPr>
        <w:t>June</w:t>
      </w:r>
      <w:r w:rsidRPr="00DA5B59">
        <w:rPr>
          <w:rFonts w:ascii="Cambria" w:hAnsi="Cambria" w:cs="Arial"/>
          <w:b/>
          <w:noProof/>
          <w:sz w:val="22"/>
          <w:szCs w:val="22"/>
          <w:lang w:val="en-GB"/>
        </w:rPr>
        <w:t xml:space="preserve"> </w:t>
      </w:r>
      <w:r w:rsidR="00BB06AF">
        <w:rPr>
          <w:rFonts w:ascii="Cambria" w:hAnsi="Cambria" w:cs="Arial"/>
          <w:b/>
          <w:noProof/>
          <w:sz w:val="22"/>
          <w:szCs w:val="22"/>
          <w:lang w:val="en-GB"/>
        </w:rPr>
        <w:t>2</w:t>
      </w:r>
      <w:r>
        <w:rPr>
          <w:rFonts w:ascii="Cambria" w:hAnsi="Cambria" w:cs="Arial"/>
          <w:b/>
          <w:noProof/>
          <w:sz w:val="22"/>
          <w:szCs w:val="22"/>
          <w:lang w:val="en-GB"/>
        </w:rPr>
        <w:t>5, 2020</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bCs/>
          <w:noProof/>
          <w:sz w:val="22"/>
          <w:szCs w:val="22"/>
          <w:lang w:val="en-GB"/>
        </w:rPr>
        <w:t>(Romania time)</w:t>
      </w:r>
      <w:r w:rsidRPr="00C74CF7">
        <w:rPr>
          <w:rFonts w:ascii="Cambria" w:hAnsi="Cambria" w:cs="Arial"/>
          <w:b/>
          <w:bCs/>
          <w:noProof/>
          <w:sz w:val="22"/>
          <w:szCs w:val="22"/>
          <w:lang w:val="en-GB"/>
        </w:rPr>
        <w:t xml:space="preserv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C74CF7">
        <w:rPr>
          <w:rFonts w:ascii="Cambria" w:hAnsi="Cambria" w:cs="Arial"/>
          <w:noProof/>
          <w:sz w:val="22"/>
          <w:szCs w:val="22"/>
          <w:lang w:val="en-GB" w:eastAsia="ro-RO"/>
        </w:rPr>
        <w:t>, as follows</w:t>
      </w:r>
      <w:r w:rsidRPr="00C74CF7">
        <w:rPr>
          <w:rFonts w:ascii="Cambria" w:hAnsi="Cambria" w:cs="Arial"/>
          <w:noProof/>
          <w:sz w:val="22"/>
          <w:szCs w:val="22"/>
          <w:lang w:val="en-GB"/>
        </w:rPr>
        <w:t>:</w:t>
      </w:r>
    </w:p>
    <w:p w:rsidR="00DB67DA" w:rsidRDefault="00DB67DA" w:rsidP="00DB67DA">
      <w:pPr>
        <w:shd w:val="clear" w:color="auto" w:fill="FFFFFF"/>
        <w:jc w:val="both"/>
        <w:rPr>
          <w:rFonts w:ascii="Cambria" w:hAnsi="Cambria" w:cs="Arial"/>
          <w:noProof/>
          <w:sz w:val="22"/>
          <w:szCs w:val="22"/>
          <w:lang w:val="en-GB"/>
        </w:rPr>
      </w:pPr>
    </w:p>
    <w:p w:rsidR="00DB67DA" w:rsidRDefault="00DB67DA" w:rsidP="00DB67DA">
      <w:pPr>
        <w:shd w:val="clear" w:color="auto" w:fill="FFFFFF"/>
        <w:jc w:val="both"/>
        <w:rPr>
          <w:rFonts w:ascii="Cambria" w:hAnsi="Cambria"/>
          <w:sz w:val="22"/>
          <w:szCs w:val="22"/>
          <w:lang w:val="en-GB"/>
        </w:rPr>
      </w:pPr>
    </w:p>
    <w:p w:rsidR="00DB67DA" w:rsidRDefault="00BB06AF" w:rsidP="00DB67DA">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00DB67DA">
        <w:rPr>
          <w:rFonts w:ascii="Cambria" w:hAnsi="Cambria"/>
          <w:noProof/>
          <w:sz w:val="22"/>
          <w:szCs w:val="22"/>
          <w:lang w:val="en-GB"/>
        </w:rPr>
        <w:t xml:space="preserve"> on the agenda: </w:t>
      </w:r>
    </w:p>
    <w:p w:rsidR="00DB67DA" w:rsidRPr="00BB06AF" w:rsidRDefault="00DB67DA" w:rsidP="00BB06AF">
      <w:pPr>
        <w:jc w:val="both"/>
        <w:rPr>
          <w:rFonts w:asciiTheme="majorHAnsi" w:hAnsiTheme="majorHAnsi"/>
          <w:b/>
          <w:iCs/>
          <w:sz w:val="22"/>
          <w:szCs w:val="22"/>
          <w:lang w:val="en-GB"/>
        </w:rPr>
      </w:pPr>
      <w:r w:rsidRPr="00BB06AF">
        <w:rPr>
          <w:rFonts w:asciiTheme="majorHAnsi" w:hAnsiTheme="majorHAnsi"/>
          <w:b/>
          <w:noProof/>
          <w:sz w:val="22"/>
          <w:szCs w:val="22"/>
          <w:lang w:val="en-GB"/>
        </w:rPr>
        <w:t>„</w:t>
      </w:r>
      <w:r w:rsidR="00BB06AF" w:rsidRPr="00BB06AF">
        <w:rPr>
          <w:rFonts w:asciiTheme="majorHAnsi" w:hAnsiTheme="majorHAnsi"/>
          <w:b/>
          <w:iCs/>
          <w:sz w:val="22"/>
          <w:szCs w:val="22"/>
          <w:lang w:val="en-GB"/>
        </w:rPr>
        <w:t>The term of office of interim board members, appointed in compliance with art. 1, is 4 (four) months</w:t>
      </w:r>
      <w:r w:rsidRPr="00BB06AF">
        <w:rPr>
          <w:rFonts w:asciiTheme="majorHAnsi" w:hAnsiTheme="majorHAnsi"/>
          <w:b/>
          <w:noProof/>
          <w:sz w:val="22"/>
          <w:szCs w:val="22"/>
          <w:lang w:val="en-GB"/>
        </w:rPr>
        <w:t>”.</w:t>
      </w:r>
    </w:p>
    <w:p w:rsidR="00DB67DA" w:rsidRDefault="00DB67DA" w:rsidP="00DB67DA">
      <w:pPr>
        <w:suppressAutoHyphens w:val="0"/>
        <w:jc w:val="both"/>
        <w:rPr>
          <w:rFonts w:ascii="Cambria" w:hAnsi="Cambria"/>
          <w:noProof/>
          <w:sz w:val="22"/>
          <w:szCs w:val="22"/>
          <w:lang w:val="en-GB"/>
        </w:rPr>
      </w:pPr>
    </w:p>
    <w:p w:rsidR="00DB67DA" w:rsidRDefault="00DB67DA" w:rsidP="00DB67DA">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B67DA" w:rsidRDefault="00DB67DA" w:rsidP="00DB67DA">
      <w:pPr>
        <w:shd w:val="clear" w:color="auto" w:fill="FFFFFF"/>
        <w:jc w:val="both"/>
        <w:rPr>
          <w:rFonts w:ascii="Cambria" w:hAnsi="Cambria"/>
          <w:b/>
          <w:bCs/>
          <w:noProof/>
          <w:sz w:val="22"/>
          <w:szCs w:val="22"/>
          <w:lang w:val="en-GB"/>
        </w:rPr>
      </w:pPr>
    </w:p>
    <w:p w:rsidR="00DB67DA" w:rsidRDefault="00DB67DA" w:rsidP="00DB67DA">
      <w:pPr>
        <w:shd w:val="clear" w:color="auto" w:fill="FFFFFF"/>
        <w:jc w:val="both"/>
        <w:rPr>
          <w:rFonts w:ascii="Cambria" w:hAnsi="Cambria"/>
          <w:noProof/>
          <w:sz w:val="22"/>
          <w:szCs w:val="22"/>
          <w:lang w:val="en-GB"/>
        </w:rPr>
      </w:pPr>
    </w:p>
    <w:p w:rsidR="00DB67DA" w:rsidRDefault="00BB06AF" w:rsidP="00DB67DA">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00DB67DA">
        <w:rPr>
          <w:rFonts w:ascii="Cambria" w:hAnsi="Cambria"/>
          <w:noProof/>
          <w:sz w:val="22"/>
          <w:szCs w:val="22"/>
          <w:lang w:val="en-GB"/>
        </w:rPr>
        <w:t xml:space="preserve"> on the agenda:</w:t>
      </w:r>
    </w:p>
    <w:p w:rsidR="00DB67DA" w:rsidRPr="00BB06AF" w:rsidRDefault="00DB67DA" w:rsidP="00DB67DA">
      <w:pPr>
        <w:jc w:val="both"/>
        <w:rPr>
          <w:rFonts w:ascii="Cambria" w:hAnsi="Cambria"/>
          <w:b/>
          <w:iCs/>
          <w:sz w:val="22"/>
          <w:szCs w:val="22"/>
          <w:lang w:val="en-GB"/>
        </w:rPr>
      </w:pPr>
      <w:r w:rsidRPr="00BB06AF">
        <w:rPr>
          <w:rFonts w:asciiTheme="majorHAnsi" w:hAnsiTheme="majorHAnsi"/>
          <w:b/>
          <w:sz w:val="22"/>
          <w:szCs w:val="22"/>
          <w:lang w:val="en-GB"/>
        </w:rPr>
        <w:t>„</w:t>
      </w:r>
      <w:r w:rsidR="00BB06AF" w:rsidRPr="00BB06AF">
        <w:rPr>
          <w:rFonts w:ascii="Cambria" w:hAnsi="Cambria"/>
          <w:b/>
          <w:iCs/>
          <w:sz w:val="22"/>
          <w:szCs w:val="22"/>
          <w:lang w:val="en-GB"/>
        </w:rPr>
        <w:t>The monthly fixed gross allowance of interim board members, appointed in compliance with art. 1, equals twice the average over the last 12 months of the monthly gross average salary for the activity performed according to the main business activity recorded by the company, as classified in the national economy, communicated by the National Statistics Institute prior to appointment</w:t>
      </w:r>
      <w:r w:rsidRPr="00BB06AF">
        <w:rPr>
          <w:rFonts w:asciiTheme="majorHAnsi" w:hAnsiTheme="majorHAnsi"/>
          <w:b/>
          <w:noProof/>
          <w:sz w:val="22"/>
          <w:szCs w:val="22"/>
          <w:lang w:val="en-GB"/>
        </w:rPr>
        <w:t>”.</w:t>
      </w:r>
    </w:p>
    <w:p w:rsidR="00DB67DA" w:rsidRDefault="00DB67DA" w:rsidP="00DB67DA">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B67DA" w:rsidRDefault="00DB67DA" w:rsidP="00DB67DA">
      <w:pPr>
        <w:suppressAutoHyphens w:val="0"/>
        <w:spacing w:before="240"/>
        <w:jc w:val="both"/>
        <w:rPr>
          <w:rFonts w:ascii="Cambria" w:hAnsi="Cambria"/>
          <w:noProof/>
          <w:sz w:val="22"/>
          <w:szCs w:val="22"/>
          <w:lang w:val="en-GB"/>
        </w:rPr>
      </w:pPr>
    </w:p>
    <w:p w:rsidR="00BB06AF" w:rsidRDefault="00BB06AF" w:rsidP="00BB06A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 on the agenda:</w:t>
      </w:r>
    </w:p>
    <w:p w:rsidR="00BB06AF" w:rsidRPr="00BB06AF" w:rsidRDefault="00BB06AF" w:rsidP="00BB06AF">
      <w:pPr>
        <w:jc w:val="both"/>
        <w:rPr>
          <w:rFonts w:ascii="Cambria" w:hAnsi="Cambria"/>
          <w:b/>
          <w:iCs/>
          <w:sz w:val="22"/>
          <w:szCs w:val="22"/>
          <w:lang w:val="en-GB"/>
        </w:rPr>
      </w:pPr>
      <w:r>
        <w:rPr>
          <w:rFonts w:ascii="Cambria" w:hAnsi="Cambria"/>
          <w:b/>
          <w:iCs/>
          <w:sz w:val="22"/>
          <w:szCs w:val="22"/>
          <w:lang w:val="en-GB"/>
        </w:rPr>
        <w:t>„</w:t>
      </w:r>
      <w:r w:rsidRPr="00BB06AF">
        <w:rPr>
          <w:rFonts w:ascii="Cambria" w:hAnsi="Cambria"/>
          <w:b/>
          <w:iCs/>
          <w:sz w:val="22"/>
          <w:szCs w:val="22"/>
          <w:lang w:val="en-GB"/>
        </w:rPr>
        <w:t>Approves the template and the content of the director agreement to be concluded with the interim board members, as attached</w:t>
      </w:r>
      <w:r>
        <w:rPr>
          <w:rFonts w:ascii="Cambria" w:hAnsi="Cambria"/>
          <w:b/>
          <w:iCs/>
          <w:sz w:val="22"/>
          <w:szCs w:val="22"/>
          <w:lang w:val="en-GB"/>
        </w:rPr>
        <w:t>”</w:t>
      </w:r>
      <w:r w:rsidRPr="00BB06AF">
        <w:rPr>
          <w:rFonts w:ascii="Cambria" w:hAnsi="Cambria"/>
          <w:b/>
          <w:iCs/>
          <w:sz w:val="22"/>
          <w:szCs w:val="22"/>
          <w:lang w:val="en-GB"/>
        </w:rPr>
        <w:t xml:space="preserve">. </w:t>
      </w:r>
    </w:p>
    <w:p w:rsidR="00BB06AF" w:rsidRDefault="00BB06AF" w:rsidP="00BB06AF">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B06AF" w:rsidRDefault="00BB06AF" w:rsidP="00DB67DA">
      <w:pPr>
        <w:suppressAutoHyphens w:val="0"/>
        <w:spacing w:before="240"/>
        <w:jc w:val="both"/>
        <w:rPr>
          <w:rFonts w:ascii="Cambria" w:hAnsi="Cambria"/>
          <w:noProof/>
          <w:sz w:val="22"/>
          <w:szCs w:val="22"/>
          <w:lang w:val="en-GB"/>
        </w:rPr>
      </w:pPr>
    </w:p>
    <w:p w:rsidR="00BB06AF" w:rsidRDefault="00BB06AF" w:rsidP="00BB06AF">
      <w:pPr>
        <w:shd w:val="clear" w:color="auto" w:fill="FFFFFF"/>
        <w:jc w:val="both"/>
        <w:rPr>
          <w:rFonts w:ascii="Cambria" w:hAnsi="Cambria"/>
          <w:noProof/>
          <w:sz w:val="22"/>
          <w:szCs w:val="22"/>
          <w:lang w:val="en-GB"/>
        </w:rPr>
      </w:pPr>
    </w:p>
    <w:p w:rsidR="00BB06AF" w:rsidRDefault="00BB06AF" w:rsidP="00BB06AF">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5 on the agenda:</w:t>
      </w:r>
    </w:p>
    <w:p w:rsidR="005D782F" w:rsidRPr="00A52C2F" w:rsidRDefault="00BB06AF" w:rsidP="005D782F">
      <w:pPr>
        <w:jc w:val="both"/>
        <w:rPr>
          <w:rFonts w:asciiTheme="majorHAnsi" w:hAnsiTheme="majorHAnsi"/>
          <w:b/>
          <w:iCs/>
          <w:sz w:val="22"/>
          <w:szCs w:val="22"/>
          <w:lang w:val="en-GB"/>
        </w:rPr>
      </w:pPr>
      <w:r>
        <w:rPr>
          <w:rFonts w:ascii="Cambria" w:hAnsi="Cambria"/>
          <w:b/>
          <w:iCs/>
          <w:sz w:val="22"/>
          <w:szCs w:val="22"/>
          <w:lang w:val="en-GB"/>
        </w:rPr>
        <w:t>„</w:t>
      </w:r>
      <w:bookmarkStart w:id="0" w:name="_GoBack"/>
      <w:bookmarkEnd w:id="0"/>
      <w:r w:rsidR="005D782F" w:rsidRPr="00A52C2F">
        <w:rPr>
          <w:rFonts w:asciiTheme="majorHAnsi" w:hAnsiTheme="majorHAnsi"/>
          <w:b/>
          <w:iCs/>
          <w:sz w:val="22"/>
          <w:szCs w:val="22"/>
          <w:lang w:val="en-GB"/>
        </w:rPr>
        <w:t xml:space="preserve">Authorises </w:t>
      </w:r>
      <w:r w:rsidR="005D782F" w:rsidRPr="00A52C2F">
        <w:rPr>
          <w:rFonts w:ascii="Cambria" w:eastAsia="Cambria" w:hAnsi="Cambria" w:cs="Cambria"/>
          <w:b/>
          <w:bCs/>
          <w:noProof/>
          <w:sz w:val="22"/>
          <w:szCs w:val="22"/>
          <w:lang w:val="en-GB"/>
        </w:rPr>
        <w:t>the representative of the</w:t>
      </w:r>
      <w:r w:rsidR="005D782F" w:rsidRPr="00A52C2F">
        <w:rPr>
          <w:rFonts w:ascii="Cambria" w:eastAsia="Cambria" w:hAnsi="Cambria" w:cs="Cambria"/>
          <w:bCs/>
          <w:noProof/>
          <w:sz w:val="22"/>
          <w:szCs w:val="22"/>
          <w:lang w:val="en-GB"/>
        </w:rPr>
        <w:t xml:space="preserve"> </w:t>
      </w:r>
      <w:r w:rsidR="005D782F" w:rsidRPr="00A52C2F">
        <w:rPr>
          <w:rFonts w:ascii="Cambria" w:hAnsi="Cambria" w:cs="Arial"/>
          <w:b/>
          <w:noProof/>
          <w:sz w:val="22"/>
          <w:szCs w:val="22"/>
          <w:lang w:val="en-GB"/>
        </w:rPr>
        <w:t xml:space="preserve">Ministry of Economy, Energy and Business Environment </w:t>
      </w:r>
      <w:r w:rsidR="005D782F" w:rsidRPr="00A52C2F">
        <w:rPr>
          <w:rFonts w:ascii="Cambria" w:eastAsia="Cambria" w:hAnsi="Cambria" w:cs="Cambria"/>
          <w:b/>
          <w:bCs/>
          <w:noProof/>
          <w:sz w:val="22"/>
          <w:szCs w:val="22"/>
          <w:lang w:val="en-GB"/>
        </w:rPr>
        <w:t>in the Ordinary General Meeting of Shareholders</w:t>
      </w:r>
      <w:r w:rsidR="005D782F" w:rsidRPr="00A52C2F">
        <w:rPr>
          <w:rFonts w:asciiTheme="majorHAnsi" w:hAnsiTheme="majorHAnsi"/>
          <w:b/>
          <w:iCs/>
          <w:sz w:val="22"/>
          <w:szCs w:val="22"/>
          <w:lang w:val="en-GB"/>
        </w:rPr>
        <w:t xml:space="preserve">, to sign for and on behalf of S.N.G.N. ROMGAZ S.A. the </w:t>
      </w:r>
      <w:proofErr w:type="gramStart"/>
      <w:r w:rsidR="005D782F" w:rsidRPr="00A52C2F">
        <w:rPr>
          <w:rFonts w:asciiTheme="majorHAnsi" w:hAnsiTheme="majorHAnsi"/>
          <w:b/>
          <w:iCs/>
          <w:sz w:val="22"/>
          <w:szCs w:val="22"/>
          <w:lang w:val="en-GB"/>
        </w:rPr>
        <w:t>directors</w:t>
      </w:r>
      <w:proofErr w:type="gramEnd"/>
      <w:r w:rsidR="005D782F" w:rsidRPr="00A52C2F">
        <w:rPr>
          <w:rFonts w:asciiTheme="majorHAnsi" w:hAnsiTheme="majorHAnsi"/>
          <w:b/>
          <w:iCs/>
          <w:sz w:val="22"/>
          <w:szCs w:val="22"/>
          <w:lang w:val="en-GB"/>
        </w:rPr>
        <w:t xml:space="preserve"> agreements, as stated at article 4”.</w:t>
      </w:r>
    </w:p>
    <w:p w:rsidR="00BB06AF" w:rsidRDefault="00BB06AF" w:rsidP="00DB67DA">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BB06AF" w:rsidRPr="00D12211" w:rsidRDefault="00BB06AF" w:rsidP="00DB67DA">
      <w:pPr>
        <w:suppressAutoHyphens w:val="0"/>
        <w:spacing w:before="240"/>
        <w:jc w:val="both"/>
        <w:rPr>
          <w:rFonts w:ascii="Cambria" w:hAnsi="Cambria"/>
          <w:noProof/>
          <w:sz w:val="22"/>
          <w:szCs w:val="22"/>
          <w:lang w:val="en-GB"/>
        </w:rPr>
      </w:pPr>
    </w:p>
    <w:p w:rsidR="00DB67DA" w:rsidRPr="00D12211" w:rsidRDefault="00BB06AF" w:rsidP="00DB67DA">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w:t>
      </w:r>
      <w:r w:rsidR="00DB67DA" w:rsidRPr="00D12211">
        <w:rPr>
          <w:rFonts w:ascii="Cambria" w:hAnsi="Cambria"/>
          <w:noProof/>
          <w:sz w:val="22"/>
          <w:szCs w:val="22"/>
          <w:lang w:val="en-GB"/>
        </w:rPr>
        <w:t xml:space="preserve"> on the agenda:</w:t>
      </w:r>
    </w:p>
    <w:p w:rsidR="00DB67DA" w:rsidRPr="00EF4386" w:rsidRDefault="00DB67DA" w:rsidP="00DB67DA">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B67DA" w:rsidRPr="00D12211" w:rsidRDefault="00DB67DA" w:rsidP="00DB67DA">
      <w:pPr>
        <w:ind w:right="9"/>
        <w:jc w:val="both"/>
        <w:rPr>
          <w:rFonts w:asciiTheme="majorHAnsi" w:hAnsiTheme="majorHAnsi"/>
          <w:b/>
          <w:sz w:val="22"/>
          <w:szCs w:val="22"/>
          <w:lang w:val="en-GB"/>
        </w:rPr>
      </w:pPr>
    </w:p>
    <w:p w:rsidR="00DB67DA" w:rsidRPr="00D12211" w:rsidRDefault="00DB67DA" w:rsidP="00DB67DA">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DB67DA" w:rsidRPr="00D12211" w:rsidRDefault="00DB67DA" w:rsidP="00DB67DA">
      <w:pPr>
        <w:shd w:val="clear" w:color="auto" w:fill="FFFFFF"/>
        <w:jc w:val="both"/>
        <w:rPr>
          <w:rFonts w:ascii="Cambria" w:hAnsi="Cambria"/>
          <w:noProof/>
          <w:sz w:val="22"/>
          <w:szCs w:val="22"/>
          <w:lang w:val="en-GB"/>
        </w:rPr>
      </w:pPr>
    </w:p>
    <w:p w:rsidR="00DB67DA" w:rsidRPr="00C74CF7" w:rsidRDefault="00DB67DA" w:rsidP="00DB67DA">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DB67DA" w:rsidRPr="00C74CF7" w:rsidRDefault="00DB67DA" w:rsidP="00DB67DA">
      <w:pPr>
        <w:jc w:val="both"/>
        <w:rPr>
          <w:rFonts w:ascii="Cambria" w:hAnsi="Cambria" w:cs="Arial"/>
          <w:noProof/>
          <w:sz w:val="22"/>
          <w:szCs w:val="22"/>
          <w:lang w:val="en-GB"/>
        </w:rPr>
      </w:pPr>
    </w:p>
    <w:p w:rsidR="00DB67DA" w:rsidRDefault="00DB67DA" w:rsidP="00DB67DA">
      <w:pPr>
        <w:jc w:val="both"/>
        <w:rPr>
          <w:rFonts w:ascii="Cambria" w:hAnsi="Cambria" w:cs="Arial"/>
          <w:noProof/>
          <w:sz w:val="22"/>
          <w:szCs w:val="22"/>
          <w:lang w:val="en-GB"/>
        </w:rPr>
      </w:pPr>
    </w:p>
    <w:p w:rsidR="00DB67DA" w:rsidRDefault="00DB67DA" w:rsidP="00DB67DA">
      <w:pPr>
        <w:jc w:val="both"/>
        <w:rPr>
          <w:rFonts w:ascii="Cambria" w:hAnsi="Cambria" w:cs="Arial"/>
          <w:noProof/>
          <w:sz w:val="22"/>
          <w:szCs w:val="22"/>
          <w:lang w:val="en-GB"/>
        </w:rPr>
      </w:pPr>
    </w:p>
    <w:p w:rsidR="00DB67DA" w:rsidRPr="00C74CF7" w:rsidRDefault="00DB67DA" w:rsidP="00DB67DA">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Pr="00C74CF7">
        <w:rPr>
          <w:rFonts w:ascii="Cambria" w:hAnsi="Cambria" w:cs="Arial"/>
          <w:noProof/>
          <w:sz w:val="22"/>
          <w:szCs w:val="22"/>
          <w:u w:val="single"/>
          <w:lang w:val="en-GB"/>
        </w:rPr>
        <w:t xml:space="preserve">second meeting of the same OGMS on </w:t>
      </w:r>
      <w:r w:rsidR="00BB06AF">
        <w:rPr>
          <w:rFonts w:ascii="Cambria" w:hAnsi="Cambria" w:cs="Arial"/>
          <w:b/>
          <w:noProof/>
          <w:sz w:val="22"/>
          <w:szCs w:val="22"/>
          <w:u w:val="single"/>
          <w:lang w:val="en-GB"/>
        </w:rPr>
        <w:t>June 2</w:t>
      </w:r>
      <w:r>
        <w:rPr>
          <w:rFonts w:ascii="Cambria" w:hAnsi="Cambria" w:cs="Arial"/>
          <w:b/>
          <w:noProof/>
          <w:sz w:val="22"/>
          <w:szCs w:val="22"/>
          <w:u w:val="single"/>
          <w:lang w:val="en-GB"/>
        </w:rPr>
        <w:t>6, 2020, 1</w:t>
      </w:r>
      <w:r w:rsidRPr="00AA6FC9">
        <w:rPr>
          <w:rFonts w:ascii="Cambria" w:hAnsi="Cambria" w:cs="Arial"/>
          <w:b/>
          <w:noProof/>
          <w:sz w:val="22"/>
          <w:szCs w:val="22"/>
          <w:u w:val="single"/>
          <w:lang w:val="en-GB"/>
        </w:rPr>
        <w:t>:00</w:t>
      </w:r>
      <w:r w:rsidRPr="00AA6FC9">
        <w:rPr>
          <w:rFonts w:ascii="Cambria" w:hAnsi="Cambria" w:cs="Arial"/>
          <w:noProof/>
          <w:sz w:val="22"/>
          <w:szCs w:val="22"/>
          <w:u w:val="single"/>
          <w:lang w:val="en-GB"/>
        </w:rPr>
        <w:t xml:space="preserve"> </w:t>
      </w:r>
      <w:r w:rsidRPr="00AA6FC9">
        <w:rPr>
          <w:rFonts w:ascii="Cambria" w:hAnsi="Cambria" w:cs="Arial"/>
          <w:b/>
          <w:noProof/>
          <w:sz w:val="22"/>
          <w:szCs w:val="22"/>
          <w:u w:val="single"/>
          <w:lang w:val="en-GB"/>
        </w:rPr>
        <w:t>pm</w:t>
      </w:r>
      <w:r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Pr>
          <w:rFonts w:ascii="Cambria" w:hAnsi="Cambria" w:cs="Arial"/>
          <w:noProof/>
          <w:sz w:val="22"/>
          <w:szCs w:val="22"/>
          <w:lang w:val="en-GB"/>
        </w:rPr>
        <w:t xml:space="preserve">y requirements for convening on </w:t>
      </w:r>
      <w:r w:rsidR="00BB06AF">
        <w:rPr>
          <w:rFonts w:ascii="Cambria" w:hAnsi="Cambria" w:cs="Arial"/>
          <w:b/>
          <w:noProof/>
          <w:sz w:val="22"/>
          <w:szCs w:val="22"/>
          <w:lang w:val="en-GB"/>
        </w:rPr>
        <w:t>June 2</w:t>
      </w:r>
      <w:r>
        <w:rPr>
          <w:rFonts w:ascii="Cambria" w:hAnsi="Cambria" w:cs="Arial"/>
          <w:b/>
          <w:noProof/>
          <w:sz w:val="22"/>
          <w:szCs w:val="22"/>
          <w:lang w:val="en-GB"/>
        </w:rPr>
        <w:t>5, 2020</w:t>
      </w:r>
      <w:r w:rsidRPr="00C74CF7">
        <w:rPr>
          <w:rFonts w:ascii="Cambria" w:hAnsi="Cambria" w:cs="Arial"/>
          <w:b/>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DB67DA" w:rsidRPr="00C74CF7" w:rsidRDefault="00DB67DA" w:rsidP="00DB67DA">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BB06AF">
        <w:rPr>
          <w:rFonts w:ascii="Cambria" w:hAnsi="Cambria" w:cs="Arial"/>
          <w:b/>
          <w:noProof/>
          <w:sz w:val="22"/>
          <w:szCs w:val="22"/>
          <w:lang w:val="en-GB"/>
        </w:rPr>
        <w:t>June 2</w:t>
      </w:r>
      <w:r>
        <w:rPr>
          <w:rFonts w:ascii="Cambria" w:hAnsi="Cambria" w:cs="Arial"/>
          <w:b/>
          <w:noProof/>
          <w:sz w:val="22"/>
          <w:szCs w:val="22"/>
          <w:lang w:val="en-GB"/>
        </w:rPr>
        <w:t>3, 2020, 11</w:t>
      </w:r>
      <w:r w:rsidRPr="00C74CF7">
        <w:rPr>
          <w:rFonts w:ascii="Cambria" w:hAnsi="Cambria" w:cs="Arial"/>
          <w:b/>
          <w:noProof/>
          <w:sz w:val="22"/>
          <w:szCs w:val="22"/>
          <w:lang w:val="en-GB"/>
        </w:rPr>
        <w:t>:00</w:t>
      </w:r>
      <w:r>
        <w:rPr>
          <w:rFonts w:ascii="Cambria" w:hAnsi="Cambria" w:cs="Arial"/>
          <w:b/>
          <w:noProof/>
          <w:sz w:val="22"/>
          <w:szCs w:val="22"/>
          <w:lang w:val="en-GB"/>
        </w:rPr>
        <w:t xml:space="preserve"> am</w:t>
      </w:r>
      <w:r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C43176" w:rsidRDefault="00C43176" w:rsidP="00C43176">
      <w:pPr>
        <w:spacing w:before="240"/>
        <w:jc w:val="both"/>
        <w:rPr>
          <w:rFonts w:ascii="Cambria" w:hAnsi="Cambria" w:cs="Arial"/>
          <w:i/>
          <w:noProof/>
          <w:sz w:val="22"/>
          <w:szCs w:val="22"/>
          <w:lang w:val="en-GB" w:eastAsia="ro-RO"/>
        </w:rPr>
      </w:pPr>
    </w:p>
    <w:p w:rsidR="00C43176" w:rsidRDefault="00C43176" w:rsidP="00C43176">
      <w:pPr>
        <w:spacing w:before="240"/>
        <w:jc w:val="both"/>
        <w:rPr>
          <w:rFonts w:ascii="Cambria" w:hAnsi="Cambria" w:cs="Arial"/>
          <w:i/>
          <w:noProof/>
          <w:sz w:val="22"/>
          <w:szCs w:val="22"/>
          <w:lang w:val="en-GB" w:eastAsia="ro-RO"/>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A10FCA">
      <w:footerReference w:type="even" r:id="rId7"/>
      <w:footerReference w:type="default" r:id="rId8"/>
      <w:pgSz w:w="11907" w:h="16840" w:code="9"/>
      <w:pgMar w:top="108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440" w:rsidRDefault="00577440">
      <w:r>
        <w:separator/>
      </w:r>
    </w:p>
  </w:endnote>
  <w:endnote w:type="continuationSeparator" w:id="0">
    <w:p w:rsidR="00577440" w:rsidRDefault="0057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782F">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440" w:rsidRDefault="00577440">
      <w:r>
        <w:separator/>
      </w:r>
    </w:p>
  </w:footnote>
  <w:footnote w:type="continuationSeparator" w:id="0">
    <w:p w:rsidR="00577440" w:rsidRDefault="00577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87E98"/>
    <w:rsid w:val="0019266F"/>
    <w:rsid w:val="00195A71"/>
    <w:rsid w:val="001B702F"/>
    <w:rsid w:val="001C707D"/>
    <w:rsid w:val="001E52FE"/>
    <w:rsid w:val="001E7E71"/>
    <w:rsid w:val="00234F31"/>
    <w:rsid w:val="00246AB4"/>
    <w:rsid w:val="00276F5B"/>
    <w:rsid w:val="002C234F"/>
    <w:rsid w:val="0031417F"/>
    <w:rsid w:val="00324381"/>
    <w:rsid w:val="0032588E"/>
    <w:rsid w:val="003D1E9E"/>
    <w:rsid w:val="003F2E6D"/>
    <w:rsid w:val="00401947"/>
    <w:rsid w:val="00463BD4"/>
    <w:rsid w:val="0046496A"/>
    <w:rsid w:val="004D2B9D"/>
    <w:rsid w:val="00542D8A"/>
    <w:rsid w:val="0055646B"/>
    <w:rsid w:val="0057133A"/>
    <w:rsid w:val="00577440"/>
    <w:rsid w:val="005846BD"/>
    <w:rsid w:val="005A1054"/>
    <w:rsid w:val="005A578F"/>
    <w:rsid w:val="005C651D"/>
    <w:rsid w:val="005D782F"/>
    <w:rsid w:val="00635115"/>
    <w:rsid w:val="006757AF"/>
    <w:rsid w:val="006B7E4E"/>
    <w:rsid w:val="006C6F5B"/>
    <w:rsid w:val="0074661B"/>
    <w:rsid w:val="0077691A"/>
    <w:rsid w:val="007C3A6B"/>
    <w:rsid w:val="007D052C"/>
    <w:rsid w:val="007D0E38"/>
    <w:rsid w:val="007F1B81"/>
    <w:rsid w:val="007F5B80"/>
    <w:rsid w:val="00811000"/>
    <w:rsid w:val="0082612F"/>
    <w:rsid w:val="0083537C"/>
    <w:rsid w:val="0086192C"/>
    <w:rsid w:val="00892373"/>
    <w:rsid w:val="008A1124"/>
    <w:rsid w:val="008C7F50"/>
    <w:rsid w:val="008E6137"/>
    <w:rsid w:val="008F06DE"/>
    <w:rsid w:val="0090407E"/>
    <w:rsid w:val="00906515"/>
    <w:rsid w:val="009667F0"/>
    <w:rsid w:val="00980A6D"/>
    <w:rsid w:val="009A5240"/>
    <w:rsid w:val="00A10FCA"/>
    <w:rsid w:val="00A26AC5"/>
    <w:rsid w:val="00A33B98"/>
    <w:rsid w:val="00A45E48"/>
    <w:rsid w:val="00A670CE"/>
    <w:rsid w:val="00A74721"/>
    <w:rsid w:val="00A779C6"/>
    <w:rsid w:val="00A81312"/>
    <w:rsid w:val="00AA3459"/>
    <w:rsid w:val="00AB03F4"/>
    <w:rsid w:val="00AC0E7B"/>
    <w:rsid w:val="00B15F63"/>
    <w:rsid w:val="00B20077"/>
    <w:rsid w:val="00B364CE"/>
    <w:rsid w:val="00B478C1"/>
    <w:rsid w:val="00B60748"/>
    <w:rsid w:val="00B714BD"/>
    <w:rsid w:val="00BB06AF"/>
    <w:rsid w:val="00BB77DA"/>
    <w:rsid w:val="00BF69C8"/>
    <w:rsid w:val="00C07160"/>
    <w:rsid w:val="00C31726"/>
    <w:rsid w:val="00C43176"/>
    <w:rsid w:val="00C5376C"/>
    <w:rsid w:val="00CC3F89"/>
    <w:rsid w:val="00CD3E5C"/>
    <w:rsid w:val="00D23412"/>
    <w:rsid w:val="00D3021C"/>
    <w:rsid w:val="00D33A47"/>
    <w:rsid w:val="00D66967"/>
    <w:rsid w:val="00DB67DA"/>
    <w:rsid w:val="00DE4949"/>
    <w:rsid w:val="00DF6167"/>
    <w:rsid w:val="00E1601A"/>
    <w:rsid w:val="00E62C63"/>
    <w:rsid w:val="00E67A09"/>
    <w:rsid w:val="00EA2AC4"/>
    <w:rsid w:val="00EB4EAA"/>
    <w:rsid w:val="00EF09A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34</cp:revision>
  <dcterms:created xsi:type="dcterms:W3CDTF">2018-08-15T19:26:00Z</dcterms:created>
  <dcterms:modified xsi:type="dcterms:W3CDTF">2020-05-25T11:31:00Z</dcterms:modified>
</cp:coreProperties>
</file>