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97CE1" w:rsidRDefault="00097CE1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4124A2">
        <w:rPr>
          <w:rFonts w:ascii="Cambria" w:hAnsi="Cambria" w:cs="Arial"/>
          <w:b/>
          <w:noProof/>
          <w:sz w:val="22"/>
          <w:szCs w:val="22"/>
          <w:lang w:val="en-GB"/>
        </w:rPr>
        <w:t>June 8/9</w:t>
      </w:r>
      <w:r w:rsidR="00326060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>
        <w:rPr>
          <w:rFonts w:asciiTheme="majorHAnsi" w:hAnsiTheme="majorHAnsi" w:cs="Arial"/>
          <w:noProof/>
          <w:sz w:val="22"/>
          <w:szCs w:val="22"/>
          <w:lang w:val="en-GB"/>
        </w:rPr>
        <w:t>__________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4124A2"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="00487D9C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487D9C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4124A2">
        <w:rPr>
          <w:rFonts w:ascii="Cambria" w:hAnsi="Cambria" w:cs="Arial"/>
          <w:b/>
          <w:noProof/>
          <w:sz w:val="22"/>
          <w:szCs w:val="22"/>
          <w:lang w:val="en-GB"/>
        </w:rPr>
        <w:t>6, 2022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F5CEB" w:rsidRDefault="006F5CEB" w:rsidP="006F5CEB">
      <w:pPr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4124A2" w:rsidRPr="00963BFF" w:rsidRDefault="004124A2" w:rsidP="004124A2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 8,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9, 2022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26, 2022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4124A2" w:rsidRPr="00963BFF" w:rsidRDefault="004124A2" w:rsidP="004124A2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4124A2" w:rsidRPr="00963BFF" w:rsidRDefault="004124A2" w:rsidP="004124A2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124A2" w:rsidRPr="00D07366" w:rsidRDefault="004124A2" w:rsidP="004124A2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124A2" w:rsidRDefault="004124A2" w:rsidP="004124A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4124A2" w:rsidRPr="00D53435" w:rsidRDefault="004124A2" w:rsidP="004124A2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62099B">
        <w:rPr>
          <w:rFonts w:ascii="Cambria" w:hAnsi="Cambria"/>
          <w:b/>
          <w:iCs/>
          <w:sz w:val="22"/>
          <w:szCs w:val="22"/>
          <w:lang w:val="en-GB"/>
        </w:rPr>
        <w:t>Ratifies/approves the Gas Sale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 Contract no. PET 15/2022 with </w:t>
      </w:r>
      <w:proofErr w:type="spellStart"/>
      <w:r w:rsidRPr="0062099B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62099B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62099B">
        <w:rPr>
          <w:rFonts w:ascii="Cambria" w:hAnsi="Cambria"/>
          <w:b/>
          <w:iCs/>
          <w:sz w:val="22"/>
          <w:szCs w:val="22"/>
          <w:lang w:val="en-GB"/>
        </w:rPr>
        <w:t>Electrocentrale</w:t>
      </w:r>
      <w:proofErr w:type="spellEnd"/>
      <w:r w:rsidRPr="0062099B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62099B">
        <w:rPr>
          <w:rFonts w:ascii="Cambria" w:hAnsi="Cambria"/>
          <w:b/>
          <w:iCs/>
          <w:sz w:val="22"/>
          <w:szCs w:val="22"/>
          <w:lang w:val="en-GB"/>
        </w:rPr>
        <w:t>Bucureşti</w:t>
      </w:r>
      <w:proofErr w:type="spellEnd"/>
      <w:r w:rsidRPr="0062099B">
        <w:rPr>
          <w:rFonts w:ascii="Cambria" w:hAnsi="Cambria"/>
          <w:b/>
          <w:iCs/>
          <w:sz w:val="22"/>
          <w:szCs w:val="22"/>
          <w:lang w:val="en-GB"/>
        </w:rPr>
        <w:t xml:space="preserve"> S.A., pursuant to the provisions of article 52, pa</w:t>
      </w:r>
      <w:r>
        <w:rPr>
          <w:rFonts w:ascii="Cambria" w:hAnsi="Cambria"/>
          <w:b/>
          <w:iCs/>
          <w:sz w:val="22"/>
          <w:szCs w:val="22"/>
          <w:lang w:val="en-GB"/>
        </w:rPr>
        <w:t>ragraph (1) of GEO no. 109/2011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4124A2" w:rsidRDefault="004124A2" w:rsidP="004124A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124A2" w:rsidRDefault="004124A2" w:rsidP="004124A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124A2" w:rsidRDefault="004124A2" w:rsidP="004124A2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4124A2" w:rsidRDefault="004124A2" w:rsidP="004124A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124A2" w:rsidRDefault="004124A2" w:rsidP="004124A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4124A2" w:rsidRPr="00D53435" w:rsidRDefault="004124A2" w:rsidP="004124A2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62099B">
        <w:rPr>
          <w:rFonts w:ascii="Cambria" w:hAnsi="Cambria"/>
          <w:b/>
          <w:iCs/>
          <w:sz w:val="22"/>
          <w:szCs w:val="22"/>
          <w:lang w:val="en-GB"/>
        </w:rPr>
        <w:t xml:space="preserve">Takes note of the Report on transactions concluded by </w:t>
      </w:r>
      <w:proofErr w:type="spellStart"/>
      <w:r w:rsidRPr="0062099B">
        <w:rPr>
          <w:rFonts w:ascii="Cambria" w:hAnsi="Cambria"/>
          <w:b/>
          <w:iCs/>
          <w:sz w:val="22"/>
          <w:szCs w:val="22"/>
          <w:lang w:val="en-GB"/>
        </w:rPr>
        <w:t>Rom</w:t>
      </w:r>
      <w:r>
        <w:rPr>
          <w:rFonts w:ascii="Cambria" w:hAnsi="Cambria"/>
          <w:b/>
          <w:iCs/>
          <w:sz w:val="22"/>
          <w:szCs w:val="22"/>
          <w:lang w:val="en-GB"/>
        </w:rPr>
        <w:t>gaz</w:t>
      </w:r>
      <w:proofErr w:type="spellEnd"/>
      <w:r>
        <w:rPr>
          <w:rFonts w:ascii="Cambria" w:hAnsi="Cambria"/>
          <w:b/>
          <w:iCs/>
          <w:sz w:val="22"/>
          <w:szCs w:val="22"/>
          <w:lang w:val="en-GB"/>
        </w:rPr>
        <w:t xml:space="preserve"> with other public companies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4124A2" w:rsidRDefault="004124A2" w:rsidP="004124A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124A2" w:rsidRDefault="004124A2" w:rsidP="004124A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124A2" w:rsidRDefault="004124A2" w:rsidP="004124A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124A2" w:rsidRDefault="004124A2" w:rsidP="004124A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124A2" w:rsidRPr="00D12211" w:rsidRDefault="004124A2" w:rsidP="004124A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4124A2" w:rsidRPr="00EF4386" w:rsidRDefault="004124A2" w:rsidP="004124A2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994D9F">
        <w:rPr>
          <w:rFonts w:ascii="Cambria" w:hAnsi="Cambria"/>
          <w:b/>
          <w:iCs/>
          <w:sz w:val="22"/>
          <w:szCs w:val="22"/>
          <w:lang w:val="en-GB"/>
        </w:rPr>
        <w:t xml:space="preserve">Authorizes the Chairperson and the Secretary of the meeting to sign the resolution of the Ordinary </w:t>
      </w:r>
      <w:r>
        <w:rPr>
          <w:rFonts w:ascii="Cambria" w:hAnsi="Cambria"/>
          <w:b/>
          <w:iCs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4124A2" w:rsidRPr="00D12211" w:rsidRDefault="004124A2" w:rsidP="004124A2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4124A2" w:rsidRPr="00D12211" w:rsidRDefault="004124A2" w:rsidP="004124A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124A2" w:rsidRPr="00D12211" w:rsidRDefault="004124A2" w:rsidP="004124A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124A2" w:rsidRPr="00C74CF7" w:rsidRDefault="004124A2" w:rsidP="004124A2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129A0" w:rsidRDefault="00F129A0" w:rsidP="004124A2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4124A2" w:rsidRPr="00963BFF" w:rsidRDefault="004124A2" w:rsidP="004124A2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bookmarkStart w:id="0" w:name="_GoBack"/>
      <w:bookmarkEnd w:id="0"/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4124A2" w:rsidRPr="00963BFF" w:rsidRDefault="004124A2" w:rsidP="004124A2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4124A2" w:rsidRPr="00963BFF" w:rsidRDefault="004124A2" w:rsidP="004124A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4124A2" w:rsidRPr="00963BFF" w:rsidRDefault="004124A2" w:rsidP="004124A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9, 2022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 8, 2022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4124A2" w:rsidRPr="00963BFF" w:rsidRDefault="004124A2" w:rsidP="004124A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6, 2022,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4124A2" w:rsidRPr="00963BFF" w:rsidRDefault="004124A2" w:rsidP="004124A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4124A2" w:rsidRPr="00963BFF" w:rsidRDefault="004124A2" w:rsidP="004124A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4124A2" w:rsidRPr="00B518E6" w:rsidRDefault="004124A2" w:rsidP="004124A2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129A0" w:rsidRDefault="00F129A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129A0" w:rsidRDefault="00F129A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129A0" w:rsidRDefault="00F129A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129A0" w:rsidRDefault="00F129A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Default="00097CE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097CE1">
      <w:footerReference w:type="even" r:id="rId8"/>
      <w:footerReference w:type="default" r:id="rId9"/>
      <w:footerReference w:type="first" r:id="rId10"/>
      <w:pgSz w:w="11907" w:h="16840" w:code="9"/>
      <w:pgMar w:top="81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A65" w:rsidRDefault="00D17A65">
      <w:r>
        <w:separator/>
      </w:r>
    </w:p>
  </w:endnote>
  <w:endnote w:type="continuationSeparator" w:id="0">
    <w:p w:rsidR="00D17A65" w:rsidRDefault="00D1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29A0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A65" w:rsidRDefault="00D17A65">
      <w:r>
        <w:separator/>
      </w:r>
    </w:p>
  </w:footnote>
  <w:footnote w:type="continuationSeparator" w:id="0">
    <w:p w:rsidR="00D17A65" w:rsidRDefault="00D1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E58"/>
    <w:rsid w:val="00487D9C"/>
    <w:rsid w:val="004B4955"/>
    <w:rsid w:val="00512360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B4EC7"/>
    <w:rsid w:val="00CF02CB"/>
    <w:rsid w:val="00D12E2A"/>
    <w:rsid w:val="00D14A2D"/>
    <w:rsid w:val="00D17A65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129A0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1AF7-179F-4960-81A5-91A281D9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80</cp:revision>
  <dcterms:created xsi:type="dcterms:W3CDTF">2018-08-15T19:27:00Z</dcterms:created>
  <dcterms:modified xsi:type="dcterms:W3CDTF">2022-05-04T09:17:00Z</dcterms:modified>
</cp:coreProperties>
</file>