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594A5D">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B9670C">
        <w:rPr>
          <w:rFonts w:ascii="Cambria" w:hAnsi="Cambria" w:cs="Arial"/>
          <w:b/>
          <w:noProof/>
          <w:sz w:val="22"/>
          <w:szCs w:val="22"/>
          <w:lang w:val="en-GB"/>
        </w:rPr>
        <w:t>September 13/14</w:t>
      </w:r>
      <w:r w:rsidR="00B20077">
        <w:rPr>
          <w:rFonts w:ascii="Cambria" w:hAnsi="Cambria" w:cs="Arial"/>
          <w:b/>
          <w:noProof/>
          <w:sz w:val="22"/>
          <w:szCs w:val="22"/>
          <w:lang w:val="en-GB"/>
        </w:rPr>
        <w:t xml:space="preserve">, </w:t>
      </w:r>
      <w:r w:rsidR="00B9670C">
        <w:rPr>
          <w:rFonts w:ascii="Cambria" w:hAnsi="Cambria" w:cs="Arial"/>
          <w:b/>
          <w:noProof/>
          <w:sz w:val="22"/>
          <w:szCs w:val="22"/>
          <w:lang w:val="en-GB"/>
        </w:rPr>
        <w:t>2022</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B9670C">
        <w:rPr>
          <w:rFonts w:ascii="Cambria" w:hAnsi="Cambria" w:cs="Arial"/>
          <w:b/>
          <w:noProof/>
          <w:sz w:val="22"/>
          <w:szCs w:val="22"/>
          <w:lang w:val="en-GB"/>
        </w:rPr>
        <w:t>September 1</w:t>
      </w:r>
      <w:r w:rsidR="00B20077">
        <w:rPr>
          <w:rFonts w:ascii="Cambria" w:hAnsi="Cambria" w:cs="Arial"/>
          <w:b/>
          <w:noProof/>
          <w:sz w:val="22"/>
          <w:szCs w:val="22"/>
          <w:lang w:val="en-GB"/>
        </w:rPr>
        <w:t xml:space="preserve">, </w:t>
      </w:r>
      <w:r w:rsidR="00B9670C">
        <w:rPr>
          <w:rFonts w:ascii="Cambria" w:hAnsi="Cambria" w:cs="Arial"/>
          <w:b/>
          <w:noProof/>
          <w:sz w:val="22"/>
          <w:szCs w:val="22"/>
          <w:lang w:val="en-GB"/>
        </w:rPr>
        <w:t>2022</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20077" w:rsidRDefault="00B20077" w:rsidP="00B20077">
      <w:pPr>
        <w:shd w:val="clear" w:color="auto" w:fill="FFFFFF"/>
        <w:jc w:val="both"/>
        <w:rPr>
          <w:rFonts w:ascii="Cambria" w:hAnsi="Cambria"/>
          <w:sz w:val="22"/>
          <w:szCs w:val="22"/>
          <w:lang w:val="en-GB"/>
        </w:rPr>
      </w:pPr>
    </w:p>
    <w:p w:rsidR="00BA108E" w:rsidRPr="00B40FBD" w:rsidRDefault="00BA108E" w:rsidP="00BA108E">
      <w:pPr>
        <w:jc w:val="both"/>
        <w:rPr>
          <w:rFonts w:asciiTheme="majorHAnsi" w:hAnsiTheme="majorHAnsi" w:cs="Arial"/>
          <w:noProof/>
          <w:sz w:val="22"/>
          <w:szCs w:val="22"/>
          <w:lang w:val="en-GB"/>
        </w:rPr>
      </w:pPr>
      <w:r w:rsidRPr="00B40FBD">
        <w:rPr>
          <w:rFonts w:asciiTheme="majorHAnsi" w:hAnsiTheme="majorHAnsi" w:cs="Arial"/>
          <w:noProof/>
          <w:sz w:val="22"/>
          <w:szCs w:val="22"/>
          <w:lang w:val="en-GB" w:eastAsia="ro-RO"/>
        </w:rPr>
        <w:t xml:space="preserve">acknowledging the agenda of </w:t>
      </w:r>
      <w:r w:rsidRPr="00B40FBD">
        <w:rPr>
          <w:rFonts w:asciiTheme="majorHAnsi" w:hAnsiTheme="majorHAnsi" w:cs="Arial"/>
          <w:b/>
          <w:noProof/>
          <w:sz w:val="22"/>
          <w:szCs w:val="22"/>
          <w:lang w:val="en-GB" w:eastAsia="ro-RO"/>
        </w:rPr>
        <w:t>the O</w:t>
      </w:r>
      <w:r w:rsidRPr="00B40FBD">
        <w:rPr>
          <w:rFonts w:asciiTheme="majorHAnsi" w:hAnsiTheme="majorHAnsi" w:cs="Arial"/>
          <w:b/>
          <w:noProof/>
          <w:sz w:val="22"/>
          <w:szCs w:val="22"/>
          <w:lang w:val="en-GB"/>
        </w:rPr>
        <w:t>rdinary General Meeting of Shareholders</w:t>
      </w:r>
      <w:r w:rsidRPr="00B40FBD">
        <w:rPr>
          <w:rFonts w:asciiTheme="majorHAnsi" w:hAnsiTheme="majorHAnsi" w:cs="Arial"/>
          <w:noProof/>
          <w:sz w:val="22"/>
          <w:szCs w:val="22"/>
          <w:lang w:val="en-GB"/>
        </w:rPr>
        <w:t xml:space="preserve"> </w:t>
      </w:r>
      <w:r w:rsidRPr="00B40FBD">
        <w:rPr>
          <w:rFonts w:asciiTheme="majorHAnsi" w:hAnsiTheme="majorHAnsi" w:cs="Arial"/>
          <w:b/>
          <w:bCs/>
          <w:noProof/>
          <w:sz w:val="22"/>
          <w:szCs w:val="22"/>
          <w:lang w:val="en-GB"/>
        </w:rPr>
        <w:t xml:space="preserve">of S.N.G.N. „ROMGAZ” – S.A. (hereinafter referred to as „OGMS”) </w:t>
      </w:r>
      <w:r w:rsidRPr="00B40FBD">
        <w:rPr>
          <w:rFonts w:asciiTheme="majorHAnsi" w:hAnsiTheme="majorHAnsi" w:cs="Arial"/>
          <w:bCs/>
          <w:noProof/>
          <w:sz w:val="22"/>
          <w:szCs w:val="22"/>
          <w:lang w:val="en-GB"/>
        </w:rPr>
        <w:t xml:space="preserve">on </w:t>
      </w:r>
      <w:r w:rsidR="00B9670C">
        <w:rPr>
          <w:rFonts w:asciiTheme="majorHAnsi" w:hAnsiTheme="majorHAnsi" w:cs="Arial"/>
          <w:b/>
          <w:noProof/>
          <w:sz w:val="22"/>
          <w:szCs w:val="22"/>
          <w:lang w:val="en-GB"/>
        </w:rPr>
        <w:t>September 13</w:t>
      </w:r>
      <w:r w:rsidRPr="00B40FBD">
        <w:rPr>
          <w:rFonts w:asciiTheme="majorHAnsi" w:hAnsiTheme="majorHAnsi" w:cs="Arial"/>
          <w:b/>
          <w:noProof/>
          <w:sz w:val="22"/>
          <w:szCs w:val="22"/>
          <w:lang w:val="en-GB"/>
        </w:rPr>
        <w:t xml:space="preserve">, </w:t>
      </w:r>
      <w:r w:rsidR="00B9670C">
        <w:rPr>
          <w:rFonts w:asciiTheme="majorHAnsi" w:hAnsiTheme="majorHAnsi" w:cs="Arial"/>
          <w:b/>
          <w:noProof/>
          <w:sz w:val="22"/>
          <w:szCs w:val="22"/>
          <w:lang w:val="en-GB"/>
        </w:rPr>
        <w:t>2022</w:t>
      </w:r>
      <w:r w:rsidRPr="00B40FBD">
        <w:rPr>
          <w:rFonts w:asciiTheme="majorHAnsi" w:hAnsiTheme="majorHAnsi" w:cs="Arial"/>
          <w:b/>
          <w:bCs/>
          <w:noProof/>
          <w:sz w:val="22"/>
          <w:szCs w:val="22"/>
          <w:lang w:val="en-GB"/>
        </w:rPr>
        <w:t xml:space="preserve">, </w:t>
      </w:r>
      <w:r w:rsidRPr="00B40FBD">
        <w:rPr>
          <w:rFonts w:asciiTheme="majorHAnsi" w:hAnsiTheme="majorHAnsi" w:cs="Arial"/>
          <w:b/>
          <w:noProof/>
          <w:sz w:val="22"/>
          <w:szCs w:val="22"/>
          <w:lang w:val="en-GB"/>
        </w:rPr>
        <w:t>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(Romania time)</w:t>
      </w:r>
      <w:r w:rsidRPr="00B40FBD">
        <w:rPr>
          <w:rFonts w:asciiTheme="majorHAnsi" w:hAnsiTheme="majorHAnsi" w:cs="Arial"/>
          <w:noProof/>
          <w:sz w:val="22"/>
          <w:szCs w:val="22"/>
          <w:lang w:val="en-GB" w:eastAsia="ro-RO"/>
        </w:rPr>
        <w:t xml:space="preserve">, and the reference material related to the agenda of the OGMS, by this vote by correspondence I understand to exercise my vote for the OGMS of the Company to be held on </w:t>
      </w:r>
      <w:r w:rsidR="00B9670C">
        <w:rPr>
          <w:rFonts w:asciiTheme="majorHAnsi" w:hAnsiTheme="majorHAnsi" w:cs="Arial"/>
          <w:b/>
          <w:noProof/>
          <w:sz w:val="22"/>
          <w:szCs w:val="22"/>
          <w:lang w:val="en-GB" w:eastAsia="ro-RO"/>
        </w:rPr>
        <w:t>September 13</w:t>
      </w:r>
      <w:r w:rsidRPr="00B40FBD">
        <w:rPr>
          <w:rFonts w:asciiTheme="majorHAnsi" w:hAnsiTheme="majorHAnsi" w:cs="Arial"/>
          <w:b/>
          <w:noProof/>
          <w:sz w:val="22"/>
          <w:szCs w:val="22"/>
          <w:lang w:val="en-GB"/>
        </w:rPr>
        <w:t xml:space="preserve">, </w:t>
      </w:r>
      <w:r w:rsidR="00B9670C">
        <w:rPr>
          <w:rFonts w:asciiTheme="majorHAnsi" w:hAnsiTheme="majorHAnsi" w:cs="Arial"/>
          <w:b/>
          <w:noProof/>
          <w:sz w:val="22"/>
          <w:szCs w:val="22"/>
          <w:lang w:val="en-GB"/>
        </w:rPr>
        <w:t>2022</w:t>
      </w:r>
      <w:r w:rsidRPr="00B40FBD">
        <w:rPr>
          <w:rFonts w:asciiTheme="majorHAnsi" w:hAnsiTheme="majorHAnsi" w:cs="Arial"/>
          <w:b/>
          <w:bCs/>
          <w:noProof/>
          <w:sz w:val="22"/>
          <w:szCs w:val="22"/>
          <w:lang w:val="en-GB"/>
        </w:rPr>
        <w:t xml:space="preserve">, </w:t>
      </w:r>
      <w:r w:rsidRPr="00B40FBD">
        <w:rPr>
          <w:rFonts w:asciiTheme="majorHAnsi" w:hAnsiTheme="majorHAnsi" w:cs="Arial"/>
          <w:b/>
          <w:noProof/>
          <w:sz w:val="22"/>
          <w:szCs w:val="22"/>
          <w:lang w:val="en-GB"/>
        </w:rPr>
        <w:t>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w:t>
      </w:r>
      <w:r w:rsidRPr="00B40FBD">
        <w:rPr>
          <w:rFonts w:asciiTheme="majorHAnsi" w:hAnsiTheme="majorHAnsi" w:cs="Arial"/>
          <w:bCs/>
          <w:noProof/>
          <w:sz w:val="22"/>
          <w:szCs w:val="22"/>
          <w:lang w:val="en-GB"/>
        </w:rPr>
        <w:t>(Romania time)</w:t>
      </w:r>
      <w:r w:rsidRPr="00B40FBD">
        <w:rPr>
          <w:rFonts w:asciiTheme="majorHAnsi" w:hAnsiTheme="majorHAnsi" w:cs="Arial"/>
          <w:b/>
          <w:bCs/>
          <w:noProof/>
          <w:sz w:val="22"/>
          <w:szCs w:val="22"/>
          <w:lang w:val="en-GB"/>
        </w:rPr>
        <w:t xml:space="preserve">, </w:t>
      </w:r>
      <w:r w:rsidRPr="00B40FBD">
        <w:rPr>
          <w:rFonts w:asciiTheme="majorHAnsi" w:hAnsiTheme="majorHAnsi"/>
          <w:noProof/>
          <w:sz w:val="22"/>
          <w:szCs w:val="22"/>
          <w:lang w:val="en-GB"/>
        </w:rPr>
        <w:t>at the S.N.G.N. ROMGAZ S.A. working point located in Bucharest, Sector 1, 59 Grigore Alexandrescu Street, 5</w:t>
      </w:r>
      <w:r w:rsidRPr="00B40FBD">
        <w:rPr>
          <w:rFonts w:asciiTheme="majorHAnsi" w:hAnsiTheme="majorHAnsi"/>
          <w:noProof/>
          <w:sz w:val="22"/>
          <w:szCs w:val="22"/>
          <w:vertAlign w:val="superscript"/>
          <w:lang w:val="en-GB"/>
        </w:rPr>
        <w:t>th</w:t>
      </w:r>
      <w:r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eastAsia="ro-RO"/>
        </w:rPr>
        <w:t>, as follows</w:t>
      </w:r>
      <w:r w:rsidRPr="00B40FBD">
        <w:rPr>
          <w:rFonts w:asciiTheme="majorHAnsi" w:hAnsiTheme="majorHAnsi" w:cs="Arial"/>
          <w:noProof/>
          <w:sz w:val="22"/>
          <w:szCs w:val="22"/>
          <w:lang w:val="en-GB"/>
        </w:rPr>
        <w:t>:</w:t>
      </w:r>
    </w:p>
    <w:p w:rsidR="00BA108E" w:rsidRPr="00B40FBD" w:rsidRDefault="00BA108E" w:rsidP="00BA108E">
      <w:pPr>
        <w:shd w:val="clear" w:color="auto" w:fill="FFFFFF"/>
        <w:jc w:val="both"/>
        <w:rPr>
          <w:rFonts w:asciiTheme="majorHAnsi" w:hAnsiTheme="majorHAnsi" w:cs="Arial"/>
          <w:noProof/>
          <w:sz w:val="22"/>
          <w:szCs w:val="22"/>
          <w:lang w:val="en-GB"/>
        </w:rPr>
      </w:pPr>
    </w:p>
    <w:p w:rsidR="00BA108E" w:rsidRPr="00B40FBD" w:rsidRDefault="00BA108E" w:rsidP="00BA108E">
      <w:pPr>
        <w:shd w:val="clear" w:color="auto" w:fill="FFFFFF"/>
        <w:jc w:val="both"/>
        <w:rPr>
          <w:rFonts w:asciiTheme="majorHAnsi" w:hAnsiTheme="majorHAnsi"/>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BA108E" w:rsidRPr="00B40FBD" w:rsidRDefault="00BA108E" w:rsidP="00BA108E">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 xml:space="preserve">Approves the term of mandate of interim board members appointed in compliance with art.               1-7, </w:t>
      </w:r>
      <w:r w:rsidR="00173820">
        <w:rPr>
          <w:rFonts w:asciiTheme="majorHAnsi" w:hAnsiTheme="majorHAnsi"/>
          <w:b/>
          <w:iCs/>
          <w:sz w:val="22"/>
          <w:szCs w:val="22"/>
          <w:lang w:val="en-GB"/>
        </w:rPr>
        <w:t xml:space="preserve">of </w:t>
      </w:r>
      <w:proofErr w:type="gramStart"/>
      <w:r w:rsidRPr="00B40FBD">
        <w:rPr>
          <w:rFonts w:asciiTheme="majorHAnsi" w:hAnsiTheme="majorHAnsi"/>
          <w:b/>
          <w:iCs/>
          <w:sz w:val="22"/>
          <w:szCs w:val="22"/>
          <w:lang w:val="en-GB"/>
        </w:rPr>
        <w:t>4</w:t>
      </w:r>
      <w:proofErr w:type="gramEnd"/>
      <w:r w:rsidRPr="00B40FBD">
        <w:rPr>
          <w:rFonts w:asciiTheme="majorHAnsi" w:hAnsiTheme="majorHAnsi"/>
          <w:b/>
          <w:iCs/>
          <w:sz w:val="22"/>
          <w:szCs w:val="22"/>
          <w:lang w:val="en-GB"/>
        </w:rPr>
        <w:t xml:space="preserve"> (four) m</w:t>
      </w:r>
      <w:r w:rsidR="00B9670C">
        <w:rPr>
          <w:rFonts w:asciiTheme="majorHAnsi" w:hAnsiTheme="majorHAnsi"/>
          <w:b/>
          <w:iCs/>
          <w:sz w:val="22"/>
          <w:szCs w:val="22"/>
          <w:lang w:val="en-GB"/>
        </w:rPr>
        <w:t>onths starting with September 15</w:t>
      </w:r>
      <w:r w:rsidRPr="00B40FBD">
        <w:rPr>
          <w:rFonts w:asciiTheme="majorHAnsi" w:hAnsiTheme="majorHAnsi"/>
          <w:b/>
          <w:iCs/>
          <w:sz w:val="22"/>
          <w:szCs w:val="22"/>
          <w:lang w:val="en-GB"/>
        </w:rPr>
        <w:t xml:space="preserve">, </w:t>
      </w:r>
      <w:r w:rsidR="00B9670C">
        <w:rPr>
          <w:rFonts w:asciiTheme="majorHAnsi" w:hAnsiTheme="majorHAnsi"/>
          <w:b/>
          <w:iCs/>
          <w:sz w:val="22"/>
          <w:szCs w:val="22"/>
          <w:lang w:val="en-GB"/>
        </w:rPr>
        <w:t>2022 and ending on January 15, 2023</w:t>
      </w:r>
      <w:r w:rsidRPr="00B40FBD">
        <w:rPr>
          <w:rFonts w:asciiTheme="majorHAnsi" w:hAnsiTheme="majorHAnsi"/>
          <w:b/>
          <w:noProof/>
          <w:sz w:val="22"/>
          <w:szCs w:val="22"/>
          <w:lang w:val="en-GB"/>
        </w:rPr>
        <w:t>”.</w:t>
      </w:r>
    </w:p>
    <w:p w:rsidR="00BA108E" w:rsidRPr="00B40FBD" w:rsidRDefault="00BA108E" w:rsidP="00BA108E">
      <w:pPr>
        <w:suppressAutoHyphens w:val="0"/>
        <w:jc w:val="both"/>
        <w:rPr>
          <w:rFonts w:asciiTheme="majorHAnsi" w:hAnsiTheme="majorHAnsi"/>
          <w:noProof/>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b/>
          <w:bCs/>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BA108E" w:rsidRPr="00B40FBD" w:rsidRDefault="00BA108E" w:rsidP="00BA108E">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BA108E" w:rsidRPr="00B40FBD" w:rsidRDefault="00BA108E" w:rsidP="00BA108E">
      <w:pPr>
        <w:jc w:val="both"/>
        <w:rPr>
          <w:rFonts w:asciiTheme="majorHAnsi" w:hAnsiTheme="majorHAnsi"/>
          <w:b/>
          <w:noProof/>
          <w:sz w:val="22"/>
          <w:szCs w:val="22"/>
        </w:rPr>
      </w:pPr>
    </w:p>
    <w:p w:rsidR="00BA108E" w:rsidRPr="00B40FBD" w:rsidRDefault="00BA108E" w:rsidP="00BA108E">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4 on the agenda:</w:t>
      </w:r>
    </w:p>
    <w:p w:rsidR="00BA108E" w:rsidRPr="00B40FBD" w:rsidRDefault="00BA108E" w:rsidP="00BA108E">
      <w:pPr>
        <w:jc w:val="both"/>
        <w:rPr>
          <w:rFonts w:asciiTheme="majorHAnsi" w:hAnsiTheme="majorHAnsi"/>
          <w:b/>
          <w:noProof/>
          <w:sz w:val="22"/>
          <w:szCs w:val="22"/>
          <w:lang w:val="en-GB"/>
        </w:rPr>
      </w:pPr>
      <w:r w:rsidRPr="00B40FBD">
        <w:rPr>
          <w:rFonts w:asciiTheme="majorHAnsi" w:hAnsiTheme="majorHAnsi"/>
          <w:b/>
          <w:sz w:val="22"/>
          <w:szCs w:val="22"/>
          <w:lang w:val="en-GB"/>
        </w:rPr>
        <w:t>„</w:t>
      </w:r>
      <w:r w:rsidR="00173820">
        <w:rPr>
          <w:rFonts w:asciiTheme="majorHAnsi" w:hAnsiTheme="majorHAnsi"/>
          <w:b/>
          <w:bCs/>
          <w:sz w:val="22"/>
          <w:szCs w:val="22"/>
        </w:rPr>
        <w:t>Approves the template</w:t>
      </w:r>
      <w:r w:rsidRPr="00B40FBD">
        <w:rPr>
          <w:rFonts w:asciiTheme="majorHAnsi" w:hAnsiTheme="majorHAnsi"/>
          <w:b/>
          <w:bCs/>
          <w:sz w:val="22"/>
          <w:szCs w:val="22"/>
        </w:rPr>
        <w:t xml:space="preserve"> of the mandate contract to be concluded with interim board members</w:t>
      </w:r>
      <w:r w:rsidRPr="00B40FBD">
        <w:rPr>
          <w:rFonts w:asciiTheme="majorHAnsi" w:hAnsiTheme="majorHAnsi"/>
          <w:b/>
          <w:iCs/>
          <w:sz w:val="22"/>
          <w:szCs w:val="22"/>
          <w:lang w:val="en-GB"/>
        </w:rPr>
        <w:t xml:space="preserve">, </w:t>
      </w:r>
      <w:r w:rsidRPr="00B40FBD">
        <w:rPr>
          <w:rFonts w:asciiTheme="majorHAnsi" w:hAnsiTheme="majorHAnsi"/>
          <w:b/>
          <w:sz w:val="22"/>
          <w:szCs w:val="22"/>
          <w:lang w:val="en-GB"/>
        </w:rPr>
        <w:t>according to the annex</w:t>
      </w:r>
      <w:r w:rsidRPr="00B40FBD">
        <w:rPr>
          <w:rFonts w:asciiTheme="majorHAnsi" w:hAnsiTheme="majorHAnsi"/>
          <w:b/>
          <w:noProof/>
          <w:sz w:val="22"/>
          <w:szCs w:val="22"/>
          <w:lang w:val="en-GB"/>
        </w:rPr>
        <w:t>”.</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lastRenderedPageBreak/>
        <w:t>The draft Resolution for item 5 on the agenda:</w:t>
      </w:r>
    </w:p>
    <w:p w:rsidR="00BA108E" w:rsidRPr="00B40FBD" w:rsidRDefault="00BA108E" w:rsidP="00BA108E">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BA108E" w:rsidRPr="00B40FBD" w:rsidRDefault="00BA108E" w:rsidP="00BA108E">
      <w:pPr>
        <w:ind w:right="9"/>
        <w:jc w:val="both"/>
        <w:rPr>
          <w:rFonts w:asciiTheme="majorHAnsi" w:hAnsiTheme="majorHAnsi"/>
          <w:b/>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BA108E" w:rsidRPr="00B40FBD" w:rsidRDefault="00BA108E" w:rsidP="00BA108E">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BA108E" w:rsidRPr="00B40FBD" w:rsidRDefault="00BA108E" w:rsidP="00BA108E">
      <w:pPr>
        <w:ind w:right="9"/>
        <w:jc w:val="both"/>
        <w:rPr>
          <w:rFonts w:asciiTheme="majorHAnsi" w:hAnsiTheme="majorHAnsi"/>
          <w:b/>
          <w:sz w:val="22"/>
          <w:szCs w:val="22"/>
          <w:lang w:val="en-GB"/>
        </w:rPr>
      </w:pPr>
    </w:p>
    <w:p w:rsidR="00BA108E" w:rsidRPr="00B40FBD" w:rsidRDefault="00BA108E" w:rsidP="00BA108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BA108E" w:rsidRPr="00B40FBD" w:rsidRDefault="00BA108E" w:rsidP="00BA108E">
      <w:pPr>
        <w:shd w:val="clear" w:color="auto" w:fill="FFFFFF"/>
        <w:jc w:val="both"/>
        <w:rPr>
          <w:rFonts w:asciiTheme="majorHAnsi" w:hAnsiTheme="majorHAnsi"/>
          <w:noProof/>
          <w:sz w:val="22"/>
          <w:szCs w:val="22"/>
          <w:lang w:val="en-GB"/>
        </w:rPr>
      </w:pPr>
    </w:p>
    <w:p w:rsidR="00BA108E" w:rsidRPr="00B40FBD" w:rsidRDefault="00BA108E" w:rsidP="00BA108E">
      <w:pPr>
        <w:spacing w:before="240"/>
        <w:jc w:val="both"/>
        <w:rPr>
          <w:rFonts w:asciiTheme="majorHAnsi" w:hAnsiTheme="majorHAnsi" w:cs="Arial"/>
          <w:i/>
          <w:noProof/>
          <w:sz w:val="22"/>
          <w:szCs w:val="22"/>
          <w:lang w:val="en-GB" w:eastAsia="ro-RO"/>
        </w:rPr>
      </w:pPr>
    </w:p>
    <w:p w:rsidR="00BA108E" w:rsidRPr="00B40FBD" w:rsidRDefault="00BA108E" w:rsidP="00BA108E">
      <w:pPr>
        <w:spacing w:before="240"/>
        <w:jc w:val="both"/>
        <w:rPr>
          <w:rFonts w:asciiTheme="majorHAnsi" w:hAnsiTheme="majorHAnsi" w:cs="Arial"/>
          <w:i/>
          <w:noProof/>
          <w:sz w:val="22"/>
          <w:szCs w:val="22"/>
          <w:lang w:val="en-GB" w:eastAsia="ro-RO"/>
        </w:rPr>
      </w:pPr>
      <w:r w:rsidRPr="00B40FBD">
        <w:rPr>
          <w:rFonts w:asciiTheme="majorHAnsi" w:hAnsiTheme="majorHAnsi"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lang w:val="en-GB"/>
        </w:rPr>
      </w:pPr>
    </w:p>
    <w:p w:rsidR="00BA108E" w:rsidRPr="00B40FBD" w:rsidRDefault="00BA108E" w:rsidP="00BA108E">
      <w:pPr>
        <w:jc w:val="both"/>
        <w:rPr>
          <w:rFonts w:asciiTheme="majorHAnsi" w:hAnsiTheme="majorHAnsi" w:cs="Arial"/>
          <w:noProof/>
          <w:sz w:val="22"/>
          <w:szCs w:val="22"/>
          <w:u w:val="single"/>
          <w:lang w:val="en-GB"/>
        </w:rPr>
      </w:pPr>
      <w:r w:rsidRPr="00B40FBD">
        <w:rPr>
          <w:rFonts w:asciiTheme="majorHAnsi" w:hAnsiTheme="majorHAnsi" w:cs="Arial"/>
          <w:noProof/>
          <w:sz w:val="22"/>
          <w:szCs w:val="22"/>
          <w:lang w:val="en-GB"/>
        </w:rPr>
        <w:t xml:space="preserve">This voting ballot for the vote by correspondence is also valid for the </w:t>
      </w:r>
      <w:r w:rsidRPr="00B40FBD">
        <w:rPr>
          <w:rFonts w:asciiTheme="majorHAnsi" w:hAnsiTheme="majorHAnsi" w:cs="Arial"/>
          <w:noProof/>
          <w:sz w:val="22"/>
          <w:szCs w:val="22"/>
          <w:u w:val="single"/>
          <w:lang w:val="en-GB"/>
        </w:rPr>
        <w:t xml:space="preserve">second meeting of the same OGMS on </w:t>
      </w:r>
      <w:r w:rsidR="00B9670C">
        <w:rPr>
          <w:rFonts w:asciiTheme="majorHAnsi" w:hAnsiTheme="majorHAnsi" w:cs="Arial"/>
          <w:b/>
          <w:noProof/>
          <w:sz w:val="22"/>
          <w:szCs w:val="22"/>
          <w:u w:val="single"/>
          <w:lang w:val="en-GB"/>
        </w:rPr>
        <w:t>September 14</w:t>
      </w:r>
      <w:r w:rsidRPr="00B40FBD">
        <w:rPr>
          <w:rFonts w:asciiTheme="majorHAnsi" w:hAnsiTheme="majorHAnsi" w:cs="Arial"/>
          <w:b/>
          <w:noProof/>
          <w:sz w:val="22"/>
          <w:szCs w:val="22"/>
          <w:u w:val="single"/>
          <w:lang w:val="en-GB"/>
        </w:rPr>
        <w:t xml:space="preserve">, </w:t>
      </w:r>
      <w:r w:rsidR="00B9670C">
        <w:rPr>
          <w:rFonts w:asciiTheme="majorHAnsi" w:hAnsiTheme="majorHAnsi" w:cs="Arial"/>
          <w:b/>
          <w:noProof/>
          <w:sz w:val="22"/>
          <w:szCs w:val="22"/>
          <w:u w:val="single"/>
          <w:lang w:val="en-GB"/>
        </w:rPr>
        <w:t>2022</w:t>
      </w:r>
      <w:r w:rsidRPr="00B40FBD">
        <w:rPr>
          <w:rFonts w:asciiTheme="majorHAnsi" w:hAnsiTheme="majorHAnsi" w:cs="Arial"/>
          <w:b/>
          <w:noProof/>
          <w:sz w:val="22"/>
          <w:szCs w:val="22"/>
          <w:u w:val="single"/>
          <w:lang w:val="en-GB"/>
        </w:rPr>
        <w:t>, 1:00</w:t>
      </w:r>
      <w:r w:rsidRPr="00B40FBD">
        <w:rPr>
          <w:rFonts w:asciiTheme="majorHAnsi" w:hAnsiTheme="majorHAnsi" w:cs="Arial"/>
          <w:noProof/>
          <w:sz w:val="22"/>
          <w:szCs w:val="22"/>
          <w:u w:val="single"/>
          <w:lang w:val="en-GB"/>
        </w:rPr>
        <w:t xml:space="preserve"> </w:t>
      </w:r>
      <w:r w:rsidRPr="00B40FBD">
        <w:rPr>
          <w:rFonts w:asciiTheme="majorHAnsi" w:hAnsiTheme="majorHAnsi" w:cs="Arial"/>
          <w:b/>
          <w:noProof/>
          <w:sz w:val="22"/>
          <w:szCs w:val="22"/>
          <w:u w:val="single"/>
          <w:lang w:val="en-GB"/>
        </w:rPr>
        <w:t>pm</w:t>
      </w:r>
      <w:r w:rsidRPr="00B40FBD">
        <w:rPr>
          <w:rFonts w:asciiTheme="majorHAnsi" w:hAnsiTheme="majorHAnsi" w:cs="Arial"/>
          <w:noProof/>
          <w:sz w:val="22"/>
          <w:szCs w:val="22"/>
          <w:u w:val="single"/>
          <w:lang w:val="en-GB"/>
        </w:rPr>
        <w:t xml:space="preserve"> (Romania time)</w:t>
      </w:r>
      <w:r w:rsidRPr="00B40FBD">
        <w:rPr>
          <w:rFonts w:asciiTheme="majorHAnsi" w:hAnsiTheme="majorHAnsi" w:cs="Arial"/>
          <w:noProof/>
          <w:sz w:val="22"/>
          <w:szCs w:val="22"/>
          <w:lang w:val="en-GB"/>
        </w:rPr>
        <w:t xml:space="preserve">, </w:t>
      </w:r>
      <w:r w:rsidRPr="00B40FBD">
        <w:rPr>
          <w:rFonts w:asciiTheme="majorHAnsi" w:hAnsiTheme="majorHAnsi"/>
          <w:noProof/>
          <w:sz w:val="22"/>
          <w:szCs w:val="22"/>
          <w:lang w:val="en-GB"/>
        </w:rPr>
        <w:t>at the S.N.G.N. ROMGAZ S.A. working point located in Bucharest, Sector 1, 59 Grigore Alexandrescu Street, 5</w:t>
      </w:r>
      <w:r w:rsidRPr="00B40FBD">
        <w:rPr>
          <w:rFonts w:asciiTheme="majorHAnsi" w:hAnsiTheme="majorHAnsi"/>
          <w:noProof/>
          <w:sz w:val="22"/>
          <w:szCs w:val="22"/>
          <w:vertAlign w:val="superscript"/>
          <w:lang w:val="en-GB"/>
        </w:rPr>
        <w:t>th</w:t>
      </w:r>
      <w:r w:rsidRPr="00B40FBD">
        <w:rPr>
          <w:rFonts w:asciiTheme="majorHAnsi" w:hAnsiTheme="majorHAnsi"/>
          <w:noProof/>
          <w:sz w:val="22"/>
          <w:szCs w:val="22"/>
          <w:lang w:val="en-GB"/>
        </w:rPr>
        <w:t xml:space="preserve"> floor</w:t>
      </w:r>
      <w:r w:rsidRPr="00B40FBD">
        <w:rPr>
          <w:rFonts w:asciiTheme="majorHAnsi" w:hAnsiTheme="majorHAnsi" w:cs="Arial"/>
          <w:noProof/>
          <w:sz w:val="22"/>
          <w:szCs w:val="22"/>
          <w:lang w:val="en-GB"/>
        </w:rPr>
        <w:t xml:space="preserve">, if the meeting does not meet the legal or statutory requirements for convening on </w:t>
      </w:r>
      <w:r w:rsidR="00B9670C">
        <w:rPr>
          <w:rFonts w:asciiTheme="majorHAnsi" w:hAnsiTheme="majorHAnsi" w:cs="Arial"/>
          <w:b/>
          <w:noProof/>
          <w:sz w:val="22"/>
          <w:szCs w:val="22"/>
          <w:lang w:val="en-GB"/>
        </w:rPr>
        <w:t>September 13</w:t>
      </w:r>
      <w:r w:rsidRPr="00B40FBD">
        <w:rPr>
          <w:rFonts w:asciiTheme="majorHAnsi" w:hAnsiTheme="majorHAnsi" w:cs="Arial"/>
          <w:b/>
          <w:noProof/>
          <w:sz w:val="22"/>
          <w:szCs w:val="22"/>
          <w:lang w:val="en-GB"/>
        </w:rPr>
        <w:t xml:space="preserve">, </w:t>
      </w:r>
      <w:r w:rsidR="00B9670C">
        <w:rPr>
          <w:rFonts w:asciiTheme="majorHAnsi" w:hAnsiTheme="majorHAnsi" w:cs="Arial"/>
          <w:b/>
          <w:noProof/>
          <w:sz w:val="22"/>
          <w:szCs w:val="22"/>
          <w:lang w:val="en-GB"/>
        </w:rPr>
        <w:t>2022</w:t>
      </w:r>
      <w:r w:rsidRPr="00B40FBD">
        <w:rPr>
          <w:rFonts w:asciiTheme="majorHAnsi" w:hAnsiTheme="majorHAnsi" w:cs="Arial"/>
          <w:b/>
          <w:noProof/>
          <w:sz w:val="22"/>
          <w:szCs w:val="22"/>
          <w:lang w:val="en-GB"/>
        </w:rPr>
        <w:t>, 1:00</w:t>
      </w:r>
      <w:r w:rsidRPr="00B40FBD">
        <w:rPr>
          <w:rFonts w:asciiTheme="majorHAnsi" w:hAnsiTheme="majorHAnsi" w:cs="Arial"/>
          <w:noProof/>
          <w:sz w:val="22"/>
          <w:szCs w:val="22"/>
          <w:lang w:val="en-GB"/>
        </w:rPr>
        <w:t xml:space="preserve"> </w:t>
      </w:r>
      <w:r w:rsidRPr="00B40FBD">
        <w:rPr>
          <w:rFonts w:asciiTheme="majorHAnsi" w:hAnsiTheme="majorHAnsi" w:cs="Arial"/>
          <w:b/>
          <w:noProof/>
          <w:sz w:val="22"/>
          <w:szCs w:val="22"/>
          <w:lang w:val="en-GB"/>
        </w:rPr>
        <w:t>pm</w:t>
      </w:r>
      <w:r w:rsidRPr="00B40FBD">
        <w:rPr>
          <w:rFonts w:asciiTheme="majorHAnsi" w:hAnsiTheme="majorHAnsi" w:cs="Arial"/>
          <w:noProof/>
          <w:sz w:val="22"/>
          <w:szCs w:val="22"/>
          <w:lang w:val="en-GB"/>
        </w:rPr>
        <w:t xml:space="preserve"> (Romania time).</w:t>
      </w:r>
    </w:p>
    <w:p w:rsidR="00BA108E" w:rsidRPr="00B40FBD" w:rsidRDefault="00BA108E" w:rsidP="00BA108E">
      <w:pPr>
        <w:spacing w:before="240"/>
        <w:jc w:val="both"/>
        <w:rPr>
          <w:rFonts w:asciiTheme="majorHAnsi" w:hAnsiTheme="majorHAnsi" w:cs="Arial"/>
          <w:noProof/>
          <w:sz w:val="22"/>
          <w:szCs w:val="22"/>
          <w:lang w:val="en-GB"/>
        </w:rPr>
      </w:pPr>
      <w:r w:rsidRPr="00B40FBD">
        <w:rPr>
          <w:rFonts w:asciiTheme="majorHAnsi" w:hAnsiTheme="majorHAnsi" w:cs="Arial"/>
          <w:noProof/>
          <w:sz w:val="22"/>
          <w:szCs w:val="22"/>
          <w:lang w:val="en-GB"/>
        </w:rPr>
        <w:t xml:space="preserve">The deadline for the registration of the voting ballots for the vote by correspondence at the Company is </w:t>
      </w:r>
      <w:r w:rsidR="00B9670C">
        <w:rPr>
          <w:rFonts w:asciiTheme="majorHAnsi" w:hAnsiTheme="majorHAnsi" w:cs="Arial"/>
          <w:b/>
          <w:noProof/>
          <w:sz w:val="22"/>
          <w:szCs w:val="22"/>
          <w:lang w:val="en-GB"/>
        </w:rPr>
        <w:t>September 11</w:t>
      </w:r>
      <w:bookmarkStart w:id="0" w:name="_GoBack"/>
      <w:bookmarkEnd w:id="0"/>
      <w:r w:rsidRPr="00B40FBD">
        <w:rPr>
          <w:rFonts w:asciiTheme="majorHAnsi" w:hAnsiTheme="majorHAnsi" w:cs="Arial"/>
          <w:b/>
          <w:noProof/>
          <w:sz w:val="22"/>
          <w:szCs w:val="22"/>
          <w:lang w:val="en-GB"/>
        </w:rPr>
        <w:t xml:space="preserve">, </w:t>
      </w:r>
      <w:r w:rsidR="00B9670C">
        <w:rPr>
          <w:rFonts w:asciiTheme="majorHAnsi" w:hAnsiTheme="majorHAnsi" w:cs="Arial"/>
          <w:b/>
          <w:noProof/>
          <w:sz w:val="22"/>
          <w:szCs w:val="22"/>
          <w:lang w:val="en-GB"/>
        </w:rPr>
        <w:t>2022</w:t>
      </w:r>
      <w:r w:rsidRPr="00B40FBD">
        <w:rPr>
          <w:rFonts w:asciiTheme="majorHAnsi" w:hAnsiTheme="majorHAnsi" w:cs="Arial"/>
          <w:b/>
          <w:noProof/>
          <w:sz w:val="22"/>
          <w:szCs w:val="22"/>
          <w:lang w:val="en-GB"/>
        </w:rPr>
        <w:t xml:space="preserve">, 11:00 am </w:t>
      </w:r>
      <w:r w:rsidRPr="00B40FBD">
        <w:rPr>
          <w:rFonts w:asciiTheme="majorHAnsi" w:hAnsiTheme="majorHAnsi" w:cs="Arial"/>
          <w:noProof/>
          <w:sz w:val="22"/>
          <w:szCs w:val="22"/>
          <w:lang w:val="en-GB"/>
        </w:rPr>
        <w:t>(Romania time).</w:t>
      </w: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2F" w:rsidRDefault="00C06F2F">
      <w:r>
        <w:separator/>
      </w:r>
    </w:p>
  </w:endnote>
  <w:endnote w:type="continuationSeparator" w:id="0">
    <w:p w:rsidR="00C06F2F" w:rsidRDefault="00C0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70C">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2F" w:rsidRDefault="00C06F2F">
      <w:r>
        <w:separator/>
      </w:r>
    </w:p>
  </w:footnote>
  <w:footnote w:type="continuationSeparator" w:id="0">
    <w:p w:rsidR="00C06F2F" w:rsidRDefault="00C06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73820"/>
    <w:rsid w:val="00187E98"/>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91EE3"/>
    <w:rsid w:val="00594A5D"/>
    <w:rsid w:val="005A1054"/>
    <w:rsid w:val="005A578F"/>
    <w:rsid w:val="005C651D"/>
    <w:rsid w:val="00635115"/>
    <w:rsid w:val="006757AF"/>
    <w:rsid w:val="006B7E4E"/>
    <w:rsid w:val="006C6F5B"/>
    <w:rsid w:val="0074661B"/>
    <w:rsid w:val="0077691A"/>
    <w:rsid w:val="007C3A6B"/>
    <w:rsid w:val="007D052C"/>
    <w:rsid w:val="007D0E38"/>
    <w:rsid w:val="007F1B81"/>
    <w:rsid w:val="007F5B80"/>
    <w:rsid w:val="00811000"/>
    <w:rsid w:val="0082612F"/>
    <w:rsid w:val="0083537C"/>
    <w:rsid w:val="0086192C"/>
    <w:rsid w:val="00880DF9"/>
    <w:rsid w:val="00892373"/>
    <w:rsid w:val="008A1124"/>
    <w:rsid w:val="008C7F50"/>
    <w:rsid w:val="008E6137"/>
    <w:rsid w:val="008F06DE"/>
    <w:rsid w:val="0090407E"/>
    <w:rsid w:val="00906515"/>
    <w:rsid w:val="009667F0"/>
    <w:rsid w:val="00980A6D"/>
    <w:rsid w:val="009A5240"/>
    <w:rsid w:val="009B3B85"/>
    <w:rsid w:val="00A10FCA"/>
    <w:rsid w:val="00A26AC5"/>
    <w:rsid w:val="00A33B98"/>
    <w:rsid w:val="00A45E48"/>
    <w:rsid w:val="00A670CE"/>
    <w:rsid w:val="00A74721"/>
    <w:rsid w:val="00A779C6"/>
    <w:rsid w:val="00A81312"/>
    <w:rsid w:val="00AA3459"/>
    <w:rsid w:val="00AB03F4"/>
    <w:rsid w:val="00AC0E7B"/>
    <w:rsid w:val="00B15F63"/>
    <w:rsid w:val="00B20077"/>
    <w:rsid w:val="00B217A2"/>
    <w:rsid w:val="00B364CE"/>
    <w:rsid w:val="00B478C1"/>
    <w:rsid w:val="00B60748"/>
    <w:rsid w:val="00B714BD"/>
    <w:rsid w:val="00B9670C"/>
    <w:rsid w:val="00BA108E"/>
    <w:rsid w:val="00BB77DA"/>
    <w:rsid w:val="00BF69C8"/>
    <w:rsid w:val="00C06F2F"/>
    <w:rsid w:val="00C07160"/>
    <w:rsid w:val="00C43176"/>
    <w:rsid w:val="00C44051"/>
    <w:rsid w:val="00C5376C"/>
    <w:rsid w:val="00CC3F89"/>
    <w:rsid w:val="00CD3E5C"/>
    <w:rsid w:val="00D23412"/>
    <w:rsid w:val="00D3021C"/>
    <w:rsid w:val="00D33A47"/>
    <w:rsid w:val="00D66967"/>
    <w:rsid w:val="00DA4204"/>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37</cp:revision>
  <dcterms:created xsi:type="dcterms:W3CDTF">2018-08-15T19:26:00Z</dcterms:created>
  <dcterms:modified xsi:type="dcterms:W3CDTF">2022-08-09T12:45:00Z</dcterms:modified>
</cp:coreProperties>
</file>