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0040AE" w:rsidRDefault="00195A71" w:rsidP="000567A4">
      <w:pPr>
        <w:suppressAutoHyphens w:val="0"/>
        <w:autoSpaceDE w:val="0"/>
        <w:autoSpaceDN w:val="0"/>
        <w:adjustRightInd w:val="0"/>
        <w:spacing w:before="240"/>
        <w:jc w:val="center"/>
        <w:rPr>
          <w:rFonts w:ascii="Arial" w:hAnsi="Arial" w:cs="Arial"/>
          <w:b/>
          <w:bCs/>
          <w:noProof/>
          <w:sz w:val="22"/>
          <w:szCs w:val="22"/>
          <w:lang w:val="en-GB"/>
        </w:rPr>
      </w:pPr>
      <w:r w:rsidRPr="000040AE">
        <w:rPr>
          <w:rFonts w:ascii="Arial" w:hAnsi="Arial" w:cs="Arial"/>
          <w:b/>
          <w:bCs/>
          <w:noProof/>
          <w:sz w:val="22"/>
          <w:szCs w:val="22"/>
          <w:lang w:val="en-GB"/>
        </w:rPr>
        <w:t>VOTING BALLOT FOR THE VOTE BY CORRESPONDENCE</w:t>
      </w:r>
    </w:p>
    <w:p w:rsidR="00195A71" w:rsidRPr="000040AE" w:rsidRDefault="00195A71" w:rsidP="00195A71">
      <w:pPr>
        <w:suppressAutoHyphens w:val="0"/>
        <w:autoSpaceDE w:val="0"/>
        <w:autoSpaceDN w:val="0"/>
        <w:adjustRightInd w:val="0"/>
        <w:jc w:val="center"/>
        <w:rPr>
          <w:rFonts w:ascii="Arial" w:hAnsi="Arial" w:cs="Arial"/>
          <w:b/>
          <w:bCs/>
          <w:noProof/>
          <w:sz w:val="22"/>
          <w:szCs w:val="22"/>
          <w:lang w:val="en-GB"/>
        </w:rPr>
      </w:pPr>
      <w:r w:rsidRPr="000040AE">
        <w:rPr>
          <w:rFonts w:ascii="Arial" w:hAnsi="Arial" w:cs="Arial"/>
          <w:b/>
          <w:bCs/>
          <w:noProof/>
          <w:sz w:val="22"/>
          <w:szCs w:val="22"/>
          <w:lang w:val="en-GB"/>
        </w:rPr>
        <w:t xml:space="preserve">FOR LEGAL PERSON SHAREHOLDERS </w:t>
      </w:r>
    </w:p>
    <w:p w:rsidR="00195A71" w:rsidRPr="000040AE" w:rsidRDefault="00195A71" w:rsidP="00195A71">
      <w:pPr>
        <w:suppressAutoHyphens w:val="0"/>
        <w:autoSpaceDE w:val="0"/>
        <w:autoSpaceDN w:val="0"/>
        <w:adjustRightInd w:val="0"/>
        <w:jc w:val="center"/>
        <w:rPr>
          <w:rFonts w:ascii="Arial" w:hAnsi="Arial" w:cs="Arial"/>
          <w:b/>
          <w:bCs/>
          <w:noProof/>
          <w:sz w:val="22"/>
          <w:szCs w:val="22"/>
          <w:lang w:val="en-GB"/>
        </w:rPr>
      </w:pPr>
    </w:p>
    <w:p w:rsidR="00195A71" w:rsidRPr="000040AE" w:rsidRDefault="0046496A" w:rsidP="00195A71">
      <w:pPr>
        <w:suppressAutoHyphens w:val="0"/>
        <w:autoSpaceDE w:val="0"/>
        <w:autoSpaceDN w:val="0"/>
        <w:adjustRightInd w:val="0"/>
        <w:jc w:val="center"/>
        <w:rPr>
          <w:rFonts w:ascii="Arial" w:hAnsi="Arial" w:cs="Arial"/>
          <w:bCs/>
          <w:noProof/>
          <w:sz w:val="22"/>
          <w:szCs w:val="22"/>
          <w:lang w:val="en-GB"/>
        </w:rPr>
      </w:pPr>
      <w:r w:rsidRPr="000040AE">
        <w:rPr>
          <w:rFonts w:ascii="Arial" w:hAnsi="Arial" w:cs="Arial"/>
          <w:bCs/>
          <w:noProof/>
          <w:sz w:val="22"/>
          <w:szCs w:val="22"/>
          <w:lang w:val="en-GB"/>
        </w:rPr>
        <w:t>For the O</w:t>
      </w:r>
      <w:r w:rsidR="00195A71" w:rsidRPr="000040AE">
        <w:rPr>
          <w:rFonts w:ascii="Arial" w:hAnsi="Arial" w:cs="Arial"/>
          <w:bCs/>
          <w:noProof/>
          <w:sz w:val="22"/>
          <w:szCs w:val="22"/>
          <w:lang w:val="en-GB"/>
        </w:rPr>
        <w:t xml:space="preserve">rdinary General Meeting of Shareholders </w:t>
      </w:r>
    </w:p>
    <w:p w:rsidR="008C7F50" w:rsidRPr="000040AE" w:rsidRDefault="00195A71" w:rsidP="008C7F50">
      <w:pPr>
        <w:suppressAutoHyphens w:val="0"/>
        <w:autoSpaceDE w:val="0"/>
        <w:autoSpaceDN w:val="0"/>
        <w:adjustRightInd w:val="0"/>
        <w:jc w:val="center"/>
        <w:rPr>
          <w:rFonts w:ascii="Arial" w:hAnsi="Arial" w:cs="Arial"/>
          <w:noProof/>
          <w:sz w:val="22"/>
          <w:szCs w:val="22"/>
          <w:lang w:val="en-GB"/>
        </w:rPr>
      </w:pPr>
      <w:r w:rsidRPr="000040AE">
        <w:rPr>
          <w:rFonts w:ascii="Arial" w:hAnsi="Arial" w:cs="Arial"/>
          <w:noProof/>
          <w:sz w:val="22"/>
          <w:szCs w:val="22"/>
          <w:lang w:val="en-GB"/>
        </w:rPr>
        <w:t xml:space="preserve">S.N.G.N. „ROMGAZ” – S.A. on </w:t>
      </w:r>
      <w:r w:rsidR="000567A4">
        <w:rPr>
          <w:rFonts w:ascii="Arial" w:hAnsi="Arial" w:cs="Arial"/>
          <w:b/>
          <w:noProof/>
          <w:sz w:val="22"/>
          <w:szCs w:val="22"/>
          <w:lang w:val="en-GB"/>
        </w:rPr>
        <w:t>January 30</w:t>
      </w:r>
      <w:r w:rsidR="00F36DE3">
        <w:rPr>
          <w:rFonts w:ascii="Arial" w:hAnsi="Arial" w:cs="Arial"/>
          <w:b/>
          <w:noProof/>
          <w:sz w:val="22"/>
          <w:szCs w:val="22"/>
          <w:lang w:val="en-GB"/>
        </w:rPr>
        <w:t>/</w:t>
      </w:r>
      <w:r w:rsidR="009A0004">
        <w:rPr>
          <w:rFonts w:ascii="Arial" w:hAnsi="Arial" w:cs="Arial"/>
          <w:b/>
          <w:noProof/>
          <w:sz w:val="22"/>
          <w:szCs w:val="22"/>
          <w:lang w:val="en-GB"/>
        </w:rPr>
        <w:t>3</w:t>
      </w:r>
      <w:r w:rsidR="000567A4">
        <w:rPr>
          <w:rFonts w:ascii="Arial" w:hAnsi="Arial" w:cs="Arial"/>
          <w:b/>
          <w:noProof/>
          <w:sz w:val="22"/>
          <w:szCs w:val="22"/>
          <w:lang w:val="en-GB"/>
        </w:rPr>
        <w:t>1</w:t>
      </w:r>
      <w:r w:rsidR="00B20077" w:rsidRPr="000040AE">
        <w:rPr>
          <w:rFonts w:ascii="Arial" w:hAnsi="Arial" w:cs="Arial"/>
          <w:b/>
          <w:noProof/>
          <w:sz w:val="22"/>
          <w:szCs w:val="22"/>
          <w:lang w:val="en-GB"/>
        </w:rPr>
        <w:t xml:space="preserve">, </w:t>
      </w:r>
      <w:r w:rsidR="009A0004">
        <w:rPr>
          <w:rFonts w:ascii="Arial" w:hAnsi="Arial" w:cs="Arial"/>
          <w:b/>
          <w:noProof/>
          <w:sz w:val="22"/>
          <w:szCs w:val="22"/>
          <w:lang w:val="en-GB"/>
        </w:rPr>
        <w:t>2023</w:t>
      </w:r>
    </w:p>
    <w:p w:rsidR="00195A71" w:rsidRPr="000040AE" w:rsidRDefault="00195A71" w:rsidP="00195A71">
      <w:pPr>
        <w:suppressAutoHyphens w:val="0"/>
        <w:autoSpaceDE w:val="0"/>
        <w:autoSpaceDN w:val="0"/>
        <w:adjustRightInd w:val="0"/>
        <w:jc w:val="center"/>
        <w:rPr>
          <w:rFonts w:ascii="Arial" w:hAnsi="Arial" w:cs="Arial"/>
          <w:noProof/>
          <w:sz w:val="22"/>
          <w:szCs w:val="22"/>
          <w:lang w:val="en-GB"/>
        </w:rPr>
      </w:pPr>
    </w:p>
    <w:p w:rsidR="00195A71" w:rsidRPr="000040AE" w:rsidRDefault="00195A71" w:rsidP="00195A71">
      <w:pPr>
        <w:autoSpaceDE w:val="0"/>
        <w:autoSpaceDN w:val="0"/>
        <w:adjustRightInd w:val="0"/>
        <w:jc w:val="both"/>
        <w:rPr>
          <w:rFonts w:ascii="Arial" w:hAnsi="Arial" w:cs="Arial"/>
          <w:noProof/>
          <w:sz w:val="22"/>
          <w:szCs w:val="22"/>
          <w:lang w:val="en-GB"/>
        </w:rPr>
      </w:pPr>
      <w:r w:rsidRPr="000040AE">
        <w:rPr>
          <w:rFonts w:ascii="Arial" w:hAnsi="Arial"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0040AE">
        <w:rPr>
          <w:rFonts w:ascii="Arial" w:hAnsi="Arial" w:cs="Arial"/>
          <w:noProof/>
          <w:sz w:val="22"/>
          <w:szCs w:val="22"/>
          <w:lang w:val="en-GB" w:eastAsia="ro-RO"/>
        </w:rPr>
        <w:t>,</w:t>
      </w:r>
      <w:r w:rsidRPr="000040AE">
        <w:rPr>
          <w:rFonts w:ascii="Arial" w:hAnsi="Arial" w:cs="Arial"/>
          <w:noProof/>
          <w:sz w:val="22"/>
          <w:szCs w:val="22"/>
          <w:lang w:val="en-GB"/>
        </w:rPr>
        <w:t xml:space="preserve"> fiscal code/equivalent registration number for non- resident legal persons [____________________]</w:t>
      </w:r>
      <w:r w:rsidRPr="000040AE">
        <w:rPr>
          <w:rFonts w:ascii="Arial" w:hAnsi="Arial" w:cs="Arial"/>
          <w:noProof/>
          <w:sz w:val="22"/>
          <w:szCs w:val="22"/>
          <w:lang w:val="en-GB" w:eastAsia="ro-RO"/>
        </w:rPr>
        <w:t>,</w:t>
      </w:r>
      <w:r w:rsidRPr="000040AE">
        <w:rPr>
          <w:rFonts w:ascii="Arial" w:hAnsi="Arial" w:cs="Arial"/>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r w:rsidRPr="000040AE">
        <w:rPr>
          <w:rFonts w:ascii="Arial" w:hAnsi="Arial" w:cs="Arial"/>
          <w:noProof/>
          <w:sz w:val="22"/>
          <w:szCs w:val="22"/>
          <w:lang w:val="en-GB"/>
        </w:rPr>
        <w:t xml:space="preserve">shareholder on the Reference Date, i.e. </w:t>
      </w:r>
      <w:r w:rsidR="009A0004">
        <w:rPr>
          <w:rFonts w:ascii="Arial" w:hAnsi="Arial" w:cs="Arial"/>
          <w:b/>
          <w:noProof/>
          <w:sz w:val="22"/>
          <w:szCs w:val="22"/>
          <w:lang w:val="en-GB"/>
        </w:rPr>
        <w:t>January</w:t>
      </w:r>
      <w:r w:rsidR="00B20077" w:rsidRPr="000040AE">
        <w:rPr>
          <w:rFonts w:ascii="Arial" w:hAnsi="Arial" w:cs="Arial"/>
          <w:b/>
          <w:noProof/>
          <w:sz w:val="22"/>
          <w:szCs w:val="22"/>
          <w:lang w:val="en-GB"/>
        </w:rPr>
        <w:t xml:space="preserve"> </w:t>
      </w:r>
      <w:r w:rsidR="000567A4">
        <w:rPr>
          <w:rFonts w:ascii="Arial" w:hAnsi="Arial" w:cs="Arial"/>
          <w:b/>
          <w:noProof/>
          <w:sz w:val="22"/>
          <w:szCs w:val="22"/>
          <w:lang w:val="en-GB"/>
        </w:rPr>
        <w:t>1</w:t>
      </w:r>
      <w:r w:rsidR="009A0004">
        <w:rPr>
          <w:rFonts w:ascii="Arial" w:hAnsi="Arial" w:cs="Arial"/>
          <w:b/>
          <w:noProof/>
          <w:sz w:val="22"/>
          <w:szCs w:val="22"/>
          <w:lang w:val="en-GB"/>
        </w:rPr>
        <w:t>3</w:t>
      </w:r>
      <w:r w:rsidR="00B20077" w:rsidRPr="000040AE">
        <w:rPr>
          <w:rFonts w:ascii="Arial" w:hAnsi="Arial" w:cs="Arial"/>
          <w:b/>
          <w:noProof/>
          <w:sz w:val="22"/>
          <w:szCs w:val="22"/>
          <w:lang w:val="en-GB"/>
        </w:rPr>
        <w:t xml:space="preserve">, </w:t>
      </w:r>
      <w:r w:rsidR="009A0004">
        <w:rPr>
          <w:rFonts w:ascii="Arial" w:hAnsi="Arial" w:cs="Arial"/>
          <w:b/>
          <w:noProof/>
          <w:sz w:val="22"/>
          <w:szCs w:val="22"/>
          <w:lang w:val="en-GB"/>
        </w:rPr>
        <w:t>2023</w:t>
      </w:r>
      <w:r w:rsidRPr="000040AE">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0040AE">
        <w:rPr>
          <w:rFonts w:ascii="Arial" w:hAnsi="Arial" w:cs="Arial"/>
          <w:b/>
          <w:noProof/>
          <w:sz w:val="22"/>
          <w:szCs w:val="22"/>
          <w:lang w:val="en-GB"/>
        </w:rPr>
        <w:t>“the Company”</w:t>
      </w:r>
      <w:r w:rsidRPr="000040AE">
        <w:rPr>
          <w:rFonts w:ascii="Arial" w:hAnsi="Arial" w:cs="Arial"/>
          <w:noProof/>
          <w:sz w:val="22"/>
          <w:szCs w:val="22"/>
          <w:lang w:val="en-GB"/>
        </w:rPr>
        <w:t xml:space="preserve">), </w:t>
      </w: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r w:rsidRPr="000040AE">
        <w:rPr>
          <w:rFonts w:ascii="Arial" w:hAnsi="Arial" w:cs="Arial"/>
          <w:noProof/>
          <w:sz w:val="22"/>
          <w:szCs w:val="22"/>
          <w:lang w:val="en-GB"/>
        </w:rPr>
        <w:t>holding a number of ______________ shares, representing ______% of the total of 385,422,400 shares issued by the Company</w:t>
      </w:r>
      <w:r w:rsidRPr="000040AE">
        <w:rPr>
          <w:rFonts w:ascii="Arial" w:hAnsi="Arial" w:cs="Arial"/>
          <w:b/>
          <w:bCs/>
          <w:noProof/>
          <w:sz w:val="22"/>
          <w:szCs w:val="22"/>
          <w:lang w:val="en-GB"/>
        </w:rPr>
        <w:t xml:space="preserve">, </w:t>
      </w:r>
      <w:r w:rsidRPr="000040AE">
        <w:rPr>
          <w:rFonts w:ascii="Arial" w:hAnsi="Arial" w:cs="Arial"/>
          <w:bCs/>
          <w:noProof/>
          <w:sz w:val="22"/>
          <w:szCs w:val="22"/>
          <w:lang w:val="en-GB"/>
        </w:rPr>
        <w:t>which entitles me to</w:t>
      </w:r>
      <w:r w:rsidRPr="000040AE">
        <w:rPr>
          <w:rFonts w:ascii="Arial" w:hAnsi="Arial" w:cs="Arial"/>
          <w:b/>
          <w:bCs/>
          <w:noProof/>
          <w:sz w:val="22"/>
          <w:szCs w:val="22"/>
          <w:lang w:val="en-GB"/>
        </w:rPr>
        <w:t xml:space="preserve"> </w:t>
      </w:r>
      <w:r w:rsidRPr="000040AE">
        <w:rPr>
          <w:rFonts w:ascii="Arial" w:hAnsi="Arial" w:cs="Arial"/>
          <w:bCs/>
          <w:noProof/>
          <w:sz w:val="22"/>
          <w:szCs w:val="22"/>
          <w:lang w:val="en-GB"/>
        </w:rPr>
        <w:t xml:space="preserve">a number of </w:t>
      </w:r>
      <w:r w:rsidRPr="000040AE">
        <w:rPr>
          <w:rFonts w:ascii="Arial" w:hAnsi="Arial" w:cs="Arial"/>
          <w:b/>
          <w:bCs/>
          <w:noProof/>
          <w:sz w:val="22"/>
          <w:szCs w:val="22"/>
          <w:lang w:val="en-GB"/>
        </w:rPr>
        <w:t xml:space="preserve"> </w:t>
      </w:r>
      <w:r w:rsidRPr="000040AE">
        <w:rPr>
          <w:rFonts w:ascii="Arial" w:hAnsi="Arial" w:cs="Arial"/>
          <w:noProof/>
          <w:sz w:val="22"/>
          <w:szCs w:val="22"/>
          <w:lang w:val="en-GB"/>
        </w:rPr>
        <w:t>________</w:t>
      </w:r>
      <w:r w:rsidR="0046496A" w:rsidRPr="000040AE">
        <w:rPr>
          <w:rFonts w:ascii="Arial" w:hAnsi="Arial" w:cs="Arial"/>
          <w:noProof/>
          <w:sz w:val="22"/>
          <w:szCs w:val="22"/>
          <w:lang w:val="en-GB"/>
        </w:rPr>
        <w:t>_____ voting rights in the O</w:t>
      </w:r>
      <w:r w:rsidRPr="000040AE">
        <w:rPr>
          <w:rFonts w:ascii="Arial" w:hAnsi="Arial" w:cs="Arial"/>
          <w:noProof/>
          <w:sz w:val="22"/>
          <w:szCs w:val="22"/>
          <w:lang w:val="en-GB"/>
        </w:rPr>
        <w:t xml:space="preserve">rdinary General Meeting of Shareholders, representing ______% of the total amount of 385,422,400 voting rights, </w:t>
      </w:r>
    </w:p>
    <w:p w:rsidR="00B478C1" w:rsidRPr="000040AE" w:rsidRDefault="00B478C1" w:rsidP="00B478C1">
      <w:pPr>
        <w:shd w:val="clear" w:color="auto" w:fill="FFFFFF"/>
        <w:jc w:val="both"/>
        <w:rPr>
          <w:rFonts w:ascii="Arial" w:hAnsi="Arial" w:cs="Arial"/>
          <w:noProof/>
          <w:sz w:val="22"/>
          <w:szCs w:val="22"/>
          <w:lang w:val="en-GB"/>
        </w:rPr>
      </w:pPr>
    </w:p>
    <w:p w:rsidR="000567A4" w:rsidRPr="006C33AA" w:rsidRDefault="000567A4" w:rsidP="000567A4">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Pr="006C33AA">
        <w:rPr>
          <w:rFonts w:ascii="Arial" w:hAnsi="Arial" w:cs="Arial"/>
          <w:b/>
          <w:bCs/>
          <w:noProof/>
          <w:sz w:val="22"/>
          <w:szCs w:val="22"/>
          <w:lang w:val="en-GB"/>
        </w:rPr>
        <w:t xml:space="preserve">of S.N.G.N. „ROMGAZ” – S.A. (hereinafter referred to as „OGMS”) </w:t>
      </w:r>
      <w:r w:rsidRPr="006C33AA">
        <w:rPr>
          <w:rFonts w:ascii="Arial" w:hAnsi="Arial" w:cs="Arial"/>
          <w:bCs/>
          <w:noProof/>
          <w:sz w:val="22"/>
          <w:szCs w:val="22"/>
          <w:lang w:val="en-GB"/>
        </w:rPr>
        <w:t xml:space="preserve">on </w:t>
      </w:r>
      <w:r>
        <w:rPr>
          <w:rFonts w:ascii="Arial" w:hAnsi="Arial" w:cs="Arial"/>
          <w:b/>
          <w:noProof/>
          <w:sz w:val="22"/>
          <w:szCs w:val="22"/>
          <w:lang w:val="en-GB"/>
        </w:rPr>
        <w:t>January 30</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bCs/>
          <w:noProof/>
          <w:sz w:val="22"/>
          <w:szCs w:val="22"/>
          <w:lang w:val="en-GB"/>
        </w:rPr>
        <w:t xml:space="preserve">, </w:t>
      </w:r>
      <w:r w:rsidRPr="006C33AA">
        <w:rPr>
          <w:rFonts w:ascii="Arial" w:hAnsi="Arial" w:cs="Arial"/>
          <w:b/>
          <w:noProof/>
          <w:sz w:val="22"/>
          <w:szCs w:val="22"/>
          <w:lang w:val="en-GB"/>
        </w:rPr>
        <w:t>1:00</w:t>
      </w:r>
      <w:r w:rsidRPr="006C33AA">
        <w:rPr>
          <w:rFonts w:ascii="Arial" w:hAnsi="Arial" w:cs="Arial"/>
          <w:noProof/>
          <w:sz w:val="22"/>
          <w:szCs w:val="22"/>
          <w:lang w:val="en-GB"/>
        </w:rPr>
        <w:t xml:space="preserve"> </w:t>
      </w:r>
      <w:r w:rsidRPr="006C33AA">
        <w:rPr>
          <w:rFonts w:ascii="Arial" w:hAnsi="Arial" w:cs="Arial"/>
          <w:b/>
          <w:noProof/>
          <w:sz w:val="22"/>
          <w:szCs w:val="22"/>
          <w:lang w:val="en-GB"/>
        </w:rPr>
        <w:t>pm</w:t>
      </w:r>
      <w:r w:rsidRPr="006C33AA">
        <w:rPr>
          <w:rFonts w:ascii="Arial" w:hAnsi="Arial" w:cs="Arial"/>
          <w:noProof/>
          <w:sz w:val="22"/>
          <w:szCs w:val="22"/>
          <w:lang w:val="en-GB"/>
        </w:rPr>
        <w:t xml:space="preserve"> (Romania time)</w:t>
      </w:r>
      <w:r w:rsidRPr="006C33AA">
        <w:rPr>
          <w:rFonts w:ascii="Arial" w:hAnsi="Arial"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Arial" w:hAnsi="Arial" w:cs="Arial"/>
          <w:b/>
          <w:noProof/>
          <w:sz w:val="22"/>
          <w:szCs w:val="22"/>
          <w:lang w:val="en-GB"/>
        </w:rPr>
        <w:t>January 30</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bCs/>
          <w:noProof/>
          <w:sz w:val="22"/>
          <w:szCs w:val="22"/>
          <w:lang w:val="en-GB"/>
        </w:rPr>
        <w:t xml:space="preserve">, </w:t>
      </w:r>
      <w:r w:rsidRPr="006C33AA">
        <w:rPr>
          <w:rFonts w:ascii="Arial" w:hAnsi="Arial" w:cs="Arial"/>
          <w:b/>
          <w:noProof/>
          <w:sz w:val="22"/>
          <w:szCs w:val="22"/>
          <w:lang w:val="en-GB"/>
        </w:rPr>
        <w:t>1:00</w:t>
      </w:r>
      <w:r w:rsidRPr="006C33AA">
        <w:rPr>
          <w:rFonts w:ascii="Arial" w:hAnsi="Arial" w:cs="Arial"/>
          <w:noProof/>
          <w:sz w:val="22"/>
          <w:szCs w:val="22"/>
          <w:lang w:val="en-GB"/>
        </w:rPr>
        <w:t xml:space="preserve"> </w:t>
      </w:r>
      <w:r w:rsidRPr="006C33AA">
        <w:rPr>
          <w:rFonts w:ascii="Arial" w:hAnsi="Arial" w:cs="Arial"/>
          <w:b/>
          <w:noProof/>
          <w:sz w:val="22"/>
          <w:szCs w:val="22"/>
          <w:lang w:val="en-GB"/>
        </w:rPr>
        <w:t>pm</w:t>
      </w:r>
      <w:r w:rsidRPr="006C33AA">
        <w:rPr>
          <w:rFonts w:ascii="Arial" w:hAnsi="Arial" w:cs="Arial"/>
          <w:noProof/>
          <w:sz w:val="22"/>
          <w:szCs w:val="22"/>
          <w:lang w:val="en-GB"/>
        </w:rPr>
        <w:t xml:space="preserve"> </w:t>
      </w:r>
      <w:r w:rsidRPr="006C33AA">
        <w:rPr>
          <w:rFonts w:ascii="Arial" w:hAnsi="Arial" w:cs="Arial"/>
          <w:bCs/>
          <w:noProof/>
          <w:sz w:val="22"/>
          <w:szCs w:val="22"/>
          <w:lang w:val="en-GB"/>
        </w:rPr>
        <w:t>(Romania time)</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at the S.N.G.N. ROMGAZ S.A. working point located in Bucharest, Sector 1, 59 Grigore Alexandrescu Street, 5</w:t>
      </w:r>
      <w:r w:rsidRPr="006C33AA">
        <w:rPr>
          <w:rFonts w:ascii="Arial" w:hAnsi="Arial" w:cs="Arial"/>
          <w:noProof/>
          <w:sz w:val="22"/>
          <w:szCs w:val="22"/>
          <w:vertAlign w:val="superscript"/>
          <w:lang w:val="en-GB"/>
        </w:rPr>
        <w:t>th</w:t>
      </w:r>
      <w:r w:rsidRPr="006C33AA">
        <w:rPr>
          <w:rFonts w:ascii="Arial" w:hAnsi="Arial" w:cs="Arial"/>
          <w:noProof/>
          <w:sz w:val="22"/>
          <w:szCs w:val="22"/>
          <w:lang w:val="en-GB"/>
        </w:rPr>
        <w:t xml:space="preserve"> floor</w:t>
      </w:r>
      <w:r w:rsidRPr="006C33AA">
        <w:rPr>
          <w:rFonts w:ascii="Arial" w:hAnsi="Arial" w:cs="Arial"/>
          <w:noProof/>
          <w:sz w:val="22"/>
          <w:szCs w:val="22"/>
          <w:lang w:val="en-GB" w:eastAsia="ro-RO"/>
        </w:rPr>
        <w:t>, as follows</w:t>
      </w:r>
      <w:r w:rsidRPr="006C33AA">
        <w:rPr>
          <w:rFonts w:ascii="Arial" w:hAnsi="Arial" w:cs="Arial"/>
          <w:noProof/>
          <w:sz w:val="22"/>
          <w:szCs w:val="22"/>
          <w:lang w:val="en-GB"/>
        </w:rPr>
        <w:t>:</w:t>
      </w:r>
    </w:p>
    <w:p w:rsidR="000567A4" w:rsidRPr="006C33AA" w:rsidRDefault="000567A4" w:rsidP="000567A4">
      <w:pPr>
        <w:shd w:val="clear" w:color="auto" w:fill="FFFFFF"/>
        <w:jc w:val="both"/>
        <w:rPr>
          <w:rFonts w:ascii="Arial" w:hAnsi="Arial" w:cs="Arial"/>
          <w:noProof/>
          <w:sz w:val="22"/>
          <w:szCs w:val="22"/>
          <w:lang w:val="en-GB"/>
        </w:rPr>
      </w:pPr>
    </w:p>
    <w:p w:rsidR="000567A4" w:rsidRPr="006C33AA" w:rsidRDefault="000567A4" w:rsidP="000567A4">
      <w:pPr>
        <w:shd w:val="clear" w:color="auto" w:fill="FFFFFF"/>
        <w:jc w:val="both"/>
        <w:rPr>
          <w:rFonts w:ascii="Arial" w:hAnsi="Arial" w:cs="Arial"/>
          <w:sz w:val="22"/>
          <w:szCs w:val="22"/>
          <w:lang w:val="en-GB"/>
        </w:rPr>
      </w:pPr>
    </w:p>
    <w:p w:rsidR="000567A4" w:rsidRPr="006C33AA" w:rsidRDefault="000567A4" w:rsidP="000567A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1 on the agenda: </w:t>
      </w:r>
    </w:p>
    <w:p w:rsidR="000567A4" w:rsidRPr="006C33AA" w:rsidRDefault="000567A4" w:rsidP="000567A4">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Pr="00EA4E8D">
        <w:rPr>
          <w:rFonts w:ascii="Arial" w:hAnsi="Arial" w:cs="Arial"/>
          <w:b/>
          <w:bCs/>
          <w:sz w:val="22"/>
          <w:szCs w:val="22"/>
          <w:lang w:val="en-GB"/>
        </w:rPr>
        <w:t>Takes note of the Report regarding the transactions concluded by SNGN ROMGAZ SA with affiliated parties during the period September 28, 2022 to November 30, 2022, pursuant to article 52, pa</w:t>
      </w:r>
      <w:r>
        <w:rPr>
          <w:rFonts w:ascii="Arial" w:hAnsi="Arial" w:cs="Arial"/>
          <w:b/>
          <w:bCs/>
          <w:sz w:val="22"/>
          <w:szCs w:val="22"/>
          <w:lang w:val="en-GB"/>
        </w:rPr>
        <w:t>ragraph (3) of GEO no. 109/2011</w:t>
      </w:r>
      <w:r w:rsidRPr="006C33AA">
        <w:rPr>
          <w:rFonts w:ascii="Arial" w:eastAsiaTheme="minorHAnsi" w:hAnsi="Arial" w:cs="Arial"/>
          <w:b/>
          <w:noProof/>
          <w:sz w:val="22"/>
          <w:szCs w:val="22"/>
          <w:lang w:val="en-GB"/>
        </w:rPr>
        <w:t>”.</w:t>
      </w:r>
    </w:p>
    <w:p w:rsidR="000567A4" w:rsidRPr="006C33AA" w:rsidRDefault="000567A4" w:rsidP="000567A4">
      <w:pPr>
        <w:suppressAutoHyphens w:val="0"/>
        <w:jc w:val="both"/>
        <w:rPr>
          <w:rFonts w:ascii="Arial" w:eastAsiaTheme="minorHAnsi" w:hAnsi="Arial" w:cs="Arial"/>
          <w:noProof/>
          <w:sz w:val="22"/>
          <w:szCs w:val="22"/>
          <w:lang w:val="en-GB"/>
        </w:rPr>
      </w:pPr>
    </w:p>
    <w:p w:rsidR="000567A4" w:rsidRPr="006C33AA" w:rsidRDefault="000567A4" w:rsidP="000567A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0567A4" w:rsidRPr="006C33AA" w:rsidRDefault="000567A4" w:rsidP="000567A4">
      <w:pPr>
        <w:shd w:val="clear" w:color="auto" w:fill="FFFFFF"/>
        <w:jc w:val="both"/>
        <w:rPr>
          <w:rFonts w:ascii="Arial" w:eastAsiaTheme="minorHAnsi" w:hAnsi="Arial" w:cs="Arial"/>
          <w:b/>
          <w:bCs/>
          <w:noProof/>
          <w:sz w:val="22"/>
          <w:szCs w:val="22"/>
          <w:lang w:val="en-GB"/>
        </w:rPr>
      </w:pPr>
    </w:p>
    <w:p w:rsidR="000567A4" w:rsidRPr="006C33AA" w:rsidRDefault="000567A4" w:rsidP="000567A4">
      <w:pPr>
        <w:shd w:val="clear" w:color="auto" w:fill="FFFFFF"/>
        <w:jc w:val="both"/>
        <w:rPr>
          <w:rFonts w:ascii="Arial" w:eastAsiaTheme="minorHAnsi" w:hAnsi="Arial" w:cs="Arial"/>
          <w:noProof/>
          <w:sz w:val="22"/>
          <w:szCs w:val="22"/>
          <w:lang w:val="en-GB"/>
        </w:rPr>
      </w:pPr>
    </w:p>
    <w:p w:rsidR="000567A4" w:rsidRPr="006C33AA" w:rsidRDefault="000567A4" w:rsidP="000567A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Pr="006C33AA">
        <w:rPr>
          <w:rFonts w:ascii="Arial" w:eastAsiaTheme="minorHAnsi" w:hAnsi="Arial" w:cs="Arial"/>
          <w:noProof/>
          <w:sz w:val="22"/>
          <w:szCs w:val="22"/>
          <w:lang w:val="en-GB"/>
        </w:rPr>
        <w:t xml:space="preserve"> on the agenda: </w:t>
      </w:r>
    </w:p>
    <w:p w:rsidR="000567A4" w:rsidRPr="006C33AA" w:rsidRDefault="000567A4" w:rsidP="000567A4">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Pr="00EA4E8D">
        <w:rPr>
          <w:rFonts w:ascii="Arial" w:hAnsi="Arial" w:cs="Arial"/>
          <w:b/>
          <w:bCs/>
          <w:sz w:val="22"/>
          <w:szCs w:val="22"/>
          <w:lang w:val="en-GB"/>
        </w:rPr>
        <w:t xml:space="preserve">Takes note of the Report on certain transactions concluded by SNGN ROMGAZ SA with </w:t>
      </w:r>
      <w:r w:rsidRPr="00EA4E8D">
        <w:rPr>
          <w:rFonts w:ascii="Arial" w:hAnsi="Arial" w:cs="Arial"/>
          <w:b/>
          <w:bCs/>
          <w:noProof/>
          <w:sz w:val="22"/>
          <w:szCs w:val="22"/>
          <w:lang w:val="en-GB"/>
        </w:rPr>
        <w:t>Filiala de Inmagazinare Gaze Naturale</w:t>
      </w:r>
      <w:r w:rsidRPr="00EA4E8D">
        <w:rPr>
          <w:rFonts w:ascii="Arial" w:hAnsi="Arial" w:cs="Arial"/>
          <w:b/>
          <w:bCs/>
          <w:sz w:val="22"/>
          <w:szCs w:val="22"/>
          <w:lang w:val="en-GB"/>
        </w:rPr>
        <w:t xml:space="preserve"> DEPOGAZ Ploiesti SRL and SNTGN TRANSGAZ SA during the period Augu</w:t>
      </w:r>
      <w:r w:rsidR="0056157F">
        <w:rPr>
          <w:rFonts w:ascii="Arial" w:hAnsi="Arial" w:cs="Arial"/>
          <w:b/>
          <w:bCs/>
          <w:sz w:val="22"/>
          <w:szCs w:val="22"/>
          <w:lang w:val="en-GB"/>
        </w:rPr>
        <w:t>st 31, 2022 to December 9, 2022</w:t>
      </w:r>
      <w:bookmarkStart w:id="0" w:name="_GoBack"/>
      <w:bookmarkEnd w:id="0"/>
      <w:r w:rsidRPr="006C33AA">
        <w:rPr>
          <w:rFonts w:ascii="Arial" w:eastAsiaTheme="minorHAnsi" w:hAnsi="Arial" w:cs="Arial"/>
          <w:b/>
          <w:noProof/>
          <w:sz w:val="22"/>
          <w:szCs w:val="22"/>
          <w:lang w:val="en-GB"/>
        </w:rPr>
        <w:t>”.</w:t>
      </w:r>
    </w:p>
    <w:p w:rsidR="000567A4" w:rsidRPr="006C33AA" w:rsidRDefault="000567A4" w:rsidP="000567A4">
      <w:pPr>
        <w:suppressAutoHyphens w:val="0"/>
        <w:jc w:val="both"/>
        <w:rPr>
          <w:rFonts w:ascii="Arial" w:eastAsiaTheme="minorHAnsi" w:hAnsi="Arial" w:cs="Arial"/>
          <w:noProof/>
          <w:sz w:val="22"/>
          <w:szCs w:val="22"/>
          <w:lang w:val="en-GB"/>
        </w:rPr>
      </w:pPr>
    </w:p>
    <w:p w:rsidR="000567A4" w:rsidRPr="006C33AA" w:rsidRDefault="000567A4" w:rsidP="000567A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0567A4" w:rsidRPr="006C33AA" w:rsidRDefault="000567A4" w:rsidP="000567A4">
      <w:pPr>
        <w:shd w:val="clear" w:color="auto" w:fill="FFFFFF"/>
        <w:jc w:val="both"/>
        <w:rPr>
          <w:rFonts w:ascii="Arial" w:eastAsiaTheme="minorHAnsi" w:hAnsi="Arial" w:cs="Arial"/>
          <w:noProof/>
          <w:sz w:val="22"/>
          <w:szCs w:val="22"/>
          <w:lang w:val="en-GB"/>
        </w:rPr>
      </w:pPr>
    </w:p>
    <w:p w:rsidR="000567A4" w:rsidRPr="006C33AA" w:rsidRDefault="000567A4" w:rsidP="000567A4">
      <w:pPr>
        <w:shd w:val="clear" w:color="auto" w:fill="FFFFFF"/>
        <w:jc w:val="both"/>
        <w:rPr>
          <w:rFonts w:ascii="Arial" w:eastAsiaTheme="minorHAnsi" w:hAnsi="Arial" w:cs="Arial"/>
          <w:noProof/>
          <w:sz w:val="22"/>
          <w:szCs w:val="22"/>
          <w:lang w:val="en-GB"/>
        </w:rPr>
      </w:pPr>
    </w:p>
    <w:p w:rsidR="000567A4" w:rsidRPr="006C33AA" w:rsidRDefault="000567A4" w:rsidP="000567A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w:t>
      </w:r>
      <w:r>
        <w:rPr>
          <w:rFonts w:ascii="Arial" w:eastAsiaTheme="minorHAnsi" w:hAnsi="Arial" w:cs="Arial"/>
          <w:noProof/>
          <w:sz w:val="22"/>
          <w:szCs w:val="22"/>
          <w:lang w:val="en-GB"/>
        </w:rPr>
        <w:t>3</w:t>
      </w:r>
      <w:r w:rsidRPr="006C33AA">
        <w:rPr>
          <w:rFonts w:ascii="Arial" w:eastAsiaTheme="minorHAnsi" w:hAnsi="Arial" w:cs="Arial"/>
          <w:noProof/>
          <w:sz w:val="22"/>
          <w:szCs w:val="22"/>
          <w:lang w:val="en-GB"/>
        </w:rPr>
        <w:t xml:space="preserve"> on the agenda:</w:t>
      </w:r>
    </w:p>
    <w:p w:rsidR="000567A4" w:rsidRPr="006C33AA" w:rsidRDefault="000567A4" w:rsidP="000567A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Pr="006C33AA">
        <w:rPr>
          <w:rFonts w:ascii="Arial" w:eastAsiaTheme="minorHAnsi" w:hAnsi="Arial" w:cs="Arial"/>
          <w:b/>
          <w:iCs/>
          <w:sz w:val="22"/>
          <w:szCs w:val="22"/>
          <w:lang w:val="en-GB"/>
        </w:rPr>
        <w:t>Authorizes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0567A4" w:rsidRPr="006C33AA" w:rsidRDefault="000567A4" w:rsidP="000567A4">
      <w:pPr>
        <w:ind w:right="9"/>
        <w:jc w:val="both"/>
        <w:rPr>
          <w:rFonts w:ascii="Arial" w:eastAsiaTheme="minorHAnsi" w:hAnsi="Arial" w:cs="Arial"/>
          <w:b/>
          <w:sz w:val="22"/>
          <w:szCs w:val="22"/>
          <w:lang w:val="en-GB"/>
        </w:rPr>
      </w:pPr>
    </w:p>
    <w:p w:rsidR="000567A4" w:rsidRPr="006C33AA" w:rsidRDefault="000567A4" w:rsidP="000567A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0567A4" w:rsidRPr="006C33AA" w:rsidRDefault="000567A4" w:rsidP="000567A4">
      <w:pPr>
        <w:spacing w:before="240"/>
        <w:jc w:val="both"/>
        <w:rPr>
          <w:rFonts w:ascii="Arial" w:hAnsi="Arial" w:cs="Arial"/>
          <w:i/>
          <w:noProof/>
          <w:sz w:val="22"/>
          <w:szCs w:val="22"/>
          <w:lang w:val="en-GB" w:eastAsia="ro-RO"/>
        </w:rPr>
      </w:pPr>
    </w:p>
    <w:p w:rsidR="000567A4" w:rsidRPr="006C33AA" w:rsidRDefault="000567A4" w:rsidP="000567A4">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0567A4" w:rsidRPr="006C33AA" w:rsidRDefault="000567A4" w:rsidP="000567A4">
      <w:pPr>
        <w:jc w:val="both"/>
        <w:rPr>
          <w:rFonts w:ascii="Arial" w:hAnsi="Arial" w:cs="Arial"/>
          <w:noProof/>
          <w:sz w:val="22"/>
          <w:szCs w:val="22"/>
          <w:lang w:val="en-GB"/>
        </w:rPr>
      </w:pPr>
    </w:p>
    <w:p w:rsidR="000567A4" w:rsidRPr="006C33AA" w:rsidRDefault="000567A4" w:rsidP="000567A4">
      <w:pPr>
        <w:jc w:val="both"/>
        <w:rPr>
          <w:rFonts w:ascii="Arial" w:hAnsi="Arial" w:cs="Arial"/>
          <w:noProof/>
          <w:sz w:val="22"/>
          <w:szCs w:val="22"/>
          <w:lang w:val="en-GB"/>
        </w:rPr>
      </w:pPr>
    </w:p>
    <w:p w:rsidR="000567A4" w:rsidRPr="006C33AA" w:rsidRDefault="000567A4" w:rsidP="000567A4">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Pr="006C33AA">
        <w:rPr>
          <w:rFonts w:ascii="Arial" w:hAnsi="Arial" w:cs="Arial"/>
          <w:noProof/>
          <w:sz w:val="22"/>
          <w:szCs w:val="22"/>
          <w:u w:val="single"/>
          <w:lang w:val="en-GB"/>
        </w:rPr>
        <w:t xml:space="preserve">second meeting of the same OGMS on </w:t>
      </w:r>
      <w:r>
        <w:rPr>
          <w:rFonts w:ascii="Arial" w:hAnsi="Arial" w:cs="Arial"/>
          <w:b/>
          <w:noProof/>
          <w:sz w:val="22"/>
          <w:szCs w:val="22"/>
          <w:u w:val="single"/>
          <w:lang w:val="en-GB"/>
        </w:rPr>
        <w:t>January</w:t>
      </w:r>
      <w:r w:rsidRPr="006C33AA">
        <w:rPr>
          <w:rFonts w:ascii="Arial" w:hAnsi="Arial" w:cs="Arial"/>
          <w:b/>
          <w:noProof/>
          <w:sz w:val="22"/>
          <w:szCs w:val="22"/>
          <w:u w:val="single"/>
          <w:lang w:val="en-GB"/>
        </w:rPr>
        <w:t xml:space="preserve"> </w:t>
      </w:r>
      <w:r>
        <w:rPr>
          <w:rFonts w:ascii="Arial" w:hAnsi="Arial" w:cs="Arial"/>
          <w:b/>
          <w:noProof/>
          <w:sz w:val="22"/>
          <w:szCs w:val="22"/>
          <w:u w:val="single"/>
          <w:lang w:val="en-GB"/>
        </w:rPr>
        <w:t>31</w:t>
      </w:r>
      <w:r w:rsidRPr="006C33AA">
        <w:rPr>
          <w:rFonts w:ascii="Arial" w:hAnsi="Arial" w:cs="Arial"/>
          <w:b/>
          <w:noProof/>
          <w:sz w:val="22"/>
          <w:szCs w:val="22"/>
          <w:u w:val="single"/>
          <w:lang w:val="en-GB"/>
        </w:rPr>
        <w:t xml:space="preserve">, </w:t>
      </w:r>
      <w:r>
        <w:rPr>
          <w:rFonts w:ascii="Arial" w:hAnsi="Arial" w:cs="Arial"/>
          <w:b/>
          <w:noProof/>
          <w:sz w:val="22"/>
          <w:szCs w:val="22"/>
          <w:u w:val="single"/>
          <w:lang w:val="en-GB"/>
        </w:rPr>
        <w:t>2023</w:t>
      </w:r>
      <w:r w:rsidRPr="006C33AA">
        <w:rPr>
          <w:rFonts w:ascii="Arial" w:hAnsi="Arial" w:cs="Arial"/>
          <w:b/>
          <w:noProof/>
          <w:sz w:val="22"/>
          <w:szCs w:val="22"/>
          <w:u w:val="single"/>
          <w:lang w:val="en-GB"/>
        </w:rPr>
        <w:t>, 1:00</w:t>
      </w:r>
      <w:r w:rsidRPr="006C33AA">
        <w:rPr>
          <w:rFonts w:ascii="Arial" w:hAnsi="Arial" w:cs="Arial"/>
          <w:noProof/>
          <w:sz w:val="22"/>
          <w:szCs w:val="22"/>
          <w:u w:val="single"/>
          <w:lang w:val="en-GB"/>
        </w:rPr>
        <w:t xml:space="preserve"> </w:t>
      </w:r>
      <w:r w:rsidRPr="006C33AA">
        <w:rPr>
          <w:rFonts w:ascii="Arial" w:hAnsi="Arial" w:cs="Arial"/>
          <w:b/>
          <w:noProof/>
          <w:sz w:val="22"/>
          <w:szCs w:val="22"/>
          <w:u w:val="single"/>
          <w:lang w:val="en-GB"/>
        </w:rPr>
        <w:t>pm</w:t>
      </w:r>
      <w:r w:rsidRPr="006C33AA">
        <w:rPr>
          <w:rFonts w:ascii="Arial" w:hAnsi="Arial" w:cs="Arial"/>
          <w:noProof/>
          <w:sz w:val="22"/>
          <w:szCs w:val="22"/>
          <w:u w:val="single"/>
          <w:lang w:val="en-GB"/>
        </w:rPr>
        <w:t xml:space="preserve"> (Romania time)</w:t>
      </w:r>
      <w:r w:rsidRPr="006C33AA">
        <w:rPr>
          <w:rFonts w:ascii="Arial" w:hAnsi="Arial" w:cs="Arial"/>
          <w:noProof/>
          <w:sz w:val="22"/>
          <w:szCs w:val="22"/>
          <w:lang w:val="en-GB"/>
        </w:rPr>
        <w:t>, at the S.N.G.N. ROMGAZ S.A. working point located in Bucharest, Sector 1, 59 Grigore Alexandrescu Street, 5</w:t>
      </w:r>
      <w:r w:rsidRPr="006C33AA">
        <w:rPr>
          <w:rFonts w:ascii="Arial" w:hAnsi="Arial" w:cs="Arial"/>
          <w:noProof/>
          <w:sz w:val="22"/>
          <w:szCs w:val="22"/>
          <w:vertAlign w:val="superscript"/>
          <w:lang w:val="en-GB"/>
        </w:rPr>
        <w:t>th</w:t>
      </w:r>
      <w:r w:rsidRPr="006C33AA">
        <w:rPr>
          <w:rFonts w:ascii="Arial" w:hAnsi="Arial" w:cs="Arial"/>
          <w:noProof/>
          <w:sz w:val="22"/>
          <w:szCs w:val="22"/>
          <w:lang w:val="en-GB"/>
        </w:rPr>
        <w:t xml:space="preserve"> floor, if the meeting does not meet the legal or statutory requirements for convening on </w:t>
      </w:r>
      <w:r>
        <w:rPr>
          <w:rFonts w:ascii="Arial" w:hAnsi="Arial" w:cs="Arial"/>
          <w:b/>
          <w:noProof/>
          <w:sz w:val="22"/>
          <w:szCs w:val="22"/>
          <w:lang w:val="en-GB"/>
        </w:rPr>
        <w:t>January 30</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noProof/>
          <w:sz w:val="22"/>
          <w:szCs w:val="22"/>
          <w:lang w:val="en-GB"/>
        </w:rPr>
        <w:t>, 1:00</w:t>
      </w:r>
      <w:r w:rsidRPr="006C33AA">
        <w:rPr>
          <w:rFonts w:ascii="Arial" w:hAnsi="Arial" w:cs="Arial"/>
          <w:noProof/>
          <w:sz w:val="22"/>
          <w:szCs w:val="22"/>
          <w:lang w:val="en-GB"/>
        </w:rPr>
        <w:t xml:space="preserve"> </w:t>
      </w:r>
      <w:r w:rsidRPr="006C33AA">
        <w:rPr>
          <w:rFonts w:ascii="Arial" w:hAnsi="Arial" w:cs="Arial"/>
          <w:b/>
          <w:noProof/>
          <w:sz w:val="22"/>
          <w:szCs w:val="22"/>
          <w:lang w:val="en-GB"/>
        </w:rPr>
        <w:t>pm</w:t>
      </w:r>
      <w:r w:rsidRPr="006C33AA">
        <w:rPr>
          <w:rFonts w:ascii="Arial" w:hAnsi="Arial" w:cs="Arial"/>
          <w:noProof/>
          <w:sz w:val="22"/>
          <w:szCs w:val="22"/>
          <w:lang w:val="en-GB"/>
        </w:rPr>
        <w:t xml:space="preserve"> (Romania time).</w:t>
      </w:r>
    </w:p>
    <w:p w:rsidR="000567A4" w:rsidRPr="006C33AA" w:rsidRDefault="000567A4" w:rsidP="000567A4">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Pr>
          <w:rFonts w:ascii="Arial" w:hAnsi="Arial" w:cs="Arial"/>
          <w:b/>
          <w:noProof/>
          <w:sz w:val="22"/>
          <w:szCs w:val="22"/>
          <w:lang w:val="en-GB"/>
        </w:rPr>
        <w:t>January</w:t>
      </w:r>
      <w:r w:rsidRPr="006C33AA">
        <w:rPr>
          <w:rFonts w:ascii="Arial" w:hAnsi="Arial" w:cs="Arial"/>
          <w:b/>
          <w:noProof/>
          <w:sz w:val="22"/>
          <w:szCs w:val="22"/>
          <w:lang w:val="en-GB"/>
        </w:rPr>
        <w:t xml:space="preserve"> </w:t>
      </w:r>
      <w:r>
        <w:rPr>
          <w:rFonts w:ascii="Arial" w:hAnsi="Arial" w:cs="Arial"/>
          <w:b/>
          <w:noProof/>
          <w:sz w:val="22"/>
          <w:szCs w:val="22"/>
          <w:lang w:val="en-GB"/>
        </w:rPr>
        <w:t>28</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noProof/>
          <w:sz w:val="22"/>
          <w:szCs w:val="22"/>
          <w:lang w:val="en-GB"/>
        </w:rPr>
        <w:t xml:space="preserve">, 11:00 am </w:t>
      </w:r>
      <w:r w:rsidRPr="006C33AA">
        <w:rPr>
          <w:rFonts w:ascii="Arial" w:hAnsi="Arial" w:cs="Arial"/>
          <w:noProof/>
          <w:sz w:val="22"/>
          <w:szCs w:val="22"/>
          <w:lang w:val="en-GB"/>
        </w:rPr>
        <w:t>(Romania time).</w:t>
      </w:r>
    </w:p>
    <w:p w:rsidR="00A249F1" w:rsidRPr="00323DBE" w:rsidRDefault="00A249F1" w:rsidP="00A249F1">
      <w:pPr>
        <w:spacing w:before="240"/>
        <w:jc w:val="both"/>
        <w:rPr>
          <w:rFonts w:ascii="Arial" w:hAnsi="Arial" w:cs="Arial"/>
          <w:noProof/>
          <w:sz w:val="22"/>
          <w:szCs w:val="22"/>
          <w:lang w:val="en-GB"/>
        </w:rPr>
      </w:pPr>
    </w:p>
    <w:p w:rsidR="00C43176" w:rsidRPr="000040AE" w:rsidRDefault="00C43176" w:rsidP="00C43176">
      <w:pPr>
        <w:spacing w:before="240"/>
        <w:jc w:val="both"/>
        <w:rPr>
          <w:rFonts w:ascii="Arial" w:hAnsi="Arial" w:cs="Arial"/>
          <w:i/>
          <w:noProof/>
          <w:sz w:val="22"/>
          <w:szCs w:val="22"/>
          <w:lang w:val="en-GB" w:eastAsia="ro-RO"/>
        </w:rPr>
      </w:pPr>
    </w:p>
    <w:p w:rsidR="00D23412" w:rsidRDefault="00D23412" w:rsidP="00195A71">
      <w:pPr>
        <w:rPr>
          <w:rFonts w:ascii="Arial" w:hAnsi="Arial" w:cs="Arial"/>
          <w:noProof/>
          <w:sz w:val="22"/>
          <w:szCs w:val="22"/>
          <w:lang w:val="en-GB"/>
        </w:rPr>
      </w:pPr>
    </w:p>
    <w:p w:rsidR="009A0004" w:rsidRDefault="009A0004" w:rsidP="00195A71">
      <w:pPr>
        <w:rPr>
          <w:rFonts w:ascii="Arial" w:hAnsi="Arial" w:cs="Arial"/>
          <w:noProof/>
          <w:sz w:val="22"/>
          <w:szCs w:val="22"/>
          <w:lang w:val="en-GB"/>
        </w:rPr>
      </w:pPr>
    </w:p>
    <w:p w:rsidR="009A0004" w:rsidRPr="000040AE" w:rsidRDefault="009A0004" w:rsidP="00195A71">
      <w:pPr>
        <w:rPr>
          <w:rFonts w:ascii="Arial" w:hAnsi="Arial" w:cs="Arial"/>
          <w:noProof/>
          <w:sz w:val="22"/>
          <w:szCs w:val="22"/>
          <w:lang w:val="en-GB"/>
        </w:rPr>
      </w:pPr>
    </w:p>
    <w:p w:rsidR="00D23412" w:rsidRPr="000040AE" w:rsidRDefault="00D23412" w:rsidP="00195A71">
      <w:pPr>
        <w:rPr>
          <w:rFonts w:ascii="Arial" w:hAnsi="Arial" w:cs="Arial"/>
          <w:noProof/>
          <w:sz w:val="22"/>
          <w:szCs w:val="22"/>
          <w:lang w:val="en-GB"/>
        </w:rPr>
      </w:pPr>
    </w:p>
    <w:p w:rsidR="00195A71" w:rsidRPr="000040AE" w:rsidRDefault="00195A71" w:rsidP="00195A71">
      <w:pPr>
        <w:rPr>
          <w:rFonts w:ascii="Arial" w:hAnsi="Arial" w:cs="Arial"/>
          <w:noProof/>
          <w:sz w:val="22"/>
          <w:szCs w:val="22"/>
          <w:lang w:val="en-GB"/>
        </w:rPr>
      </w:pPr>
      <w:r w:rsidRPr="000040AE">
        <w:rPr>
          <w:rFonts w:ascii="Arial" w:hAnsi="Arial" w:cs="Arial"/>
          <w:noProof/>
          <w:sz w:val="22"/>
          <w:szCs w:val="22"/>
          <w:lang w:val="en-GB"/>
        </w:rPr>
        <w:t>Date of the voting ballot for the vote by correspondence: [__________________________]</w:t>
      </w:r>
    </w:p>
    <w:p w:rsidR="00195A71" w:rsidRPr="000040AE" w:rsidRDefault="00195A71" w:rsidP="00195A71">
      <w:pPr>
        <w:rPr>
          <w:rFonts w:ascii="Arial" w:hAnsi="Arial" w:cs="Arial"/>
          <w:noProof/>
          <w:sz w:val="22"/>
          <w:szCs w:val="22"/>
          <w:lang w:val="en-GB"/>
        </w:rPr>
      </w:pPr>
    </w:p>
    <w:p w:rsidR="00195A71" w:rsidRPr="000040AE" w:rsidRDefault="00195A71" w:rsidP="00195A71">
      <w:pPr>
        <w:rPr>
          <w:rFonts w:ascii="Arial" w:hAnsi="Arial" w:cs="Arial"/>
          <w:b/>
          <w:noProof/>
          <w:sz w:val="22"/>
          <w:szCs w:val="22"/>
          <w:lang w:val="en-GB"/>
        </w:rPr>
      </w:pPr>
      <w:r w:rsidRPr="000040AE">
        <w:rPr>
          <w:rFonts w:ascii="Arial" w:hAnsi="Arial" w:cs="Arial"/>
          <w:noProof/>
          <w:sz w:val="22"/>
          <w:szCs w:val="22"/>
          <w:lang w:val="en-GB"/>
        </w:rPr>
        <w:t>Legal name of the legal person shareholder: [_____________________________________________]</w:t>
      </w:r>
      <w:r w:rsidRPr="000040AE">
        <w:rPr>
          <w:rFonts w:ascii="Arial" w:hAnsi="Arial" w:cs="Arial"/>
          <w:b/>
          <w:noProof/>
          <w:sz w:val="22"/>
          <w:szCs w:val="22"/>
          <w:lang w:val="en-GB"/>
        </w:rPr>
        <w:t xml:space="preserve"> </w:t>
      </w:r>
    </w:p>
    <w:p w:rsidR="00195A71" w:rsidRPr="000040AE" w:rsidRDefault="00195A71" w:rsidP="00195A71">
      <w:pPr>
        <w:jc w:val="both"/>
        <w:rPr>
          <w:rFonts w:ascii="Arial" w:hAnsi="Arial" w:cs="Arial"/>
          <w:noProof/>
          <w:sz w:val="22"/>
          <w:szCs w:val="22"/>
          <w:lang w:val="en-GB"/>
        </w:rPr>
      </w:pPr>
    </w:p>
    <w:p w:rsidR="00195A71" w:rsidRPr="000040AE" w:rsidRDefault="00195A71" w:rsidP="00195A71">
      <w:pPr>
        <w:jc w:val="both"/>
        <w:rPr>
          <w:rFonts w:ascii="Arial" w:hAnsi="Arial" w:cs="Arial"/>
          <w:noProof/>
          <w:sz w:val="22"/>
          <w:szCs w:val="22"/>
          <w:lang w:val="en-GB"/>
        </w:rPr>
      </w:pPr>
      <w:r w:rsidRPr="000040AE">
        <w:rPr>
          <w:rFonts w:ascii="Arial" w:hAnsi="Arial"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0040AE" w:rsidRDefault="00195A71" w:rsidP="00195A71">
      <w:pPr>
        <w:rPr>
          <w:rFonts w:ascii="Arial" w:hAnsi="Arial" w:cs="Arial"/>
          <w:noProof/>
          <w:sz w:val="22"/>
          <w:szCs w:val="22"/>
          <w:lang w:val="en-GB"/>
        </w:rPr>
      </w:pPr>
    </w:p>
    <w:p w:rsidR="007F5B80" w:rsidRPr="000040AE" w:rsidRDefault="00195A71">
      <w:pPr>
        <w:rPr>
          <w:rFonts w:ascii="Arial" w:hAnsi="Arial" w:cs="Arial"/>
          <w:noProof/>
          <w:sz w:val="22"/>
          <w:szCs w:val="22"/>
          <w:lang w:val="en-GB"/>
        </w:rPr>
      </w:pPr>
      <w:r w:rsidRPr="000040AE">
        <w:rPr>
          <w:rFonts w:ascii="Arial" w:hAnsi="Arial" w:cs="Arial"/>
          <w:noProof/>
          <w:sz w:val="22"/>
          <w:szCs w:val="22"/>
          <w:lang w:val="en-GB"/>
        </w:rPr>
        <w:t>Signature: [________</w:t>
      </w:r>
      <w:r w:rsidR="00AB03F4" w:rsidRPr="000040AE">
        <w:rPr>
          <w:rFonts w:ascii="Arial" w:hAnsi="Arial" w:cs="Arial"/>
          <w:noProof/>
          <w:sz w:val="22"/>
          <w:szCs w:val="22"/>
          <w:lang w:val="en-GB"/>
        </w:rPr>
        <w:t>__________________________]   (</w:t>
      </w:r>
      <w:r w:rsidRPr="000040AE">
        <w:rPr>
          <w:rFonts w:ascii="Arial" w:hAnsi="Arial" w:cs="Arial"/>
          <w:noProof/>
          <w:sz w:val="22"/>
          <w:szCs w:val="22"/>
          <w:lang w:val="en-GB"/>
        </w:rPr>
        <w:t xml:space="preserve">to be filled in with the signature of the legal representative of the legal person </w:t>
      </w:r>
      <w:r w:rsidR="007C3A6B" w:rsidRPr="000040AE">
        <w:rPr>
          <w:rFonts w:ascii="Arial" w:hAnsi="Arial" w:cs="Arial"/>
          <w:noProof/>
          <w:sz w:val="22"/>
          <w:szCs w:val="22"/>
          <w:lang w:val="en-GB"/>
        </w:rPr>
        <w:t>shareholder and to be stamped)</w:t>
      </w:r>
    </w:p>
    <w:sectPr w:rsidR="007F5B80" w:rsidRPr="000040AE" w:rsidSect="009A0004">
      <w:footerReference w:type="even" r:id="rId7"/>
      <w:footerReference w:type="default" r:id="rId8"/>
      <w:pgSz w:w="11907" w:h="16840" w:code="9"/>
      <w:pgMar w:top="135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E42" w:rsidRDefault="00C60E42">
      <w:r>
        <w:separator/>
      </w:r>
    </w:p>
  </w:endnote>
  <w:endnote w:type="continuationSeparator" w:id="0">
    <w:p w:rsidR="00C60E42" w:rsidRDefault="00C6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57F">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E42" w:rsidRDefault="00C60E42">
      <w:r>
        <w:separator/>
      </w:r>
    </w:p>
  </w:footnote>
  <w:footnote w:type="continuationSeparator" w:id="0">
    <w:p w:rsidR="00C60E42" w:rsidRDefault="00C60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11283"/>
    <w:rsid w:val="001436E3"/>
    <w:rsid w:val="00144555"/>
    <w:rsid w:val="00187E98"/>
    <w:rsid w:val="00195A71"/>
    <w:rsid w:val="001B702F"/>
    <w:rsid w:val="001C707D"/>
    <w:rsid w:val="001E52FE"/>
    <w:rsid w:val="001E7E71"/>
    <w:rsid w:val="00234F31"/>
    <w:rsid w:val="00246AB4"/>
    <w:rsid w:val="00276F5B"/>
    <w:rsid w:val="002C234F"/>
    <w:rsid w:val="002C40EA"/>
    <w:rsid w:val="002E5E59"/>
    <w:rsid w:val="0031417F"/>
    <w:rsid w:val="00324381"/>
    <w:rsid w:val="0032588E"/>
    <w:rsid w:val="0039518A"/>
    <w:rsid w:val="003976CE"/>
    <w:rsid w:val="00397E7A"/>
    <w:rsid w:val="003D1E9E"/>
    <w:rsid w:val="003F2E6D"/>
    <w:rsid w:val="003F5C2E"/>
    <w:rsid w:val="004015E4"/>
    <w:rsid w:val="00401947"/>
    <w:rsid w:val="00463BD4"/>
    <w:rsid w:val="0046496A"/>
    <w:rsid w:val="004D2B9D"/>
    <w:rsid w:val="00542D8A"/>
    <w:rsid w:val="0055646B"/>
    <w:rsid w:val="0056157F"/>
    <w:rsid w:val="0057133A"/>
    <w:rsid w:val="005846BD"/>
    <w:rsid w:val="00591EE3"/>
    <w:rsid w:val="00594A5D"/>
    <w:rsid w:val="005A1054"/>
    <w:rsid w:val="005A578F"/>
    <w:rsid w:val="005C651D"/>
    <w:rsid w:val="005E3253"/>
    <w:rsid w:val="00635115"/>
    <w:rsid w:val="00637D92"/>
    <w:rsid w:val="006757AF"/>
    <w:rsid w:val="006B7E4E"/>
    <w:rsid w:val="006C6F5B"/>
    <w:rsid w:val="0074661B"/>
    <w:rsid w:val="0077691A"/>
    <w:rsid w:val="00797FAB"/>
    <w:rsid w:val="007C3A6B"/>
    <w:rsid w:val="007D052C"/>
    <w:rsid w:val="007D0E38"/>
    <w:rsid w:val="007F1B81"/>
    <w:rsid w:val="007F5B80"/>
    <w:rsid w:val="00811000"/>
    <w:rsid w:val="0081599B"/>
    <w:rsid w:val="0082612F"/>
    <w:rsid w:val="0083537C"/>
    <w:rsid w:val="0086192C"/>
    <w:rsid w:val="00892373"/>
    <w:rsid w:val="008A1124"/>
    <w:rsid w:val="008C7F50"/>
    <w:rsid w:val="008E6137"/>
    <w:rsid w:val="008F06DE"/>
    <w:rsid w:val="0090407E"/>
    <w:rsid w:val="00906515"/>
    <w:rsid w:val="009667F0"/>
    <w:rsid w:val="00980A6D"/>
    <w:rsid w:val="009A0004"/>
    <w:rsid w:val="009A5240"/>
    <w:rsid w:val="009E0106"/>
    <w:rsid w:val="00A10FCA"/>
    <w:rsid w:val="00A249F1"/>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B77DA"/>
    <w:rsid w:val="00BF69C8"/>
    <w:rsid w:val="00C07160"/>
    <w:rsid w:val="00C43176"/>
    <w:rsid w:val="00C44051"/>
    <w:rsid w:val="00C5376C"/>
    <w:rsid w:val="00C60E42"/>
    <w:rsid w:val="00CC3F89"/>
    <w:rsid w:val="00CD3E5C"/>
    <w:rsid w:val="00CD47D7"/>
    <w:rsid w:val="00D23412"/>
    <w:rsid w:val="00D3021C"/>
    <w:rsid w:val="00D33A47"/>
    <w:rsid w:val="00D66967"/>
    <w:rsid w:val="00DA4204"/>
    <w:rsid w:val="00DE4949"/>
    <w:rsid w:val="00DF6167"/>
    <w:rsid w:val="00E1601A"/>
    <w:rsid w:val="00E269F3"/>
    <w:rsid w:val="00E62C63"/>
    <w:rsid w:val="00E64867"/>
    <w:rsid w:val="00E67A09"/>
    <w:rsid w:val="00E857C8"/>
    <w:rsid w:val="00EA2AC4"/>
    <w:rsid w:val="00EB4EAA"/>
    <w:rsid w:val="00EF09AA"/>
    <w:rsid w:val="00F36DE3"/>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45</cp:revision>
  <dcterms:created xsi:type="dcterms:W3CDTF">2018-08-15T19:26:00Z</dcterms:created>
  <dcterms:modified xsi:type="dcterms:W3CDTF">2022-12-21T23:08:00Z</dcterms:modified>
</cp:coreProperties>
</file>