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B0" w:rsidRPr="00735C64" w:rsidRDefault="007650B0" w:rsidP="00735C64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SPECIAL POWER OF ATTORNEY</w:t>
      </w:r>
    </w:p>
    <w:p w:rsidR="007650B0" w:rsidRPr="00735C64" w:rsidRDefault="007650B0" w:rsidP="0052727C">
      <w:pPr>
        <w:jc w:val="center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FOR LEGAL PERSON SHAREHOLDERS</w:t>
      </w:r>
    </w:p>
    <w:p w:rsidR="007650B0" w:rsidRPr="00735C64" w:rsidRDefault="00410D2C" w:rsidP="0052727C">
      <w:pPr>
        <w:spacing w:before="24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for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 of</w:t>
      </w:r>
    </w:p>
    <w:p w:rsidR="007650B0" w:rsidRPr="00735C64" w:rsidRDefault="007650B0" w:rsidP="0052727C">
      <w:pPr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S.N.G.N. „ROMGAZ” - S.A. on 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February 2</w:t>
      </w:r>
      <w:r w:rsidR="00577C32">
        <w:rPr>
          <w:rFonts w:ascii="Arial" w:hAnsi="Arial" w:cs="Arial"/>
          <w:b/>
          <w:noProof/>
          <w:sz w:val="22"/>
          <w:szCs w:val="22"/>
          <w:lang w:val="en-GB"/>
        </w:rPr>
        <w:t>0</w:t>
      </w:r>
      <w:r w:rsidR="004D3964">
        <w:rPr>
          <w:rFonts w:ascii="Arial" w:hAnsi="Arial" w:cs="Arial"/>
          <w:b/>
          <w:noProof/>
          <w:sz w:val="22"/>
          <w:szCs w:val="22"/>
          <w:lang w:val="en-GB"/>
        </w:rPr>
        <w:t>/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2</w:t>
      </w:r>
      <w:r w:rsidR="00577C32">
        <w:rPr>
          <w:rFonts w:ascii="Arial" w:hAnsi="Arial" w:cs="Arial"/>
          <w:b/>
          <w:noProof/>
          <w:sz w:val="22"/>
          <w:szCs w:val="22"/>
          <w:lang w:val="en-GB"/>
        </w:rPr>
        <w:t>1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The undersigned, [________________________] (to be filled in with the legal name of the legal person shareholder), having its registered office at [_________</w:t>
      </w:r>
      <w:r w:rsidR="006F5CEB" w:rsidRPr="00735C64">
        <w:rPr>
          <w:rFonts w:ascii="Arial" w:hAnsi="Arial" w:cs="Arial"/>
          <w:noProof/>
          <w:sz w:val="22"/>
          <w:szCs w:val="22"/>
          <w:lang w:val="en-GB"/>
        </w:rPr>
        <w:t>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_______________], registered with the Trade Register/equivalent body for non-resident legal person under no. [___________], fiscal code/equivalent registration number for non-resident legal persons [______], legally represented by [________________________] (to be filled in with the first name and last name of the legal representative of the legal person shareholder, as these are provided in the documents attesting the legal representative capacity)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February</w:t>
      </w:r>
      <w:r w:rsidR="00487D9C"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F33F91">
        <w:rPr>
          <w:rFonts w:ascii="Arial" w:hAnsi="Arial" w:cs="Arial"/>
          <w:b/>
          <w:noProof/>
          <w:sz w:val="22"/>
          <w:szCs w:val="22"/>
          <w:lang w:val="en-GB"/>
        </w:rPr>
        <w:t>9</w:t>
      </w:r>
      <w:r w:rsidR="00FF6651">
        <w:rPr>
          <w:rFonts w:ascii="Arial" w:hAnsi="Arial" w:cs="Arial"/>
          <w:b/>
          <w:noProof/>
          <w:sz w:val="22"/>
          <w:szCs w:val="22"/>
          <w:lang w:val="en-GB"/>
        </w:rPr>
        <w:t>, 2023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, of S.N.G.N. „ROMGAZ” - S.A., company managed under an one-tier system, incorporated and operating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(the “</w:t>
      </w: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Company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”),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holding a number of _________________ shares, representing ____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 % of the total 385,422,400 shares issued by the Company, which entitles us to a number of ____________</w:t>
      </w:r>
      <w:r w:rsidR="00410D2C" w:rsidRPr="00735C64">
        <w:rPr>
          <w:rFonts w:ascii="Arial" w:hAnsi="Arial" w:cs="Arial"/>
          <w:noProof/>
          <w:sz w:val="22"/>
          <w:szCs w:val="22"/>
          <w:lang w:val="en-GB"/>
        </w:rPr>
        <w:t xml:space="preserve">_____ voting rights in the </w:t>
      </w:r>
      <w:r w:rsidR="009D671E" w:rsidRPr="00735C64">
        <w:rPr>
          <w:rFonts w:ascii="Arial" w:hAnsi="Arial" w:cs="Arial"/>
          <w:noProof/>
          <w:sz w:val="22"/>
          <w:szCs w:val="22"/>
          <w:lang w:val="en-GB"/>
        </w:rPr>
        <w:t>Ordinary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 General Meeting of Shareholders, representing __</w:t>
      </w:r>
      <w:r w:rsidR="007502F7" w:rsidRPr="00735C64">
        <w:rPr>
          <w:rFonts w:ascii="Arial" w:hAnsi="Arial" w:cs="Arial"/>
          <w:noProof/>
          <w:sz w:val="22"/>
          <w:szCs w:val="22"/>
          <w:lang w:val="en-GB"/>
        </w:rPr>
        <w:t>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__% of the total 385,422,400 voting rights,</w:t>
      </w:r>
    </w:p>
    <w:p w:rsidR="007650B0" w:rsidRPr="00735C64" w:rsidRDefault="00BC5648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 xml:space="preserve">hereby </w:t>
      </w:r>
      <w:r w:rsidR="007650B0" w:rsidRPr="00735C64">
        <w:rPr>
          <w:rFonts w:ascii="Arial" w:hAnsi="Arial" w:cs="Arial"/>
          <w:b/>
          <w:noProof/>
          <w:sz w:val="22"/>
          <w:szCs w:val="22"/>
          <w:lang w:val="en-GB"/>
        </w:rPr>
        <w:t>appoint</w:t>
      </w:r>
      <w:r w:rsidR="007650B0" w:rsidRPr="00735C6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[_______________________________] (to be filled in with the first name and last name of the appointed individual being granted this power of attorney), identified with identity card/ passport series [__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__], no. [_______________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_], issued by [____], on [_______], personal ide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ntification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___], domiciled in [_______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________________________________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_], 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b/>
          <w:noProof/>
          <w:sz w:val="22"/>
          <w:szCs w:val="22"/>
          <w:lang w:val="en-GB"/>
        </w:rPr>
        <w:t>OR</w:t>
      </w:r>
    </w:p>
    <w:p w:rsidR="007650B0" w:rsidRPr="00735C64" w:rsidRDefault="007650B0" w:rsidP="0052727C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[____________________________] (to be filled in with the legal name of the appointed legal person being granted this power of attorney), having its registered office at [___________________________], registered with the Trade Register/equivalent body for non-resident legal persons under no. [_______________],  fiscal code/equivalent registration number for non-resident legal persons [_______________], legally represented by [________________________] (to be filled in with the first name and last name of the legal representative), identified with identity card/ passport series [___], no. [_______], issue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d by [___________________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_______], on [___________], personal identifi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cation number [____________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____], domiciled </w:t>
      </w:r>
      <w:r w:rsidR="001E49FA">
        <w:rPr>
          <w:rFonts w:ascii="Arial" w:hAnsi="Arial" w:cs="Arial"/>
          <w:noProof/>
          <w:sz w:val="22"/>
          <w:szCs w:val="22"/>
          <w:lang w:val="en-GB"/>
        </w:rPr>
        <w:t>in [________________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____________________________],</w:t>
      </w:r>
    </w:p>
    <w:p w:rsidR="007650B0" w:rsidRPr="00735C64" w:rsidRDefault="007650B0" w:rsidP="0052727C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35C64" w:rsidRDefault="00735C64" w:rsidP="00735C64">
      <w:pPr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</w:p>
    <w:p w:rsidR="00F33F91" w:rsidRPr="002954D4" w:rsidRDefault="00F33F91" w:rsidP="00F33F9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as my representative in the Ordinary General Meeting of Shareholders of S.N.G.N. „ROMGAZ” - S.A. (hereinafter referred to as OGMS) to be held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20,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1:00 pm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time),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or, in the event that the OGMS of S.N.G.N. “ROMGAZ” - S.A is not held at the date of the first convening, at the date of the second convening of the OGMS of S.N.G.N. „ROMGAZ” - S.A., i.e.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21,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 w:eastAsia="ro-RO"/>
        </w:rPr>
        <w:t>to exercise the voting rights pertaining to my holdings registered in the shareholders register as at the Reference Date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9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: </w:t>
      </w:r>
    </w:p>
    <w:p w:rsidR="00F33F9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lastRenderedPageBreak/>
        <w:t xml:space="preserve">The draft Resolution for item 1 on the agenda: </w:t>
      </w:r>
    </w:p>
    <w:p w:rsidR="00F33F91" w:rsidRPr="00E90F71" w:rsidRDefault="00F33F91" w:rsidP="00F33F9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Approves S.N.G.N. </w:t>
      </w:r>
      <w:proofErr w:type="spellStart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 2023 individual Income and Expenditure Budget</w:t>
      </w: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33F91" w:rsidRPr="00E90F71" w:rsidRDefault="00F33F91" w:rsidP="00F33F9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F33F91" w:rsidRPr="00E90F71" w:rsidRDefault="00F33F91" w:rsidP="00F33F91">
      <w:pPr>
        <w:jc w:val="both"/>
        <w:rPr>
          <w:rFonts w:ascii="Arial" w:hAnsi="Arial" w:cs="Arial"/>
          <w:b/>
          <w:iCs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Takes note of </w:t>
      </w:r>
      <w:proofErr w:type="spellStart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>Romgaz</w:t>
      </w:r>
      <w:proofErr w:type="spellEnd"/>
      <w:r w:rsidRPr="00E90F71">
        <w:rPr>
          <w:rFonts w:ascii="Arial" w:eastAsia="Times New Roman" w:hAnsi="Arial" w:cs="Arial"/>
          <w:b/>
          <w:bCs/>
          <w:sz w:val="22"/>
          <w:szCs w:val="22"/>
          <w:lang w:val="en-GB"/>
        </w:rPr>
        <w:t xml:space="preserve"> S.A. Group consolidated Income and Expenditure Budget for 2023</w:t>
      </w: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33F91" w:rsidRPr="00E90F71" w:rsidRDefault="00F33F91" w:rsidP="00F33F9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The draft Resolution for item 3 on the agenda:</w:t>
      </w: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„Approves Addendum No.1/2023 to the Natural Gas Sales Contract No. VG55/2022 concluded between S.N.G.N. Romgaz S.A. and Societatea Electrocentrale Bucureşti S.A.”.</w:t>
      </w: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Pr="00E90F71" w:rsidRDefault="00F33F91" w:rsidP="00F33F9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The draft Resolution for item 4 on the agenda:</w:t>
      </w:r>
    </w:p>
    <w:p w:rsidR="00F33F91" w:rsidRPr="00E90F71" w:rsidRDefault="00F33F91" w:rsidP="00F33F91">
      <w:pPr>
        <w:ind w:right="22"/>
        <w:jc w:val="both"/>
        <w:rPr>
          <w:rFonts w:ascii="Arial" w:hAnsi="Arial" w:cs="Arial"/>
          <w:b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„</w:t>
      </w:r>
      <w:r w:rsidRPr="00E90F71">
        <w:rPr>
          <w:rFonts w:ascii="Arial" w:hAnsi="Arial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E90F71">
        <w:rPr>
          <w:rFonts w:ascii="Arial" w:hAnsi="Arial" w:cs="Arial"/>
          <w:b/>
          <w:noProof/>
          <w:sz w:val="22"/>
          <w:szCs w:val="22"/>
          <w:lang w:val="en-GB"/>
        </w:rPr>
        <w:t>”.</w:t>
      </w:r>
    </w:p>
    <w:p w:rsidR="00F33F91" w:rsidRPr="00E90F71" w:rsidRDefault="00F33F91" w:rsidP="00F33F91">
      <w:pPr>
        <w:ind w:right="9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F33F91" w:rsidRDefault="00F33F91" w:rsidP="00F33F91">
      <w:p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E90F71">
        <w:rPr>
          <w:rFonts w:ascii="Arial" w:hAnsi="Arial" w:cs="Arial"/>
          <w:noProof/>
          <w:sz w:val="22"/>
          <w:szCs w:val="22"/>
          <w:lang w:val="en-GB"/>
        </w:rPr>
        <w:t>For __________ Against_________ Abstain_________</w:t>
      </w:r>
    </w:p>
    <w:p w:rsidR="00F33F91" w:rsidRDefault="00F33F91" w:rsidP="00F33F91">
      <w:pPr>
        <w:spacing w:before="240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33F91" w:rsidRPr="002954D4" w:rsidRDefault="00F33F91" w:rsidP="00F33F91">
      <w:pPr>
        <w:spacing w:before="240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This special power of attorney:</w:t>
      </w:r>
    </w:p>
    <w:p w:rsidR="00F33F91" w:rsidRPr="002954D4" w:rsidRDefault="00F33F91" w:rsidP="00F33F91">
      <w:pPr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valid only for the OGMS it was requested for (having a single exception mentioned below), and the representative has the obligation to vote in accordance with the instructions given by the appointing shareholder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;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is also valid for the second convening of the same OGMS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21,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 to be held at the S.N.G.N. ROMGAZ S.A. working point located in Bucharest, Sector 1, 59 Grigore Alexandrescu Street, 5</w:t>
      </w:r>
      <w:r w:rsidRPr="002954D4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20, 2023</w:t>
      </w:r>
      <w:r w:rsidRPr="002954D4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>1:00 pm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 (Romania time);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2954D4">
        <w:rPr>
          <w:rFonts w:ascii="Arial" w:hAnsi="Arial" w:cs="Arial"/>
          <w:noProof/>
          <w:sz w:val="22"/>
          <w:szCs w:val="22"/>
          <w:lang w:val="en-GB"/>
        </w:rPr>
        <w:t xml:space="preserve">the deadline for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registering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the special power of attorney at the Company is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February 18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Arial" w:hAnsi="Arial" w:cs="Arial"/>
          <w:b/>
          <w:noProof/>
          <w:sz w:val="22"/>
          <w:szCs w:val="22"/>
          <w:lang w:val="en-GB"/>
        </w:rPr>
        <w:t>2023</w:t>
      </w:r>
      <w:r w:rsidRPr="002954D4">
        <w:rPr>
          <w:rFonts w:ascii="Arial" w:hAnsi="Arial" w:cs="Arial"/>
          <w:b/>
          <w:noProof/>
          <w:sz w:val="22"/>
          <w:szCs w:val="22"/>
          <w:lang w:val="en-GB"/>
        </w:rPr>
        <w:t xml:space="preserve">, 11:00 am </w:t>
      </w:r>
      <w:r w:rsidRPr="002954D4">
        <w:rPr>
          <w:rFonts w:ascii="Arial" w:hAnsi="Arial" w:cs="Arial"/>
          <w:noProof/>
          <w:sz w:val="22"/>
          <w:szCs w:val="22"/>
          <w:lang w:val="en-GB"/>
        </w:rPr>
        <w:t>(Romania time)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;</w:t>
      </w:r>
    </w:p>
    <w:p w:rsidR="00F33F91" w:rsidRPr="008945B9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is made in 3 originals: one original is for the appointing shareholder, one original is for the appointed person and one original will be submitted</w:t>
      </w:r>
      <w:r w:rsidRPr="002954D4" w:rsidDel="00876EEA">
        <w:rPr>
          <w:rFonts w:ascii="Arial" w:hAnsi="Arial" w:cs="Arial"/>
          <w:noProof/>
          <w:sz w:val="22"/>
          <w:szCs w:val="22"/>
          <w:lang w:val="en-GB" w:eastAsia="ro-RO"/>
        </w:rPr>
        <w:t xml:space="preserve"> </w:t>
      </w: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to the Company’s headquarters;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 xml:space="preserve">shall be signed on each page and dated by the appointing shareholder; </w:t>
      </w:r>
    </w:p>
    <w:p w:rsidR="00F33F91" w:rsidRPr="002954D4" w:rsidRDefault="00F33F91" w:rsidP="00F33F91">
      <w:pPr>
        <w:numPr>
          <w:ilvl w:val="0"/>
          <w:numId w:val="1"/>
        </w:numPr>
        <w:suppressAutoHyphens w:val="0"/>
        <w:jc w:val="both"/>
        <w:rPr>
          <w:rFonts w:ascii="Arial" w:hAnsi="Arial" w:cs="Arial"/>
          <w:noProof/>
          <w:sz w:val="22"/>
          <w:szCs w:val="22"/>
          <w:lang w:val="en-GB" w:eastAsia="ro-RO"/>
        </w:rPr>
      </w:pPr>
      <w:r w:rsidRPr="002954D4">
        <w:rPr>
          <w:rFonts w:ascii="Arial" w:hAnsi="Arial" w:cs="Arial"/>
          <w:noProof/>
          <w:sz w:val="22"/>
          <w:szCs w:val="22"/>
          <w:lang w:val="en-GB" w:eastAsia="ro-RO"/>
        </w:rPr>
        <w:t>all the sections shall be filled in by the appointing shareholder.</w:t>
      </w:r>
    </w:p>
    <w:p w:rsidR="001E49FA" w:rsidRDefault="001E49FA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33F91" w:rsidRDefault="00F33F9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 xml:space="preserve">Date of the special power of attorney: 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ab/>
        <w:t>[_____________]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</w:t>
      </w:r>
      <w:r w:rsidR="00FF6651">
        <w:rPr>
          <w:rFonts w:ascii="Arial" w:hAnsi="Arial" w:cs="Arial"/>
          <w:noProof/>
          <w:sz w:val="22"/>
          <w:szCs w:val="22"/>
          <w:lang w:val="en-GB"/>
        </w:rPr>
        <w:t>____________</w:t>
      </w:r>
      <w:r w:rsidRPr="00735C64">
        <w:rPr>
          <w:rFonts w:ascii="Arial" w:hAnsi="Arial" w:cs="Arial"/>
          <w:noProof/>
          <w:sz w:val="22"/>
          <w:szCs w:val="22"/>
          <w:lang w:val="en-GB"/>
        </w:rPr>
        <w:t>_________________]</w:t>
      </w: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F6651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[______________________________] (to be filled in with the legal name of the legal person shareholder and with the first and last name of the legal representative, legible, in capital letters)</w:t>
      </w:r>
    </w:p>
    <w:p w:rsidR="00FF6651" w:rsidRDefault="00FF6651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7650B0" w:rsidRPr="00735C64" w:rsidRDefault="007650B0" w:rsidP="0052727C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735C64">
        <w:rPr>
          <w:rFonts w:ascii="Arial" w:hAnsi="Arial" w:cs="Arial"/>
          <w:noProof/>
          <w:sz w:val="22"/>
          <w:szCs w:val="22"/>
          <w:lang w:val="en-GB"/>
        </w:rPr>
        <w:t>Signature: [_______________________________] (to be filled in with the signature of the legal representative of the legal person shareholder and to be stamped)</w:t>
      </w:r>
    </w:p>
    <w:sectPr w:rsidR="007650B0" w:rsidRPr="00735C64" w:rsidSect="001E49FA">
      <w:footerReference w:type="even" r:id="rId8"/>
      <w:footerReference w:type="default" r:id="rId9"/>
      <w:footerReference w:type="first" r:id="rId10"/>
      <w:pgSz w:w="11907" w:h="16840" w:code="9"/>
      <w:pgMar w:top="1170" w:right="1287" w:bottom="90" w:left="1474" w:header="567" w:footer="7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455" w:rsidRDefault="00F71455">
      <w:r>
        <w:separator/>
      </w:r>
    </w:p>
  </w:endnote>
  <w:endnote w:type="continuationSeparator" w:id="0">
    <w:p w:rsidR="00F71455" w:rsidRDefault="00F7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7CE1">
      <w:rPr>
        <w:rStyle w:val="PageNumber"/>
        <w:noProof/>
      </w:rPr>
      <w:t>1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F91">
      <w:rPr>
        <w:rStyle w:val="PageNumber"/>
        <w:noProof/>
      </w:rPr>
      <w:t>2</w:t>
    </w:r>
    <w:r>
      <w:rPr>
        <w:rStyle w:val="PageNumber"/>
      </w:rPr>
      <w:fldChar w:fldCharType="end"/>
    </w:r>
  </w:p>
  <w:p w:rsidR="00E654A5" w:rsidRDefault="00E654A5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4A5" w:rsidRDefault="00E654A5" w:rsidP="00E654A5">
    <w:pPr>
      <w:pStyle w:val="Footer"/>
      <w:ind w:right="-872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455" w:rsidRDefault="00F71455">
      <w:r>
        <w:separator/>
      </w:r>
    </w:p>
  </w:footnote>
  <w:footnote w:type="continuationSeparator" w:id="0">
    <w:p w:rsidR="00F71455" w:rsidRDefault="00F7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900D6"/>
    <w:multiLevelType w:val="hybridMultilevel"/>
    <w:tmpl w:val="2E04D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B0"/>
    <w:rsid w:val="00000B84"/>
    <w:rsid w:val="0005755D"/>
    <w:rsid w:val="00097CE1"/>
    <w:rsid w:val="000A2C47"/>
    <w:rsid w:val="000D213A"/>
    <w:rsid w:val="000D37CD"/>
    <w:rsid w:val="000D65ED"/>
    <w:rsid w:val="000F50AE"/>
    <w:rsid w:val="001724EE"/>
    <w:rsid w:val="001859D4"/>
    <w:rsid w:val="001A3920"/>
    <w:rsid w:val="001B6706"/>
    <w:rsid w:val="001C0217"/>
    <w:rsid w:val="001D63EF"/>
    <w:rsid w:val="001E49FA"/>
    <w:rsid w:val="001F6B5E"/>
    <w:rsid w:val="00213491"/>
    <w:rsid w:val="00213976"/>
    <w:rsid w:val="0021479E"/>
    <w:rsid w:val="00223D23"/>
    <w:rsid w:val="00241543"/>
    <w:rsid w:val="002456A0"/>
    <w:rsid w:val="002477FB"/>
    <w:rsid w:val="00264C12"/>
    <w:rsid w:val="00273312"/>
    <w:rsid w:val="002D0499"/>
    <w:rsid w:val="00313B65"/>
    <w:rsid w:val="0032429F"/>
    <w:rsid w:val="00326060"/>
    <w:rsid w:val="00381CCB"/>
    <w:rsid w:val="003A48D2"/>
    <w:rsid w:val="003B14A6"/>
    <w:rsid w:val="003C4AE7"/>
    <w:rsid w:val="00410D2C"/>
    <w:rsid w:val="004124A2"/>
    <w:rsid w:val="00424942"/>
    <w:rsid w:val="004617ED"/>
    <w:rsid w:val="00473E6F"/>
    <w:rsid w:val="00486E58"/>
    <w:rsid w:val="00487D9C"/>
    <w:rsid w:val="004B4955"/>
    <w:rsid w:val="004D3964"/>
    <w:rsid w:val="00512360"/>
    <w:rsid w:val="0052727C"/>
    <w:rsid w:val="00556B2C"/>
    <w:rsid w:val="00563977"/>
    <w:rsid w:val="005719F3"/>
    <w:rsid w:val="00577C32"/>
    <w:rsid w:val="005B32A3"/>
    <w:rsid w:val="005E155D"/>
    <w:rsid w:val="005F59FE"/>
    <w:rsid w:val="00605EA7"/>
    <w:rsid w:val="00614ADC"/>
    <w:rsid w:val="00615005"/>
    <w:rsid w:val="006741E9"/>
    <w:rsid w:val="0067445D"/>
    <w:rsid w:val="0069643F"/>
    <w:rsid w:val="006F5CEB"/>
    <w:rsid w:val="00735C64"/>
    <w:rsid w:val="00736FFD"/>
    <w:rsid w:val="007502F7"/>
    <w:rsid w:val="0075592A"/>
    <w:rsid w:val="0076430E"/>
    <w:rsid w:val="007650B0"/>
    <w:rsid w:val="00767533"/>
    <w:rsid w:val="00787E72"/>
    <w:rsid w:val="007B48F1"/>
    <w:rsid w:val="007F38BE"/>
    <w:rsid w:val="00822981"/>
    <w:rsid w:val="0082789E"/>
    <w:rsid w:val="00852BC2"/>
    <w:rsid w:val="008A37F6"/>
    <w:rsid w:val="008E19E9"/>
    <w:rsid w:val="008E3147"/>
    <w:rsid w:val="008F6D38"/>
    <w:rsid w:val="00905D88"/>
    <w:rsid w:val="00995E6C"/>
    <w:rsid w:val="009A38F5"/>
    <w:rsid w:val="009B085B"/>
    <w:rsid w:val="009D1EDC"/>
    <w:rsid w:val="009D5DBF"/>
    <w:rsid w:val="009D671E"/>
    <w:rsid w:val="009D7C2C"/>
    <w:rsid w:val="009F3970"/>
    <w:rsid w:val="009F481C"/>
    <w:rsid w:val="00A4062C"/>
    <w:rsid w:val="00A55FA0"/>
    <w:rsid w:val="00A60180"/>
    <w:rsid w:val="00A6173B"/>
    <w:rsid w:val="00AF593E"/>
    <w:rsid w:val="00AF7858"/>
    <w:rsid w:val="00B43847"/>
    <w:rsid w:val="00B608F7"/>
    <w:rsid w:val="00B719CE"/>
    <w:rsid w:val="00B94C3E"/>
    <w:rsid w:val="00B97D8C"/>
    <w:rsid w:val="00BC3B37"/>
    <w:rsid w:val="00BC5648"/>
    <w:rsid w:val="00BD00DF"/>
    <w:rsid w:val="00BF4450"/>
    <w:rsid w:val="00C247A5"/>
    <w:rsid w:val="00CB4EC7"/>
    <w:rsid w:val="00CF02CB"/>
    <w:rsid w:val="00D12E2A"/>
    <w:rsid w:val="00D14A2D"/>
    <w:rsid w:val="00D17A65"/>
    <w:rsid w:val="00D217CD"/>
    <w:rsid w:val="00D32E30"/>
    <w:rsid w:val="00D51525"/>
    <w:rsid w:val="00D964E3"/>
    <w:rsid w:val="00E576BC"/>
    <w:rsid w:val="00E654A5"/>
    <w:rsid w:val="00E96475"/>
    <w:rsid w:val="00EB2AD7"/>
    <w:rsid w:val="00EC1DED"/>
    <w:rsid w:val="00EE5B41"/>
    <w:rsid w:val="00EF2FC5"/>
    <w:rsid w:val="00F129A0"/>
    <w:rsid w:val="00F33F91"/>
    <w:rsid w:val="00F71455"/>
    <w:rsid w:val="00F91C95"/>
    <w:rsid w:val="00FE1200"/>
    <w:rsid w:val="00FF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95E45D-7A6A-4323-B1EA-02E57E9D6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0B0"/>
    <w:pPr>
      <w:suppressAutoHyphens/>
      <w:spacing w:after="0" w:line="240" w:lineRule="auto"/>
    </w:pPr>
    <w:rPr>
      <w:rFonts w:ascii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rsid w:val="007650B0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uiPriority w:val="99"/>
    <w:semiHidden/>
    <w:rsid w:val="007650B0"/>
    <w:rPr>
      <w:rFonts w:ascii="Times New Roman" w:hAnsi="Times New Roman" w:cs="Times New Roman"/>
      <w:sz w:val="20"/>
      <w:szCs w:val="20"/>
      <w:lang w:val="ro-RO"/>
    </w:rPr>
  </w:style>
  <w:style w:type="character" w:styleId="PageNumber">
    <w:name w:val="page number"/>
    <w:basedOn w:val="DefaultParagraphFont"/>
    <w:rsid w:val="007650B0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7650B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FooterChar1">
    <w:name w:val="Footer Char1"/>
    <w:basedOn w:val="DefaultParagraphFont"/>
    <w:link w:val="Footer"/>
    <w:rsid w:val="007650B0"/>
    <w:rPr>
      <w:rFonts w:ascii="Microsoft Sans Serif" w:hAnsi="Microsoft Sans Serif" w:cs="Times New Roman"/>
      <w:sz w:val="16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614A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ADC"/>
    <w:rPr>
      <w:rFonts w:ascii="Times New Roman" w:hAnsi="Times New Roman" w:cs="Times New Roman"/>
      <w:sz w:val="20"/>
      <w:szCs w:val="20"/>
      <w:lang w:val="ro-RO"/>
    </w:rPr>
  </w:style>
  <w:style w:type="paragraph" w:customStyle="1" w:styleId="Default">
    <w:name w:val="Default"/>
    <w:rsid w:val="00461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8F6D38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E5A17-7EED-43B1-983E-DAFE6783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Anca Antal</dc:creator>
  <cp:lastModifiedBy>Anca Antal</cp:lastModifiedBy>
  <cp:revision>96</cp:revision>
  <dcterms:created xsi:type="dcterms:W3CDTF">2018-08-15T19:27:00Z</dcterms:created>
  <dcterms:modified xsi:type="dcterms:W3CDTF">2023-01-18T08:38:00Z</dcterms:modified>
</cp:coreProperties>
</file>