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ianuarie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12 ianuarie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</w:t>
      </w:r>
      <w:r w:rsidR="00D674A3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</w:t>
      </w:r>
      <w:r w:rsidR="00A73BE0"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73BE0" w:rsidRPr="00CB41FA" w:rsidRDefault="00A73BE0" w:rsidP="00A73BE0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A73BE0" w:rsidRPr="00150E00" w:rsidRDefault="00A73BE0" w:rsidP="00A73BE0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„(1) Se aprobă diminuarea rezervelor cu suma de 24.580.259 lei reprezentând dividende brute acordate de instanțele de judecată în baza prevederilor Ordonanței de Urgență a Guvernului nr. 114/2018 privind instituirea unor măsuri în domeniul investițiilor publice și a unor măsuri fiscal-bugetare, modificarea și completarea unor acte normative și prorogarea unor termene, pentru exercițiul financiar al anului 2018.</w:t>
      </w:r>
    </w:p>
    <w:p w:rsidR="00A73BE0" w:rsidRPr="00150E00" w:rsidRDefault="00A73BE0" w:rsidP="00A73BE0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(2) Se ia act de faptul că s-a prescris dreptul la plată a dividendelor către ceilalți acționari, prevăzut în Ordonanța de Urgență a Guvernului nr. 114/2018 privind instituirea unor măsuri în domeniul investițiilor publice și a unor măsuri fiscal-bugetare, modificarea și completarea unor acte normative și prorogarea unor termene, pentru exercițiul financiar al anului 2018”.</w:t>
      </w:r>
    </w:p>
    <w:p w:rsidR="00A73BE0" w:rsidRPr="00CB41FA" w:rsidRDefault="00A73BE0" w:rsidP="00A73BE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A73BE0" w:rsidRDefault="00A73BE0" w:rsidP="00A73BE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73BE0" w:rsidRDefault="00A73BE0" w:rsidP="00A73BE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73BE0" w:rsidRPr="00CB41FA" w:rsidRDefault="00A73BE0" w:rsidP="00A73BE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A73BE0" w:rsidRPr="00150E00" w:rsidRDefault="00A73BE0" w:rsidP="00A73BE0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semnificative cu părți afiliate, încheiate de S.N.G.N. Romgaz S.A. cu societăți bancare, în perioada 17 octombrie 2023 – 15 decembrie 2023, conform cu prevederile art. 53, alin. (3) din OUG nr. 109/2011”.</w:t>
      </w:r>
    </w:p>
    <w:p w:rsidR="00A73BE0" w:rsidRPr="00CB41FA" w:rsidRDefault="00A73BE0" w:rsidP="00A73BE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A73BE0" w:rsidRDefault="00A73BE0" w:rsidP="00A73BE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73BE0" w:rsidRDefault="00A73BE0" w:rsidP="00A73BE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73BE0" w:rsidRPr="00CB41FA" w:rsidRDefault="00A73BE0" w:rsidP="00A73BE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A73BE0" w:rsidRPr="00150E00" w:rsidRDefault="00A73BE0" w:rsidP="00A73BE0">
      <w:pPr>
        <w:jc w:val="both"/>
        <w:rPr>
          <w:rFonts w:ascii="Trebuchet MS" w:hAnsi="Trebuchet MS" w:cs="Arial"/>
          <w:b/>
          <w:bCs/>
          <w:sz w:val="22"/>
          <w:szCs w:val="22"/>
          <w:lang w:val="ro-RO"/>
        </w:rPr>
      </w:pPr>
      <w:r w:rsidRPr="00150E00">
        <w:rPr>
          <w:rFonts w:ascii="Trebuchet MS" w:hAnsi="Trebuchet MS" w:cs="Arial"/>
          <w:b/>
          <w:bCs/>
          <w:sz w:val="22"/>
          <w:szCs w:val="22"/>
          <w:lang w:val="ro-RO"/>
        </w:rPr>
        <w:t>„Se ia act de Informarea privind unele tranzacții încheiate de S.N.G.N. Romgaz S.A. cu alte întreprinderi publice, în perioada octombrie - decembrie 2023”.</w:t>
      </w:r>
    </w:p>
    <w:p w:rsidR="00A73BE0" w:rsidRPr="00CB41FA" w:rsidRDefault="00A73BE0" w:rsidP="00A73BE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A73BE0" w:rsidRDefault="00A73BE0" w:rsidP="00A73BE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73BE0" w:rsidRDefault="00A73BE0" w:rsidP="00A73BE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A73BE0" w:rsidRPr="00CB41FA" w:rsidRDefault="00A73BE0" w:rsidP="00A73BE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A73BE0" w:rsidRPr="00CB41FA" w:rsidRDefault="00A73BE0" w:rsidP="00A73BE0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73BE0" w:rsidRPr="00CB41FA" w:rsidRDefault="00A73BE0" w:rsidP="00A73BE0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D674A3" w:rsidRDefault="00A73BE0" w:rsidP="00A73BE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ianuarie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ianuarie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D674A3" w:rsidRDefault="00D674A3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2491A" w:rsidRPr="00212228" w:rsidRDefault="0002491A" w:rsidP="00D674A3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58" w:rsidRDefault="00500658">
      <w:r>
        <w:separator/>
      </w:r>
    </w:p>
  </w:endnote>
  <w:endnote w:type="continuationSeparator" w:id="0">
    <w:p w:rsidR="00500658" w:rsidRDefault="0050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58" w:rsidRDefault="00500658">
      <w:r>
        <w:separator/>
      </w:r>
    </w:p>
  </w:footnote>
  <w:footnote w:type="continuationSeparator" w:id="0">
    <w:p w:rsidR="00500658" w:rsidRDefault="0050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835D4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407A1"/>
    <w:rsid w:val="00E50F2E"/>
    <w:rsid w:val="00E5164D"/>
    <w:rsid w:val="00E66A2E"/>
    <w:rsid w:val="00E67A46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0DE0-0C57-494E-9D03-7D8DF8B2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106</cp:revision>
  <dcterms:created xsi:type="dcterms:W3CDTF">2018-08-15T19:02:00Z</dcterms:created>
  <dcterms:modified xsi:type="dcterms:W3CDTF">2023-12-21T11:16:00Z</dcterms:modified>
</cp:coreProperties>
</file>