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F15" w:rsidRDefault="00A85F15" w:rsidP="00A85F1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580352" w:rsidRPr="00CB41FA" w:rsidRDefault="00580352" w:rsidP="00A85F1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Adunarea Generală O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A85F15">
        <w:rPr>
          <w:rFonts w:ascii="Trebuchet MS" w:hAnsi="Trebuchet MS" w:cs="Arial"/>
          <w:b/>
          <w:noProof/>
          <w:sz w:val="22"/>
          <w:szCs w:val="22"/>
          <w:lang w:val="ro-RO"/>
        </w:rPr>
        <w:t>4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A85F15">
        <w:rPr>
          <w:rFonts w:ascii="Trebuchet MS" w:hAnsi="Trebuchet MS" w:cs="Arial"/>
          <w:b/>
          <w:noProof/>
          <w:sz w:val="22"/>
          <w:szCs w:val="22"/>
          <w:lang w:val="ro-RO"/>
        </w:rPr>
        <w:t>5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A85F15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22 martie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>e vot în Adunarea Generală O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rdinară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Adunării Generale 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„AGO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1</w:t>
      </w:r>
      <w:r w:rsidR="00E15E53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g să îmi exprim votul pentru AGO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1</w:t>
      </w:r>
      <w:r w:rsidR="00E15E53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3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A85F15" w:rsidRPr="00A85F15" w:rsidRDefault="00A85F15" w:rsidP="00A85F15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Pr="00A85F15">
        <w:rPr>
          <w:rFonts w:ascii="Trebuchet MS" w:hAnsi="Trebuchet MS" w:cs="Arial"/>
          <w:b/>
          <w:bCs/>
          <w:sz w:val="22"/>
          <w:szCs w:val="22"/>
          <w:lang w:val="ro-RO"/>
        </w:rPr>
        <w:t>Având în vedere Referatul nr. 8276/27.02.2024, Adunarea Generală Ordinară a Acționarilor SNGN Romgaz SA :</w:t>
      </w:r>
    </w:p>
    <w:p w:rsidR="00A85F15" w:rsidRPr="00A85F15" w:rsidRDefault="00A85F15" w:rsidP="00A85F15">
      <w:pPr>
        <w:pStyle w:val="ListParagraph"/>
        <w:numPr>
          <w:ilvl w:val="0"/>
          <w:numId w:val="6"/>
        </w:num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A85F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aprobă acționarea în instanță </w:t>
      </w:r>
      <w:bookmarkStart w:id="0" w:name="_GoBack"/>
      <w:r w:rsidRPr="00A85F15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 d-lui Adrian Constantin Volintiru pentru recuperarea sumei de 146.321 lei, reprezentând adaos pentru sarcini suplimentare acordate salariaților, fără bază legală;</w:t>
      </w:r>
    </w:p>
    <w:p w:rsidR="00955501" w:rsidRPr="00A85F15" w:rsidRDefault="00A85F15" w:rsidP="00A85F15">
      <w:pPr>
        <w:pStyle w:val="ListParagraph"/>
        <w:numPr>
          <w:ilvl w:val="0"/>
          <w:numId w:val="6"/>
        </w:num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A85F15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aprobă ratificarea acțiunii formulate împotriva d-lui Adrian Constantin Volintiru afl</w:t>
      </w:r>
      <w:r w:rsidR="00B03BA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ată pe rolul Tribunalului Sibiu</w:t>
      </w:r>
      <w:r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</w:t>
      </w:r>
      <w:r w:rsidR="00B03BA1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</w:t>
      </w:r>
    </w:p>
    <w:bookmarkEnd w:id="0"/>
    <w:p w:rsidR="0056332C" w:rsidRPr="00CB41FA" w:rsidRDefault="0056332C" w:rsidP="002B1FF5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CB41FA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925531" w:rsidRDefault="00925531" w:rsidP="00E11B3E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</w:p>
    <w:p w:rsidR="00A85F15" w:rsidRDefault="00A85F15" w:rsidP="00DF60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85F15" w:rsidRDefault="00A85F15" w:rsidP="00DF60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85F15" w:rsidRDefault="00A85F15" w:rsidP="00DF60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85F15" w:rsidRDefault="00A85F15" w:rsidP="00DF6067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Pr="00CB41FA" w:rsidRDefault="00C51B93" w:rsidP="00DF6067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2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150E00" w:rsidRDefault="00C51B93" w:rsidP="00C51B9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A85F15" w:rsidRPr="00A85F15">
        <w:rPr>
          <w:rFonts w:ascii="Trebuchet MS" w:hAnsi="Trebuchet MS" w:cs="Arial"/>
          <w:b/>
          <w:bCs/>
          <w:sz w:val="22"/>
          <w:szCs w:val="22"/>
          <w:lang w:val="ro-RO"/>
        </w:rPr>
        <w:t>Adunarea Generală Ordinară a Acționarilor ia act de Informarea privind unele tranzacții semnificative cu părți afiliate, încheiate de SNGN Romgaz SA cu societăți bancare, în perioada 16 decembrie 2023 – 19 februarie 2024, conform cu prevederile art. 53,</w:t>
      </w:r>
      <w:r w:rsidR="00B03BA1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alin. (3) din OUG nr. 109/2011</w:t>
      </w:r>
      <w:r w:rsidR="00050E64">
        <w:rPr>
          <w:rFonts w:ascii="Trebuchet MS" w:hAnsi="Trebuchet MS" w:cs="Arial"/>
          <w:b/>
          <w:bCs/>
          <w:sz w:val="22"/>
          <w:szCs w:val="22"/>
          <w:lang w:val="ro-RO"/>
        </w:rPr>
        <w:t>”</w:t>
      </w:r>
      <w:r w:rsidR="00B03BA1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A85F15" w:rsidRDefault="00A85F15" w:rsidP="00A85F1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85F15" w:rsidRDefault="00A85F15" w:rsidP="00A85F15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Pr="00CB41FA" w:rsidRDefault="00C51B93" w:rsidP="00A85F15">
      <w:pPr>
        <w:suppressAutoHyphens w:val="0"/>
        <w:ind w:right="22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Proiectul de </w:t>
      </w:r>
      <w:r>
        <w:rPr>
          <w:rFonts w:ascii="Trebuchet MS" w:hAnsi="Trebuchet MS" w:cs="Arial"/>
          <w:noProof/>
          <w:sz w:val="22"/>
          <w:szCs w:val="22"/>
          <w:lang w:val="ro-RO"/>
        </w:rPr>
        <w:t>hotărâre pentru punctul 3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C51B93" w:rsidRPr="00150E00" w:rsidRDefault="00C51B93" w:rsidP="00C51B93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A85F15" w:rsidRPr="00A85F15">
        <w:rPr>
          <w:rFonts w:ascii="Trebuchet MS" w:hAnsi="Trebuchet MS" w:cs="Arial"/>
          <w:b/>
          <w:bCs/>
          <w:sz w:val="22"/>
          <w:szCs w:val="22"/>
          <w:lang w:val="ro-RO"/>
        </w:rPr>
        <w:t>Adunarea Generală Ordinară a Acționarilor ia act de Informarea privind unele tranzacții încheiate de SNGN Romgaz SA cu alte întreprinderi publice, în perioada</w:t>
      </w:r>
      <w:r w:rsidR="00A85F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decembrie 2023 – ianuarie 2024</w:t>
      </w:r>
      <w:r w:rsidRPr="00150E00">
        <w:rPr>
          <w:rFonts w:ascii="Trebuchet MS" w:hAnsi="Trebuchet MS" w:cs="Arial"/>
          <w:b/>
          <w:bCs/>
          <w:sz w:val="22"/>
          <w:szCs w:val="22"/>
          <w:lang w:val="ro-RO"/>
        </w:rPr>
        <w:t>”.</w:t>
      </w:r>
    </w:p>
    <w:p w:rsidR="00C51B93" w:rsidRPr="00CB41FA" w:rsidRDefault="00C51B93" w:rsidP="00C51B93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7F1A93" w:rsidRPr="00CB41FA" w:rsidRDefault="007F1A93" w:rsidP="002B1FF5">
      <w:pPr>
        <w:spacing w:before="240"/>
        <w:ind w:right="22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DF6067" w:rsidRPr="00CB41FA" w:rsidRDefault="00DF6067" w:rsidP="00DF6067">
      <w:pPr>
        <w:pStyle w:val="BodyTextIndent"/>
        <w:tabs>
          <w:tab w:val="left" w:pos="0"/>
        </w:tabs>
        <w:spacing w:before="0"/>
        <w:ind w:left="0" w:right="23" w:firstLine="0"/>
        <w:rPr>
          <w:rFonts w:ascii="Trebuchet MS" w:hAnsi="Trebuchet MS" w:cs="Arial"/>
          <w:i w:val="0"/>
          <w:noProof/>
          <w:sz w:val="22"/>
          <w:szCs w:val="22"/>
        </w:rPr>
      </w:pP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Proiectul de hotărâre pentru punctul </w:t>
      </w:r>
      <w:r w:rsidR="00A85F15">
        <w:rPr>
          <w:rFonts w:ascii="Trebuchet MS" w:hAnsi="Trebuchet MS" w:cs="Arial"/>
          <w:i w:val="0"/>
          <w:noProof/>
          <w:sz w:val="22"/>
          <w:szCs w:val="22"/>
        </w:rPr>
        <w:t>4</w:t>
      </w:r>
      <w:r w:rsidRPr="00CB41FA">
        <w:rPr>
          <w:rFonts w:ascii="Trebuchet MS" w:hAnsi="Trebuchet MS" w:cs="Arial"/>
          <w:i w:val="0"/>
          <w:noProof/>
          <w:sz w:val="22"/>
          <w:szCs w:val="22"/>
        </w:rPr>
        <w:t xml:space="preserve"> de pe ordinea de zi:</w:t>
      </w:r>
    </w:p>
    <w:p w:rsidR="00DF6067" w:rsidRPr="00CB41FA" w:rsidRDefault="00DF6067" w:rsidP="00DF6067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DF6067" w:rsidRPr="00CB41FA" w:rsidRDefault="00DF6067" w:rsidP="00DF6067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DF6067" w:rsidRPr="00CB41FA" w:rsidRDefault="00DF6067" w:rsidP="00DF6067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8529AF" w:rsidRDefault="008529AF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F6067" w:rsidRPr="00DF6067" w:rsidRDefault="00DF6067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DF6067" w:rsidRDefault="00DF6067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>de-a doua convocare a aceleiaşi AGO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A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A85F15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5 aprilie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150E00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, ora 13:00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4 aprilie 2024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13:00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 aprilie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>, ora 11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A85F1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850" w:rsidRDefault="00BD7850">
      <w:r>
        <w:separator/>
      </w:r>
    </w:p>
  </w:endnote>
  <w:endnote w:type="continuationSeparator" w:id="0">
    <w:p w:rsidR="00BD7850" w:rsidRDefault="00BD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541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DF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190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6D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850" w:rsidRDefault="00BD7850">
      <w:r>
        <w:separator/>
      </w:r>
    </w:p>
  </w:footnote>
  <w:footnote w:type="continuationSeparator" w:id="0">
    <w:p w:rsidR="00BD7850" w:rsidRDefault="00BD7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44197"/>
    <w:rsid w:val="00044CD7"/>
    <w:rsid w:val="000451E2"/>
    <w:rsid w:val="00050E64"/>
    <w:rsid w:val="00053A90"/>
    <w:rsid w:val="00061D60"/>
    <w:rsid w:val="0006419A"/>
    <w:rsid w:val="000668D3"/>
    <w:rsid w:val="000918EA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E68"/>
    <w:rsid w:val="003055F1"/>
    <w:rsid w:val="0030597C"/>
    <w:rsid w:val="003351D9"/>
    <w:rsid w:val="0035085D"/>
    <w:rsid w:val="00366632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D332B"/>
    <w:rsid w:val="005F03E5"/>
    <w:rsid w:val="00622BAC"/>
    <w:rsid w:val="006271E1"/>
    <w:rsid w:val="00642040"/>
    <w:rsid w:val="00643061"/>
    <w:rsid w:val="006454A9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F4B"/>
    <w:rsid w:val="00A85F15"/>
    <w:rsid w:val="00A91328"/>
    <w:rsid w:val="00A92CBD"/>
    <w:rsid w:val="00A933AD"/>
    <w:rsid w:val="00A937C2"/>
    <w:rsid w:val="00AB0B68"/>
    <w:rsid w:val="00AB4245"/>
    <w:rsid w:val="00AD1A65"/>
    <w:rsid w:val="00AF2AFF"/>
    <w:rsid w:val="00AF5694"/>
    <w:rsid w:val="00AF5717"/>
    <w:rsid w:val="00B03BA1"/>
    <w:rsid w:val="00B07365"/>
    <w:rsid w:val="00B10FC1"/>
    <w:rsid w:val="00B43639"/>
    <w:rsid w:val="00B46788"/>
    <w:rsid w:val="00B46A8F"/>
    <w:rsid w:val="00B51AEB"/>
    <w:rsid w:val="00B5374A"/>
    <w:rsid w:val="00B56DF7"/>
    <w:rsid w:val="00B57DE8"/>
    <w:rsid w:val="00B74506"/>
    <w:rsid w:val="00B77FF5"/>
    <w:rsid w:val="00B93B39"/>
    <w:rsid w:val="00B95C23"/>
    <w:rsid w:val="00BA7C42"/>
    <w:rsid w:val="00BB32EB"/>
    <w:rsid w:val="00BB69C1"/>
    <w:rsid w:val="00BC0044"/>
    <w:rsid w:val="00BD0CE3"/>
    <w:rsid w:val="00BD1E50"/>
    <w:rsid w:val="00BD5ABF"/>
    <w:rsid w:val="00BD5AF4"/>
    <w:rsid w:val="00BD7850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45CA"/>
    <w:rsid w:val="00D610D9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071A"/>
    <w:rsid w:val="00F348F5"/>
    <w:rsid w:val="00F563A0"/>
    <w:rsid w:val="00F609A3"/>
    <w:rsid w:val="00F63758"/>
    <w:rsid w:val="00F75387"/>
    <w:rsid w:val="00F82C61"/>
    <w:rsid w:val="00F9344B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7F434-7E9F-4ECF-B814-8932478F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178</cp:revision>
  <dcterms:created xsi:type="dcterms:W3CDTF">2018-08-15T18:58:00Z</dcterms:created>
  <dcterms:modified xsi:type="dcterms:W3CDTF">2024-03-01T07:48:00Z</dcterms:modified>
</cp:coreProperties>
</file>