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April 4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March 22,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April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April 5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March 22,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906C1" w:rsidRPr="00A906C1" w:rsidRDefault="00A906C1" w:rsidP="00A906C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A906C1" w:rsidRPr="00A906C1" w:rsidRDefault="00A906C1" w:rsidP="00A906C1">
      <w:pPr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In consideration of Request for Approval no. 8276/27.02.2024, SNGN 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Romgaz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SA Ordinary General Meeting of Shareholders:</w:t>
      </w:r>
    </w:p>
    <w:p w:rsidR="00A906C1" w:rsidRPr="00A906C1" w:rsidRDefault="00A906C1" w:rsidP="00A906C1">
      <w:pPr>
        <w:numPr>
          <w:ilvl w:val="0"/>
          <w:numId w:val="9"/>
        </w:numPr>
        <w:contextualSpacing/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legal action to be taken against Mr. Adrian Constantin 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 xml:space="preserve">Volintiru 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>for recovering RON 146,312, representing additional responsibility bonus granted to employees, without legal grounds;</w:t>
      </w:r>
    </w:p>
    <w:p w:rsidR="00A906C1" w:rsidRPr="00A906C1" w:rsidRDefault="00A906C1" w:rsidP="00A906C1">
      <w:pPr>
        <w:numPr>
          <w:ilvl w:val="0"/>
          <w:numId w:val="9"/>
        </w:numPr>
        <w:contextualSpacing/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approves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 ratification of legal action taken against Mr. Adrian Constantin 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 xml:space="preserve">Volintiru 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>before the Sibiu County Court of Law”.</w:t>
      </w:r>
    </w:p>
    <w:p w:rsidR="00A906C1" w:rsidRPr="00A906C1" w:rsidRDefault="00A906C1" w:rsidP="00A906C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A906C1" w:rsidRPr="00A906C1" w:rsidRDefault="00A906C1" w:rsidP="00A906C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A906C1" w:rsidRPr="00A906C1" w:rsidRDefault="00A906C1" w:rsidP="00A906C1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A906C1" w:rsidRPr="00A906C1" w:rsidRDefault="00A906C1" w:rsidP="00A906C1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A906C1" w:rsidRPr="00A906C1" w:rsidRDefault="00A906C1" w:rsidP="00A906C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A906C1" w:rsidRPr="00A906C1" w:rsidRDefault="00A906C1" w:rsidP="00A906C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The Ordinary General Meeting of Shareholders takes note of the Report regarding the transactions concluded by SNGN Romgaz SA with affiliated parties during January 26, 2024  -  February 19, 2024 pursuant to art. 52 par. (3) of GEO no. 109/2011</w:t>
      </w:r>
      <w:r w:rsidRPr="00A906C1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A906C1" w:rsidRPr="00A906C1" w:rsidRDefault="00A906C1" w:rsidP="00A906C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A906C1" w:rsidRPr="00A906C1" w:rsidRDefault="00A906C1" w:rsidP="00A906C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A906C1" w:rsidRPr="00A906C1" w:rsidRDefault="00A906C1" w:rsidP="00A906C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906C1" w:rsidRPr="00A906C1" w:rsidRDefault="00A906C1" w:rsidP="00A906C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906C1" w:rsidRPr="00A906C1" w:rsidRDefault="00A906C1" w:rsidP="00A906C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A906C1" w:rsidRPr="00A906C1" w:rsidRDefault="00A906C1" w:rsidP="00A906C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GB"/>
        </w:rPr>
        <w:t>The Ordinary General Meeting of Shareholders takes note of the Report on certain transactions concluded between SNGN Romgaz SA and other public companies during December 2023 – January 2024”.</w:t>
      </w:r>
    </w:p>
    <w:p w:rsidR="00A906C1" w:rsidRPr="00A906C1" w:rsidRDefault="00A906C1" w:rsidP="00A906C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A906C1" w:rsidRPr="00A906C1" w:rsidRDefault="00A906C1" w:rsidP="00A906C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A906C1" w:rsidRPr="00A906C1" w:rsidRDefault="00A906C1" w:rsidP="00A906C1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A906C1" w:rsidRPr="00A906C1" w:rsidRDefault="00A906C1" w:rsidP="00A906C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A906C1" w:rsidRPr="00A906C1" w:rsidRDefault="00A906C1" w:rsidP="00A906C1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A906C1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A906C1" w:rsidRPr="00A906C1" w:rsidRDefault="00A906C1" w:rsidP="00A906C1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A906C1" w:rsidRPr="00A906C1" w:rsidRDefault="00A906C1" w:rsidP="00A906C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66253" w:rsidRDefault="00F66253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906C1" w:rsidRDefault="00A906C1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April 5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April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April 2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0A00FB" w:rsidRDefault="00D14478" w:rsidP="000A00FB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A906C1" w:rsidRDefault="00A906C1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F66253" w:rsidRPr="001D116A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59" w:rsidRDefault="00894859">
      <w:r>
        <w:separator/>
      </w:r>
    </w:p>
  </w:endnote>
  <w:endnote w:type="continuationSeparator" w:id="0">
    <w:p w:rsidR="00894859" w:rsidRDefault="0089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948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6C1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8948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59" w:rsidRDefault="00894859">
      <w:r>
        <w:separator/>
      </w:r>
    </w:p>
  </w:footnote>
  <w:footnote w:type="continuationSeparator" w:id="0">
    <w:p w:rsidR="00894859" w:rsidRDefault="0089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9485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04935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F1457D"/>
    <w:rsid w:val="00F21F98"/>
    <w:rsid w:val="00F274F1"/>
    <w:rsid w:val="00F30AC6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DEC5-27D3-42F4-8BEA-34DC26D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143</cp:revision>
  <dcterms:created xsi:type="dcterms:W3CDTF">2018-08-15T19:26:00Z</dcterms:created>
  <dcterms:modified xsi:type="dcterms:W3CDTF">2024-02-29T21:42:00Z</dcterms:modified>
</cp:coreProperties>
</file>