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0B0" w:rsidRPr="00F8607B" w:rsidRDefault="007650B0" w:rsidP="00D66EC4">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SPECIAL POWER OF ATTORNEY</w:t>
      </w:r>
    </w:p>
    <w:p w:rsidR="007650B0" w:rsidRPr="00F8607B" w:rsidRDefault="007650B0" w:rsidP="0052727C">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FOR LEGAL PERSON SHAREHOLDERS</w:t>
      </w:r>
    </w:p>
    <w:p w:rsidR="007650B0" w:rsidRPr="00F8607B" w:rsidRDefault="00410D2C" w:rsidP="0052727C">
      <w:pPr>
        <w:spacing w:before="240"/>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for the </w:t>
      </w:r>
      <w:r w:rsidR="00675EDC">
        <w:rPr>
          <w:rFonts w:ascii="Trebuchet MS" w:hAnsi="Trebuchet MS" w:cs="Arial"/>
          <w:noProof/>
          <w:sz w:val="22"/>
          <w:szCs w:val="22"/>
          <w:lang w:val="en-GB"/>
        </w:rPr>
        <w:t>O</w:t>
      </w:r>
      <w:r w:rsidR="00D66EC4">
        <w:rPr>
          <w:rFonts w:ascii="Trebuchet MS" w:hAnsi="Trebuchet MS" w:cs="Arial"/>
          <w:noProof/>
          <w:sz w:val="22"/>
          <w:szCs w:val="22"/>
          <w:lang w:val="en-GB"/>
        </w:rPr>
        <w:t>rdinary</w:t>
      </w:r>
      <w:r w:rsidR="007650B0" w:rsidRPr="00F8607B">
        <w:rPr>
          <w:rFonts w:ascii="Trebuchet MS" w:hAnsi="Trebuchet MS" w:cs="Arial"/>
          <w:noProof/>
          <w:sz w:val="22"/>
          <w:szCs w:val="22"/>
          <w:lang w:val="en-GB"/>
        </w:rPr>
        <w:t xml:space="preserve"> General Meeting of Shareholders of</w:t>
      </w:r>
    </w:p>
    <w:p w:rsidR="007650B0" w:rsidRPr="00F8607B" w:rsidRDefault="007650B0" w:rsidP="0052727C">
      <w:pPr>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S.N.G.N. „ROMGAZ” - S.A. on </w:t>
      </w:r>
      <w:r w:rsidR="00110746">
        <w:rPr>
          <w:rFonts w:ascii="Trebuchet MS" w:hAnsi="Trebuchet MS" w:cs="Arial"/>
          <w:b/>
          <w:noProof/>
          <w:sz w:val="22"/>
          <w:szCs w:val="22"/>
          <w:lang w:val="en-GB"/>
        </w:rPr>
        <w:t>April 25</w:t>
      </w:r>
      <w:r w:rsidR="004D3964" w:rsidRPr="00F8607B">
        <w:rPr>
          <w:rFonts w:ascii="Trebuchet MS" w:hAnsi="Trebuchet MS" w:cs="Arial"/>
          <w:b/>
          <w:noProof/>
          <w:sz w:val="22"/>
          <w:szCs w:val="22"/>
          <w:lang w:val="en-GB"/>
        </w:rPr>
        <w:t>/</w:t>
      </w:r>
      <w:r w:rsidR="00110746">
        <w:rPr>
          <w:rFonts w:ascii="Trebuchet MS" w:hAnsi="Trebuchet MS" w:cs="Arial"/>
          <w:b/>
          <w:noProof/>
          <w:sz w:val="22"/>
          <w:szCs w:val="22"/>
          <w:lang w:val="en-GB"/>
        </w:rPr>
        <w:t>26</w:t>
      </w:r>
      <w:r w:rsidR="00605458">
        <w:rPr>
          <w:rFonts w:ascii="Trebuchet MS" w:hAnsi="Trebuchet MS" w:cs="Arial"/>
          <w:b/>
          <w:noProof/>
          <w:sz w:val="22"/>
          <w:szCs w:val="22"/>
          <w:lang w:val="en-GB"/>
        </w:rPr>
        <w:t>, 2024</w:t>
      </w:r>
    </w:p>
    <w:p w:rsidR="007650B0" w:rsidRPr="00F8607B" w:rsidRDefault="007650B0" w:rsidP="0052727C">
      <w:pPr>
        <w:spacing w:before="240"/>
        <w:jc w:val="both"/>
        <w:rPr>
          <w:rFonts w:ascii="Trebuchet MS" w:hAnsi="Trebuchet MS" w:cs="Arial"/>
          <w:noProof/>
          <w:sz w:val="22"/>
          <w:szCs w:val="22"/>
          <w:lang w:val="en-GB"/>
        </w:rPr>
      </w:pPr>
      <w:r w:rsidRPr="00F8607B">
        <w:rPr>
          <w:rFonts w:ascii="Trebuchet MS" w:hAnsi="Trebuchet MS" w:cs="Arial"/>
          <w:noProof/>
          <w:sz w:val="22"/>
          <w:szCs w:val="22"/>
          <w:lang w:val="en-GB"/>
        </w:rPr>
        <w:t>The undersigned, [________________________] (to be filled in with the legal name of the legal person shareholder), having its registered office at [_________</w:t>
      </w:r>
      <w:r w:rsidR="006F5CEB" w:rsidRPr="00F8607B">
        <w:rPr>
          <w:rFonts w:ascii="Trebuchet MS" w:hAnsi="Trebuchet MS" w:cs="Arial"/>
          <w:noProof/>
          <w:sz w:val="22"/>
          <w:szCs w:val="22"/>
          <w:lang w:val="en-GB"/>
        </w:rPr>
        <w:t>__________</w:t>
      </w:r>
      <w:r w:rsidRPr="00F8607B">
        <w:rPr>
          <w:rFonts w:ascii="Trebuchet MS" w:hAnsi="Trebuchet MS" w:cs="Arial"/>
          <w:noProof/>
          <w:sz w:val="22"/>
          <w:szCs w:val="22"/>
          <w:lang w:val="en-GB"/>
        </w:rPr>
        <w:t>_______________], registered with the Trade Register/equivalent body for non-resident legal person under no. [___________], fiscal code/equivalent registration number for non-resident legal persons [______</w:t>
      </w:r>
      <w:r w:rsidR="00F8607B">
        <w:rPr>
          <w:rFonts w:ascii="Trebuchet MS" w:hAnsi="Trebuchet MS" w:cs="Arial"/>
          <w:noProof/>
          <w:sz w:val="22"/>
          <w:szCs w:val="22"/>
          <w:lang w:val="en-GB"/>
        </w:rPr>
        <w:t>_____</w:t>
      </w:r>
      <w:r w:rsidRPr="00F8607B">
        <w:rPr>
          <w:rFonts w:ascii="Trebuchet MS" w:hAnsi="Trebuchet MS" w:cs="Arial"/>
          <w:noProof/>
          <w:sz w:val="22"/>
          <w:szCs w:val="22"/>
          <w:lang w:val="en-GB"/>
        </w:rPr>
        <w:t>], legally represented by [________________________] (to be filled in with the first name and last name of the legal representative of the legal person shareholder, as these are provided in the documents attesting the legal representative capacity)</w:t>
      </w:r>
    </w:p>
    <w:p w:rsidR="00F8607B" w:rsidRDefault="00F8607B" w:rsidP="00F8607B">
      <w:pPr>
        <w:jc w:val="both"/>
        <w:rPr>
          <w:rFonts w:ascii="Trebuchet MS" w:hAnsi="Trebuchet MS" w:cs="Arial"/>
          <w:noProof/>
          <w:sz w:val="22"/>
          <w:szCs w:val="22"/>
          <w:lang w:val="en-GB"/>
        </w:rPr>
      </w:pPr>
    </w:p>
    <w:p w:rsidR="00F8607B" w:rsidRPr="001D116A" w:rsidRDefault="00F8607B" w:rsidP="00F8607B">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sidR="00110746">
        <w:rPr>
          <w:rFonts w:ascii="Trebuchet MS" w:hAnsi="Trebuchet MS" w:cs="Arial"/>
          <w:b/>
          <w:noProof/>
          <w:sz w:val="22"/>
          <w:szCs w:val="22"/>
          <w:lang w:val="en-GB"/>
        </w:rPr>
        <w:t>April 15</w:t>
      </w:r>
      <w:r w:rsidR="00605458">
        <w:rPr>
          <w:rFonts w:ascii="Trebuchet MS" w:hAnsi="Trebuchet MS" w:cs="Arial"/>
          <w:b/>
          <w:noProof/>
          <w:sz w:val="22"/>
          <w:szCs w:val="22"/>
          <w:lang w:val="en-GB"/>
        </w:rPr>
        <w:t>, 2024</w:t>
      </w:r>
      <w:r w:rsidRPr="001D116A">
        <w:rPr>
          <w:rFonts w:ascii="Trebuchet MS" w:hAnsi="Trebuchet MS" w:cs="Arial"/>
          <w:noProof/>
          <w:sz w:val="22"/>
          <w:szCs w:val="22"/>
          <w:lang w:val="en-GB"/>
        </w:rPr>
        <w:t>, of S.N.G.N. „ROMGAZ” - S.A., company managed under an one-tier system, incorporated and operating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w:t>
      </w:r>
      <w:r w:rsidR="00770F0D">
        <w:rPr>
          <w:rFonts w:ascii="Trebuchet MS" w:hAnsi="Trebuchet MS" w:cs="Arial"/>
          <w:noProof/>
          <w:sz w:val="22"/>
          <w:szCs w:val="22"/>
          <w:lang w:val="en-GB"/>
        </w:rPr>
        <w:t>,85</w:t>
      </w:r>
      <w:r w:rsidRPr="001D116A">
        <w:rPr>
          <w:rFonts w:ascii="Trebuchet MS" w:hAnsi="Trebuchet MS" w:cs="Arial"/>
          <w:noProof/>
          <w:sz w:val="22"/>
          <w:szCs w:val="22"/>
          <w:lang w:val="en-GB"/>
        </w:rPr>
        <w:t>4</w:t>
      </w:r>
      <w:r w:rsidR="00770F0D">
        <w:rPr>
          <w:rFonts w:ascii="Trebuchet MS" w:hAnsi="Trebuchet MS" w:cs="Arial"/>
          <w:noProof/>
          <w:sz w:val="22"/>
          <w:szCs w:val="22"/>
          <w:lang w:val="en-GB"/>
        </w:rPr>
        <w:t>,22</w:t>
      </w:r>
      <w:r w:rsidRPr="001D116A">
        <w:rPr>
          <w:rFonts w:ascii="Trebuchet MS" w:hAnsi="Trebuchet MS" w:cs="Arial"/>
          <w:noProof/>
          <w:sz w:val="22"/>
          <w:szCs w:val="22"/>
          <w:lang w:val="en-GB"/>
        </w:rPr>
        <w:t>4</w:t>
      </w:r>
      <w:r w:rsidR="00770F0D">
        <w:rPr>
          <w:rFonts w:ascii="Trebuchet MS" w:hAnsi="Trebuchet MS" w:cs="Arial"/>
          <w:noProof/>
          <w:sz w:val="22"/>
          <w:szCs w:val="22"/>
          <w:lang w:val="en-GB"/>
        </w:rPr>
        <w:t>,</w:t>
      </w:r>
      <w:r w:rsidRPr="001D116A">
        <w:rPr>
          <w:rFonts w:ascii="Trebuchet MS" w:hAnsi="Trebuchet MS" w:cs="Arial"/>
          <w:noProof/>
          <w:sz w:val="22"/>
          <w:szCs w:val="22"/>
          <w:lang w:val="en-GB"/>
        </w:rPr>
        <w:t>00</w:t>
      </w:r>
      <w:r w:rsidR="00770F0D">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rsidR="00F8607B" w:rsidRPr="001D116A" w:rsidRDefault="00F8607B" w:rsidP="00F8607B">
      <w:pPr>
        <w:autoSpaceDE w:val="0"/>
        <w:autoSpaceDN w:val="0"/>
        <w:adjustRightInd w:val="0"/>
        <w:jc w:val="both"/>
        <w:rPr>
          <w:rFonts w:ascii="Trebuchet MS" w:hAnsi="Trebuchet MS" w:cs="Arial"/>
          <w:noProof/>
          <w:sz w:val="22"/>
          <w:szCs w:val="22"/>
          <w:lang w:val="en-GB"/>
        </w:rPr>
      </w:pPr>
    </w:p>
    <w:p w:rsidR="00F8607B" w:rsidRPr="001D116A" w:rsidRDefault="00F8607B" w:rsidP="00F8607B">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w:t>
      </w:r>
      <w:r w:rsidR="00770F0D">
        <w:rPr>
          <w:rFonts w:ascii="Trebuchet MS" w:hAnsi="Trebuchet MS" w:cs="Arial"/>
          <w:noProof/>
          <w:sz w:val="22"/>
          <w:szCs w:val="22"/>
          <w:lang w:val="en-GB"/>
        </w:rPr>
        <w:t xml:space="preserve">____% of the total 385,422,400 </w:t>
      </w:r>
      <w:r w:rsidRPr="001D116A">
        <w:rPr>
          <w:rFonts w:ascii="Trebuchet MS" w:hAnsi="Trebuchet MS" w:cs="Arial"/>
          <w:noProof/>
          <w:sz w:val="22"/>
          <w:szCs w:val="22"/>
          <w:lang w:val="en-GB"/>
        </w:rPr>
        <w:t xml:space="preserve">shares issued by the Company, which entitles me to a number of _________________voting rights in the </w:t>
      </w:r>
      <w:r w:rsidR="00675EDC">
        <w:rPr>
          <w:rFonts w:ascii="Trebuchet MS" w:hAnsi="Trebuchet MS" w:cs="Arial"/>
          <w:noProof/>
          <w:sz w:val="22"/>
          <w:szCs w:val="22"/>
          <w:lang w:val="en-GB"/>
        </w:rPr>
        <w:t>O</w:t>
      </w:r>
      <w:r w:rsidR="00D66EC4">
        <w:rPr>
          <w:rFonts w:ascii="Trebuchet MS" w:hAnsi="Trebuchet MS" w:cs="Arial"/>
          <w:noProof/>
          <w:sz w:val="22"/>
          <w:szCs w:val="22"/>
          <w:lang w:val="en-GB"/>
        </w:rPr>
        <w:t>rdinary</w:t>
      </w:r>
      <w:r w:rsidRPr="001D116A">
        <w:rPr>
          <w:rFonts w:ascii="Trebuchet MS" w:hAnsi="Trebuchet MS" w:cs="Arial"/>
          <w:noProof/>
          <w:sz w:val="22"/>
          <w:szCs w:val="22"/>
          <w:lang w:val="en-GB"/>
        </w:rPr>
        <w:t xml:space="preserve"> General Meeting of Shareholders, representing ____________% of the total 385,422,400 voting rights,</w:t>
      </w:r>
    </w:p>
    <w:p w:rsidR="00F8607B" w:rsidRPr="001D116A" w:rsidRDefault="00F8607B" w:rsidP="00F8607B">
      <w:pPr>
        <w:autoSpaceDE w:val="0"/>
        <w:autoSpaceDN w:val="0"/>
        <w:adjustRightInd w:val="0"/>
        <w:jc w:val="both"/>
        <w:rPr>
          <w:rFonts w:ascii="Trebuchet MS" w:hAnsi="Trebuchet MS" w:cs="Arial"/>
          <w:b/>
          <w:noProof/>
          <w:sz w:val="22"/>
          <w:szCs w:val="22"/>
          <w:lang w:val="en-GB"/>
        </w:rPr>
      </w:pPr>
    </w:p>
    <w:p w:rsidR="00F8607B" w:rsidRPr="001D116A" w:rsidRDefault="00F8607B" w:rsidP="00F8607B">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rsidR="00F8607B" w:rsidRPr="001D116A" w:rsidRDefault="00F8607B" w:rsidP="00F8607B">
      <w:pPr>
        <w:autoSpaceDE w:val="0"/>
        <w:autoSpaceDN w:val="0"/>
        <w:adjustRightInd w:val="0"/>
        <w:jc w:val="both"/>
        <w:rPr>
          <w:rFonts w:ascii="Trebuchet MS" w:hAnsi="Trebuchet MS" w:cs="Arial"/>
          <w:b/>
          <w:noProof/>
          <w:sz w:val="22"/>
          <w:szCs w:val="22"/>
          <w:lang w:val="en-GB"/>
        </w:rPr>
      </w:pPr>
    </w:p>
    <w:p w:rsidR="00F8607B" w:rsidRPr="001D116A" w:rsidRDefault="00F8607B" w:rsidP="00F8607B">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[________________________________] (to be filled in with the first name and last name of the appointed individual being granted this power of attorney), identified with identity card/ passport series [________________________], no. [__</w:t>
      </w:r>
      <w:r>
        <w:rPr>
          <w:rFonts w:ascii="Trebuchet MS" w:hAnsi="Trebuchet MS" w:cs="Arial"/>
          <w:noProof/>
          <w:sz w:val="22"/>
          <w:szCs w:val="22"/>
          <w:lang w:val="en-GB"/>
        </w:rPr>
        <w:t>____</w:t>
      </w:r>
      <w:r w:rsidRPr="001D116A">
        <w:rPr>
          <w:rFonts w:ascii="Trebuchet MS" w:hAnsi="Trebuchet MS" w:cs="Arial"/>
          <w:noProof/>
          <w:sz w:val="22"/>
          <w:szCs w:val="22"/>
          <w:lang w:val="en-GB"/>
        </w:rPr>
        <w:t>__], issued by [__</w:t>
      </w:r>
      <w:r>
        <w:rPr>
          <w:rFonts w:ascii="Trebuchet MS" w:hAnsi="Trebuchet MS" w:cs="Arial"/>
          <w:noProof/>
          <w:sz w:val="22"/>
          <w:szCs w:val="22"/>
          <w:lang w:val="en-GB"/>
        </w:rPr>
        <w:t>__________</w:t>
      </w:r>
      <w:r w:rsidRPr="001D116A">
        <w:rPr>
          <w:rFonts w:ascii="Trebuchet MS" w:hAnsi="Trebuchet MS" w:cs="Arial"/>
          <w:noProof/>
          <w:sz w:val="22"/>
          <w:szCs w:val="22"/>
          <w:lang w:val="en-GB"/>
        </w:rPr>
        <w:t xml:space="preserve">__], on [___________], personal identification number [________________________], domiciled in [______________________________________________________], </w:t>
      </w:r>
    </w:p>
    <w:p w:rsidR="00F8607B" w:rsidRPr="001D116A" w:rsidRDefault="00F8607B" w:rsidP="00F8607B">
      <w:pPr>
        <w:autoSpaceDE w:val="0"/>
        <w:autoSpaceDN w:val="0"/>
        <w:adjustRightInd w:val="0"/>
        <w:jc w:val="both"/>
        <w:rPr>
          <w:rFonts w:ascii="Trebuchet MS" w:hAnsi="Trebuchet MS" w:cs="Arial"/>
          <w:noProof/>
          <w:sz w:val="22"/>
          <w:szCs w:val="22"/>
          <w:lang w:val="en-GB"/>
        </w:rPr>
      </w:pPr>
    </w:p>
    <w:p w:rsidR="00F8607B" w:rsidRPr="001D116A" w:rsidRDefault="00F8607B" w:rsidP="00F8607B">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rsidR="00F8607B" w:rsidRPr="001D116A" w:rsidRDefault="00F8607B" w:rsidP="00F8607B">
      <w:pPr>
        <w:autoSpaceDE w:val="0"/>
        <w:autoSpaceDN w:val="0"/>
        <w:adjustRightInd w:val="0"/>
        <w:jc w:val="both"/>
        <w:rPr>
          <w:rFonts w:ascii="Trebuchet MS" w:hAnsi="Trebuchet MS" w:cs="Arial"/>
          <w:b/>
          <w:noProof/>
          <w:sz w:val="22"/>
          <w:szCs w:val="22"/>
          <w:lang w:val="en-GB"/>
        </w:rPr>
      </w:pPr>
    </w:p>
    <w:p w:rsidR="00F8607B" w:rsidRPr="001D116A" w:rsidRDefault="00F8607B" w:rsidP="00F8607B">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rsidR="00F8607B" w:rsidRPr="001D116A" w:rsidRDefault="00F8607B" w:rsidP="00F8607B">
      <w:pPr>
        <w:tabs>
          <w:tab w:val="num" w:pos="360"/>
        </w:tabs>
        <w:autoSpaceDE w:val="0"/>
        <w:autoSpaceDN w:val="0"/>
        <w:adjustRightInd w:val="0"/>
        <w:jc w:val="both"/>
        <w:rPr>
          <w:rFonts w:ascii="Trebuchet MS" w:hAnsi="Trebuchet MS" w:cs="Arial"/>
          <w:noProof/>
          <w:sz w:val="22"/>
          <w:szCs w:val="22"/>
          <w:lang w:val="en-GB"/>
        </w:rPr>
      </w:pPr>
    </w:p>
    <w:p w:rsidR="00F8607B" w:rsidRPr="001D116A" w:rsidRDefault="00F8607B" w:rsidP="00F8607B">
      <w:pPr>
        <w:shd w:val="clear" w:color="auto" w:fill="FFFFFF"/>
        <w:jc w:val="both"/>
        <w:rPr>
          <w:rFonts w:ascii="Trebuchet MS" w:hAnsi="Trebuchet MS" w:cs="Arial"/>
          <w:noProof/>
          <w:sz w:val="22"/>
          <w:szCs w:val="22"/>
          <w:lang w:val="en-GB"/>
        </w:rPr>
      </w:pPr>
    </w:p>
    <w:p w:rsidR="00110746" w:rsidRPr="001D116A" w:rsidRDefault="00110746" w:rsidP="00110746">
      <w:pPr>
        <w:jc w:val="both"/>
        <w:rPr>
          <w:rFonts w:ascii="Trebuchet MS" w:hAnsi="Trebuchet MS" w:cs="Arial"/>
          <w:noProof/>
          <w:sz w:val="22"/>
          <w:szCs w:val="22"/>
          <w:lang w:val="en-GB"/>
        </w:rPr>
      </w:pPr>
      <w:r w:rsidRPr="001D116A">
        <w:rPr>
          <w:rFonts w:ascii="Trebuchet MS" w:hAnsi="Trebuchet MS" w:cs="Arial"/>
          <w:b/>
          <w:noProof/>
          <w:sz w:val="22"/>
          <w:szCs w:val="22"/>
          <w:lang w:val="en-GB"/>
        </w:rPr>
        <w:t>as 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Pr>
          <w:rFonts w:ascii="Trebuchet MS" w:hAnsi="Trebuchet MS" w:cs="Arial"/>
          <w:b/>
          <w:noProof/>
          <w:sz w:val="22"/>
          <w:szCs w:val="22"/>
          <w:lang w:val="en-GB"/>
        </w:rPr>
        <w:t>April 25, 2024</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 xml:space="preserve">1:00 pm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OGMS of S.N.G.N. “ROMGAZ” - S.A is not held at the date of the first convening, at the date of the second convening of the OGMS of S.N.G.N. „ROMGAZ” - S.A., i.e. </w:t>
      </w:r>
      <w:r>
        <w:rPr>
          <w:rFonts w:ascii="Trebuchet MS" w:hAnsi="Trebuchet MS" w:cs="Arial"/>
          <w:b/>
          <w:noProof/>
          <w:sz w:val="22"/>
          <w:szCs w:val="22"/>
          <w:lang w:val="en-GB"/>
        </w:rPr>
        <w:t>April 26, 2024</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r>
        <w:rPr>
          <w:rFonts w:ascii="Trebuchet MS" w:hAnsi="Trebuchet MS" w:cs="Arial"/>
          <w:b/>
          <w:noProof/>
          <w:sz w:val="22"/>
          <w:szCs w:val="22"/>
          <w:lang w:val="en-GB"/>
        </w:rPr>
        <w:t>April 15, 2024</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rsidR="00E25849" w:rsidRPr="00E02F05" w:rsidRDefault="00E25849" w:rsidP="00E25849">
      <w:pPr>
        <w:shd w:val="clear" w:color="auto" w:fill="FFFFFF"/>
        <w:jc w:val="both"/>
        <w:rPr>
          <w:rFonts w:ascii="Trebuchet MS" w:hAnsi="Trebuchet MS" w:cs="Arial"/>
          <w:noProof/>
          <w:sz w:val="22"/>
          <w:szCs w:val="22"/>
          <w:lang w:val="en-GB"/>
        </w:rPr>
      </w:pPr>
      <w:r w:rsidRPr="00E02F05">
        <w:rPr>
          <w:rFonts w:ascii="Trebuchet MS" w:hAnsi="Trebuchet MS" w:cs="Arial"/>
          <w:noProof/>
          <w:sz w:val="22"/>
          <w:szCs w:val="22"/>
          <w:lang w:val="en-GB"/>
        </w:rPr>
        <w:lastRenderedPageBreak/>
        <w:t xml:space="preserve">The draft resolution for item 1 on the agenda: </w:t>
      </w:r>
    </w:p>
    <w:p w:rsidR="00E25849" w:rsidRPr="00E02F05" w:rsidRDefault="00E25849" w:rsidP="00E25849">
      <w:pPr>
        <w:jc w:val="both"/>
        <w:rPr>
          <w:rFonts w:ascii="Trebuchet MS" w:hAnsi="Trebuchet MS" w:cs="Arial"/>
          <w:b/>
          <w:iCs/>
          <w:sz w:val="22"/>
          <w:szCs w:val="22"/>
          <w:lang w:val="en-GB"/>
        </w:rPr>
      </w:pPr>
      <w:r w:rsidRPr="00E02F05">
        <w:rPr>
          <w:rFonts w:ascii="Trebuchet MS" w:hAnsi="Trebuchet MS" w:cs="Arial"/>
          <w:b/>
          <w:noProof/>
          <w:sz w:val="22"/>
          <w:szCs w:val="22"/>
          <w:lang w:val="en-GB"/>
        </w:rPr>
        <w:t>„Takes note of the Consolidated Board of Directors’ Report on the activity performed in 2023”.</w:t>
      </w:r>
    </w:p>
    <w:p w:rsidR="00E25849" w:rsidRPr="00E02F05" w:rsidRDefault="00E25849" w:rsidP="00E25849">
      <w:pPr>
        <w:suppressAutoHyphens w:val="0"/>
        <w:jc w:val="both"/>
        <w:rPr>
          <w:rFonts w:ascii="Trebuchet MS" w:hAnsi="Trebuchet MS" w:cs="Arial"/>
          <w:noProof/>
          <w:sz w:val="22"/>
          <w:szCs w:val="22"/>
          <w:lang w:val="en-GB"/>
        </w:rPr>
      </w:pPr>
    </w:p>
    <w:p w:rsidR="00E25849" w:rsidRPr="00E02F05" w:rsidRDefault="00E25849" w:rsidP="00E25849">
      <w:pPr>
        <w:suppressAutoHyphens w:val="0"/>
        <w:jc w:val="both"/>
        <w:rPr>
          <w:rFonts w:ascii="Trebuchet MS" w:hAnsi="Trebuchet MS" w:cs="Arial"/>
          <w:noProof/>
          <w:sz w:val="22"/>
          <w:szCs w:val="22"/>
          <w:lang w:val="en-GB"/>
        </w:rPr>
      </w:pPr>
      <w:r w:rsidRPr="00E02F05">
        <w:rPr>
          <w:rFonts w:ascii="Trebuchet MS" w:hAnsi="Trebuchet MS" w:cs="Arial"/>
          <w:noProof/>
          <w:sz w:val="22"/>
          <w:szCs w:val="22"/>
          <w:lang w:val="en-GB"/>
        </w:rPr>
        <w:t>For __________ Against_________ Abstain_________</w:t>
      </w:r>
    </w:p>
    <w:p w:rsidR="00E25849" w:rsidRPr="00E02F05" w:rsidRDefault="00E25849" w:rsidP="00E25849">
      <w:pPr>
        <w:shd w:val="clear" w:color="auto" w:fill="FFFFFF"/>
        <w:jc w:val="both"/>
        <w:rPr>
          <w:rFonts w:ascii="Trebuchet MS" w:hAnsi="Trebuchet MS" w:cs="Arial"/>
          <w:b/>
          <w:bCs/>
          <w:noProof/>
          <w:sz w:val="22"/>
          <w:szCs w:val="22"/>
          <w:lang w:val="en-GB"/>
        </w:rPr>
      </w:pPr>
    </w:p>
    <w:p w:rsidR="00E25849" w:rsidRPr="00E02F05" w:rsidRDefault="00E25849" w:rsidP="00E25849">
      <w:pPr>
        <w:shd w:val="clear" w:color="auto" w:fill="FFFFFF"/>
        <w:jc w:val="both"/>
        <w:rPr>
          <w:rFonts w:ascii="Trebuchet MS" w:hAnsi="Trebuchet MS" w:cs="Arial"/>
          <w:noProof/>
          <w:sz w:val="22"/>
          <w:szCs w:val="22"/>
          <w:lang w:val="en-GB"/>
        </w:rPr>
      </w:pPr>
    </w:p>
    <w:p w:rsidR="00E25849" w:rsidRPr="00E02F05" w:rsidRDefault="00E25849" w:rsidP="00E25849">
      <w:pPr>
        <w:shd w:val="clear" w:color="auto" w:fill="FFFFFF"/>
        <w:jc w:val="both"/>
        <w:rPr>
          <w:rFonts w:ascii="Trebuchet MS" w:hAnsi="Trebuchet MS" w:cs="Arial"/>
          <w:noProof/>
          <w:sz w:val="22"/>
          <w:szCs w:val="22"/>
          <w:lang w:val="en-GB"/>
        </w:rPr>
      </w:pPr>
      <w:r w:rsidRPr="00E02F05">
        <w:rPr>
          <w:rFonts w:ascii="Trebuchet MS" w:hAnsi="Trebuchet MS" w:cs="Arial"/>
          <w:noProof/>
          <w:sz w:val="22"/>
          <w:szCs w:val="22"/>
          <w:lang w:val="en-GB"/>
        </w:rPr>
        <w:t xml:space="preserve">The draft resolution for item 2 on the agenda: </w:t>
      </w:r>
    </w:p>
    <w:p w:rsidR="00E25849" w:rsidRPr="00E02F05" w:rsidRDefault="00E25849" w:rsidP="00E25849">
      <w:pPr>
        <w:jc w:val="both"/>
        <w:rPr>
          <w:rFonts w:ascii="Trebuchet MS" w:hAnsi="Trebuchet MS" w:cs="Arial"/>
          <w:b/>
          <w:noProof/>
          <w:sz w:val="22"/>
          <w:szCs w:val="22"/>
          <w:lang w:val="en-GB"/>
        </w:rPr>
      </w:pPr>
      <w:r w:rsidRPr="00E02F05">
        <w:rPr>
          <w:rFonts w:ascii="Trebuchet MS" w:hAnsi="Trebuchet MS" w:cs="Arial"/>
          <w:b/>
          <w:noProof/>
          <w:sz w:val="22"/>
          <w:szCs w:val="22"/>
          <w:lang w:val="en-GB"/>
        </w:rPr>
        <w:t>„</w:t>
      </w:r>
      <w:r w:rsidRPr="00E02F05">
        <w:rPr>
          <w:rFonts w:ascii="Trebuchet MS" w:eastAsia="Times New Roman" w:hAnsi="Trebuchet MS" w:cs="Arial"/>
          <w:b/>
          <w:sz w:val="22"/>
          <w:szCs w:val="22"/>
          <w:lang w:val="en-GB"/>
        </w:rPr>
        <w:t xml:space="preserve">Takes note of the Report of the Independent Auditor Ernst &amp; Young Assurance Services S.R.L. on the </w:t>
      </w:r>
      <w:r w:rsidR="00FC4DA2">
        <w:rPr>
          <w:rFonts w:ascii="Trebuchet MS" w:eastAsia="Times New Roman" w:hAnsi="Trebuchet MS" w:cs="Arial"/>
          <w:b/>
          <w:sz w:val="22"/>
          <w:szCs w:val="22"/>
          <w:lang w:val="en-GB"/>
        </w:rPr>
        <w:t>Separate</w:t>
      </w:r>
      <w:r w:rsidRPr="00E02F05">
        <w:rPr>
          <w:rFonts w:ascii="Trebuchet MS" w:eastAsia="Times New Roman" w:hAnsi="Trebuchet MS" w:cs="Arial"/>
          <w:b/>
          <w:sz w:val="22"/>
          <w:szCs w:val="22"/>
          <w:lang w:val="en-GB"/>
        </w:rPr>
        <w:t xml:space="preserve"> Financial Statements of S.N.G.N. ROMGAZ S.A. for the year ended on December 31, 2023</w:t>
      </w:r>
      <w:r w:rsidRPr="00E02F05">
        <w:rPr>
          <w:rFonts w:ascii="Trebuchet MS" w:hAnsi="Trebuchet MS" w:cs="Arial"/>
          <w:b/>
          <w:noProof/>
          <w:sz w:val="22"/>
          <w:szCs w:val="22"/>
          <w:lang w:val="en-GB"/>
        </w:rPr>
        <w:t>”.</w:t>
      </w:r>
    </w:p>
    <w:p w:rsidR="00E25849" w:rsidRPr="00E02F05" w:rsidRDefault="00E25849" w:rsidP="00E25849">
      <w:pPr>
        <w:suppressAutoHyphens w:val="0"/>
        <w:jc w:val="both"/>
        <w:rPr>
          <w:rFonts w:ascii="Trebuchet MS" w:hAnsi="Trebuchet MS" w:cs="Arial"/>
          <w:noProof/>
          <w:sz w:val="22"/>
          <w:szCs w:val="22"/>
          <w:lang w:val="en-GB"/>
        </w:rPr>
      </w:pPr>
    </w:p>
    <w:p w:rsidR="00E25849" w:rsidRPr="00E02F05" w:rsidRDefault="00E25849" w:rsidP="00E25849">
      <w:pPr>
        <w:suppressAutoHyphens w:val="0"/>
        <w:jc w:val="both"/>
        <w:rPr>
          <w:rFonts w:ascii="Trebuchet MS" w:hAnsi="Trebuchet MS" w:cs="Arial"/>
          <w:noProof/>
          <w:sz w:val="22"/>
          <w:szCs w:val="22"/>
          <w:lang w:val="en-GB"/>
        </w:rPr>
      </w:pPr>
      <w:r w:rsidRPr="00E02F05">
        <w:rPr>
          <w:rFonts w:ascii="Trebuchet MS" w:hAnsi="Trebuchet MS" w:cs="Arial"/>
          <w:noProof/>
          <w:sz w:val="22"/>
          <w:szCs w:val="22"/>
          <w:lang w:val="en-GB"/>
        </w:rPr>
        <w:t>For __________ Against_________ Abstain_________</w:t>
      </w:r>
    </w:p>
    <w:p w:rsidR="00E25849" w:rsidRPr="00E02F05" w:rsidRDefault="00E25849" w:rsidP="00E25849">
      <w:pPr>
        <w:shd w:val="clear" w:color="auto" w:fill="FFFFFF"/>
        <w:jc w:val="both"/>
        <w:rPr>
          <w:rFonts w:ascii="Trebuchet MS" w:hAnsi="Trebuchet MS" w:cs="Arial"/>
          <w:noProof/>
          <w:sz w:val="22"/>
          <w:szCs w:val="22"/>
          <w:lang w:val="en-GB"/>
        </w:rPr>
      </w:pPr>
    </w:p>
    <w:p w:rsidR="00E25849" w:rsidRPr="00E02F05" w:rsidRDefault="00E25849" w:rsidP="00E25849">
      <w:pPr>
        <w:shd w:val="clear" w:color="auto" w:fill="FFFFFF"/>
        <w:jc w:val="both"/>
        <w:rPr>
          <w:rFonts w:ascii="Trebuchet MS" w:hAnsi="Trebuchet MS" w:cs="Arial"/>
          <w:noProof/>
          <w:sz w:val="22"/>
          <w:szCs w:val="22"/>
          <w:lang w:val="en-GB"/>
        </w:rPr>
      </w:pPr>
    </w:p>
    <w:p w:rsidR="00E25849" w:rsidRPr="00E02F05" w:rsidRDefault="00E25849" w:rsidP="00E25849">
      <w:pPr>
        <w:shd w:val="clear" w:color="auto" w:fill="FFFFFF"/>
        <w:jc w:val="both"/>
        <w:rPr>
          <w:rFonts w:ascii="Trebuchet MS" w:hAnsi="Trebuchet MS" w:cs="Arial"/>
          <w:noProof/>
          <w:sz w:val="22"/>
          <w:szCs w:val="22"/>
          <w:lang w:val="en-GB"/>
        </w:rPr>
      </w:pPr>
      <w:r w:rsidRPr="00E02F05">
        <w:rPr>
          <w:rFonts w:ascii="Trebuchet MS" w:hAnsi="Trebuchet MS" w:cs="Arial"/>
          <w:noProof/>
          <w:sz w:val="22"/>
          <w:szCs w:val="22"/>
          <w:lang w:val="en-GB"/>
        </w:rPr>
        <w:t xml:space="preserve">The draft resolution for item 3 on the agenda: </w:t>
      </w:r>
    </w:p>
    <w:p w:rsidR="00E25849" w:rsidRPr="00E02F05" w:rsidRDefault="00E25849" w:rsidP="00E25849">
      <w:pPr>
        <w:jc w:val="both"/>
        <w:rPr>
          <w:rFonts w:ascii="Trebuchet MS" w:hAnsi="Trebuchet MS" w:cs="Arial"/>
          <w:b/>
          <w:noProof/>
          <w:sz w:val="22"/>
          <w:szCs w:val="22"/>
          <w:lang w:val="en-US"/>
        </w:rPr>
      </w:pPr>
      <w:r w:rsidRPr="00E02F05">
        <w:rPr>
          <w:rFonts w:ascii="Trebuchet MS" w:hAnsi="Trebuchet MS" w:cs="Arial"/>
          <w:b/>
          <w:noProof/>
          <w:sz w:val="22"/>
          <w:szCs w:val="22"/>
          <w:lang w:val="en-US"/>
        </w:rPr>
        <w:t>„</w:t>
      </w:r>
      <w:r w:rsidRPr="00E02F05">
        <w:rPr>
          <w:rFonts w:ascii="Trebuchet MS" w:eastAsia="Times New Roman" w:hAnsi="Trebuchet MS" w:cs="Arial"/>
          <w:b/>
          <w:noProof/>
          <w:sz w:val="22"/>
          <w:szCs w:val="22"/>
          <w:lang w:val="en-US"/>
        </w:rPr>
        <w:t>Takes note of the Report of the Independent Auditor Ernst &amp; Young Assurance Services S.R.L. on the Consolidated Financial Statements of S.N.G.N. ROMGAZ S.A. Group for the year ended on December 31, 2023</w:t>
      </w:r>
      <w:r w:rsidRPr="00E02F05">
        <w:rPr>
          <w:rFonts w:ascii="Trebuchet MS" w:hAnsi="Trebuchet MS" w:cs="Arial"/>
          <w:b/>
          <w:noProof/>
          <w:sz w:val="22"/>
          <w:szCs w:val="22"/>
          <w:lang w:val="en-US"/>
        </w:rPr>
        <w:t>”.</w:t>
      </w:r>
    </w:p>
    <w:p w:rsidR="00E25849" w:rsidRPr="00E02F05" w:rsidRDefault="00E25849" w:rsidP="00E25849">
      <w:pPr>
        <w:suppressAutoHyphens w:val="0"/>
        <w:jc w:val="both"/>
        <w:rPr>
          <w:rFonts w:ascii="Trebuchet MS" w:hAnsi="Trebuchet MS" w:cs="Arial"/>
          <w:noProof/>
          <w:sz w:val="22"/>
          <w:szCs w:val="22"/>
          <w:lang w:val="en-US"/>
        </w:rPr>
      </w:pPr>
    </w:p>
    <w:p w:rsidR="00E25849" w:rsidRPr="00E02F05" w:rsidRDefault="00E25849" w:rsidP="00E25849">
      <w:pPr>
        <w:suppressAutoHyphens w:val="0"/>
        <w:jc w:val="both"/>
        <w:rPr>
          <w:rFonts w:ascii="Trebuchet MS" w:hAnsi="Trebuchet MS" w:cs="Arial"/>
          <w:noProof/>
          <w:sz w:val="22"/>
          <w:szCs w:val="22"/>
          <w:lang w:val="en-GB"/>
        </w:rPr>
      </w:pPr>
      <w:r w:rsidRPr="00E02F05">
        <w:rPr>
          <w:rFonts w:ascii="Trebuchet MS" w:hAnsi="Trebuchet MS" w:cs="Arial"/>
          <w:noProof/>
          <w:sz w:val="22"/>
          <w:szCs w:val="22"/>
          <w:lang w:val="en-GB"/>
        </w:rPr>
        <w:t>For __________ Against_________ Abstain_________</w:t>
      </w:r>
    </w:p>
    <w:p w:rsidR="00E25849" w:rsidRDefault="00E25849" w:rsidP="00E25849">
      <w:pPr>
        <w:shd w:val="clear" w:color="auto" w:fill="FFFFFF"/>
        <w:jc w:val="both"/>
        <w:rPr>
          <w:rFonts w:ascii="Trebuchet MS" w:hAnsi="Trebuchet MS" w:cs="Arial"/>
          <w:noProof/>
          <w:sz w:val="22"/>
          <w:szCs w:val="22"/>
          <w:lang w:val="en-GB"/>
        </w:rPr>
      </w:pPr>
    </w:p>
    <w:p w:rsidR="00E25849" w:rsidRDefault="00E25849" w:rsidP="00E25849">
      <w:pPr>
        <w:shd w:val="clear" w:color="auto" w:fill="FFFFFF"/>
        <w:jc w:val="both"/>
        <w:rPr>
          <w:rFonts w:ascii="Trebuchet MS" w:hAnsi="Trebuchet MS" w:cs="Arial"/>
          <w:noProof/>
          <w:sz w:val="22"/>
          <w:szCs w:val="22"/>
          <w:lang w:val="en-GB"/>
        </w:rPr>
      </w:pPr>
    </w:p>
    <w:p w:rsidR="00E25849" w:rsidRPr="00E02F05" w:rsidRDefault="00E25849" w:rsidP="00E25849">
      <w:pPr>
        <w:shd w:val="clear" w:color="auto" w:fill="FFFFFF"/>
        <w:jc w:val="both"/>
        <w:rPr>
          <w:rFonts w:ascii="Trebuchet MS" w:hAnsi="Trebuchet MS" w:cs="Arial"/>
          <w:noProof/>
          <w:sz w:val="22"/>
          <w:szCs w:val="22"/>
          <w:lang w:val="en-GB"/>
        </w:rPr>
      </w:pPr>
      <w:r w:rsidRPr="00E02F05">
        <w:rPr>
          <w:rFonts w:ascii="Trebuchet MS" w:hAnsi="Trebuchet MS" w:cs="Arial"/>
          <w:noProof/>
          <w:sz w:val="22"/>
          <w:szCs w:val="22"/>
          <w:lang w:val="en-GB"/>
        </w:rPr>
        <w:t xml:space="preserve">The draft resolution for item 4 on the agenda: </w:t>
      </w:r>
    </w:p>
    <w:p w:rsidR="00E25849" w:rsidRPr="00E02F05" w:rsidRDefault="00E25849" w:rsidP="00E25849">
      <w:pPr>
        <w:spacing w:line="276" w:lineRule="auto"/>
        <w:jc w:val="both"/>
        <w:rPr>
          <w:rFonts w:ascii="Trebuchet MS" w:eastAsia="Times New Roman" w:hAnsi="Trebuchet MS" w:cs="Arial"/>
          <w:b/>
          <w:bCs/>
          <w:noProof/>
          <w:color w:val="FF0000"/>
          <w:sz w:val="22"/>
          <w:szCs w:val="22"/>
          <w:lang w:val="en-US"/>
        </w:rPr>
      </w:pPr>
      <w:r w:rsidRPr="00E02F05">
        <w:rPr>
          <w:rFonts w:ascii="Trebuchet MS" w:hAnsi="Trebuchet MS" w:cs="Arial"/>
          <w:b/>
          <w:noProof/>
          <w:sz w:val="22"/>
          <w:szCs w:val="22"/>
          <w:lang w:val="en-US"/>
        </w:rPr>
        <w:t>„</w:t>
      </w:r>
      <w:r w:rsidRPr="00E02F05">
        <w:rPr>
          <w:rFonts w:ascii="Trebuchet MS" w:eastAsia="Times New Roman" w:hAnsi="Trebuchet MS" w:cs="Arial"/>
          <w:b/>
          <w:noProof/>
          <w:sz w:val="22"/>
          <w:szCs w:val="22"/>
          <w:lang w:val="en-US"/>
        </w:rPr>
        <w:t xml:space="preserve">Approves the </w:t>
      </w:r>
      <w:r w:rsidR="00FC4DA2">
        <w:rPr>
          <w:rFonts w:ascii="Trebuchet MS" w:eastAsia="Times New Roman" w:hAnsi="Trebuchet MS" w:cs="Arial"/>
          <w:b/>
          <w:noProof/>
          <w:sz w:val="22"/>
          <w:szCs w:val="22"/>
          <w:lang w:val="en-US"/>
        </w:rPr>
        <w:t>Separate</w:t>
      </w:r>
      <w:r w:rsidRPr="00E02F05">
        <w:rPr>
          <w:rFonts w:ascii="Trebuchet MS" w:eastAsia="Times New Roman" w:hAnsi="Trebuchet MS" w:cs="Arial"/>
          <w:b/>
          <w:noProof/>
          <w:sz w:val="22"/>
          <w:szCs w:val="22"/>
          <w:lang w:val="en-US"/>
        </w:rPr>
        <w:t xml:space="preserve"> Financial Statements of S.N.G.N. ROMGAZ S.A. for the year ended on December 31, 2023 prepared in compliance with the Order of the Ministry for Public Finances no. 2844/2016</w:t>
      </w:r>
      <w:r w:rsidRPr="00E02F05">
        <w:rPr>
          <w:rFonts w:ascii="Trebuchet MS" w:hAnsi="Trebuchet MS" w:cs="Arial"/>
          <w:b/>
          <w:noProof/>
          <w:sz w:val="22"/>
          <w:szCs w:val="22"/>
          <w:lang w:val="en-US"/>
        </w:rPr>
        <w:t>”.</w:t>
      </w:r>
    </w:p>
    <w:p w:rsidR="00E25849" w:rsidRPr="00E02F05" w:rsidRDefault="00E25849" w:rsidP="00E25849">
      <w:pPr>
        <w:suppressAutoHyphens w:val="0"/>
        <w:jc w:val="both"/>
        <w:rPr>
          <w:rFonts w:ascii="Trebuchet MS" w:hAnsi="Trebuchet MS" w:cs="Arial"/>
          <w:noProof/>
          <w:sz w:val="22"/>
          <w:szCs w:val="22"/>
          <w:lang w:val="en-GB"/>
        </w:rPr>
      </w:pPr>
    </w:p>
    <w:p w:rsidR="00E25849" w:rsidRPr="00E02F05" w:rsidRDefault="00E25849" w:rsidP="00E25849">
      <w:pPr>
        <w:suppressAutoHyphens w:val="0"/>
        <w:jc w:val="both"/>
        <w:rPr>
          <w:rFonts w:ascii="Trebuchet MS" w:hAnsi="Trebuchet MS" w:cs="Arial"/>
          <w:noProof/>
          <w:sz w:val="22"/>
          <w:szCs w:val="22"/>
          <w:lang w:val="en-GB"/>
        </w:rPr>
      </w:pPr>
      <w:r w:rsidRPr="00E02F05">
        <w:rPr>
          <w:rFonts w:ascii="Trebuchet MS" w:hAnsi="Trebuchet MS" w:cs="Arial"/>
          <w:noProof/>
          <w:sz w:val="22"/>
          <w:szCs w:val="22"/>
          <w:lang w:val="en-GB"/>
        </w:rPr>
        <w:t>For __________ Against_________ Abstain_________</w:t>
      </w:r>
    </w:p>
    <w:p w:rsidR="00E25849" w:rsidRPr="00E02F05" w:rsidRDefault="00E25849" w:rsidP="00E25849">
      <w:pPr>
        <w:shd w:val="clear" w:color="auto" w:fill="FFFFFF"/>
        <w:jc w:val="both"/>
        <w:rPr>
          <w:rFonts w:ascii="Trebuchet MS" w:hAnsi="Trebuchet MS" w:cs="Arial"/>
          <w:noProof/>
          <w:sz w:val="22"/>
          <w:szCs w:val="22"/>
          <w:lang w:val="en-GB"/>
        </w:rPr>
      </w:pPr>
    </w:p>
    <w:p w:rsidR="00E25849" w:rsidRPr="00E02F05" w:rsidRDefault="00E25849" w:rsidP="00E25849">
      <w:pPr>
        <w:shd w:val="clear" w:color="auto" w:fill="FFFFFF"/>
        <w:jc w:val="both"/>
        <w:rPr>
          <w:rFonts w:ascii="Trebuchet MS" w:hAnsi="Trebuchet MS" w:cs="Arial"/>
          <w:noProof/>
          <w:sz w:val="22"/>
          <w:szCs w:val="22"/>
          <w:lang w:val="en-GB"/>
        </w:rPr>
      </w:pPr>
    </w:p>
    <w:p w:rsidR="00E25849" w:rsidRPr="00E02F05" w:rsidRDefault="00E25849" w:rsidP="00E25849">
      <w:pPr>
        <w:shd w:val="clear" w:color="auto" w:fill="FFFFFF"/>
        <w:jc w:val="both"/>
        <w:rPr>
          <w:rFonts w:ascii="Trebuchet MS" w:hAnsi="Trebuchet MS" w:cs="Arial"/>
          <w:noProof/>
          <w:sz w:val="22"/>
          <w:szCs w:val="22"/>
          <w:lang w:val="en-GB"/>
        </w:rPr>
      </w:pPr>
      <w:r w:rsidRPr="00E02F05">
        <w:rPr>
          <w:rFonts w:ascii="Trebuchet MS" w:hAnsi="Trebuchet MS" w:cs="Arial"/>
          <w:noProof/>
          <w:sz w:val="22"/>
          <w:szCs w:val="22"/>
          <w:lang w:val="en-GB"/>
        </w:rPr>
        <w:t xml:space="preserve">The draft resolution for item 5 on the agenda: </w:t>
      </w:r>
    </w:p>
    <w:p w:rsidR="00E25849" w:rsidRPr="00E02F05" w:rsidRDefault="00E25849" w:rsidP="00E25849">
      <w:pPr>
        <w:jc w:val="both"/>
        <w:rPr>
          <w:rFonts w:ascii="Trebuchet MS" w:hAnsi="Trebuchet MS" w:cs="Arial"/>
          <w:b/>
          <w:iCs/>
          <w:noProof/>
          <w:sz w:val="22"/>
          <w:szCs w:val="22"/>
          <w:lang w:val="en-US"/>
        </w:rPr>
      </w:pPr>
      <w:r w:rsidRPr="00E02F05">
        <w:rPr>
          <w:rFonts w:ascii="Trebuchet MS" w:hAnsi="Trebuchet MS" w:cs="Arial"/>
          <w:b/>
          <w:noProof/>
          <w:sz w:val="22"/>
          <w:szCs w:val="22"/>
          <w:lang w:val="en-US"/>
        </w:rPr>
        <w:t>„</w:t>
      </w:r>
      <w:r w:rsidRPr="00E02F05">
        <w:rPr>
          <w:rFonts w:ascii="Trebuchet MS" w:eastAsia="Times New Roman" w:hAnsi="Trebuchet MS" w:cs="Arial"/>
          <w:b/>
          <w:bCs/>
          <w:noProof/>
          <w:sz w:val="22"/>
          <w:szCs w:val="22"/>
          <w:lang w:val="en-US"/>
        </w:rPr>
        <w:t>Approves the Consolidated Financial Statements of S.N.G.N. ROMGAZ S.A. Group for the year ended on December 31, 2023 prepared in compliance with the Order of the Ministry for Public Finances no. 2844/2016</w:t>
      </w:r>
      <w:r w:rsidRPr="00E02F05">
        <w:rPr>
          <w:rFonts w:ascii="Trebuchet MS" w:hAnsi="Trebuchet MS" w:cs="Arial"/>
          <w:b/>
          <w:noProof/>
          <w:sz w:val="22"/>
          <w:szCs w:val="22"/>
          <w:lang w:val="en-US"/>
        </w:rPr>
        <w:t>”.</w:t>
      </w:r>
    </w:p>
    <w:p w:rsidR="00E25849" w:rsidRPr="00E02F05" w:rsidRDefault="00E25849" w:rsidP="00E25849">
      <w:pPr>
        <w:suppressAutoHyphens w:val="0"/>
        <w:jc w:val="both"/>
        <w:rPr>
          <w:rFonts w:ascii="Trebuchet MS" w:hAnsi="Trebuchet MS" w:cs="Arial"/>
          <w:noProof/>
          <w:sz w:val="22"/>
          <w:szCs w:val="22"/>
          <w:lang w:val="en-US"/>
        </w:rPr>
      </w:pPr>
    </w:p>
    <w:p w:rsidR="00E25849" w:rsidRPr="00E02F05" w:rsidRDefault="00E25849" w:rsidP="00E25849">
      <w:pPr>
        <w:suppressAutoHyphens w:val="0"/>
        <w:jc w:val="both"/>
        <w:rPr>
          <w:rFonts w:ascii="Trebuchet MS" w:hAnsi="Trebuchet MS" w:cs="Arial"/>
          <w:noProof/>
          <w:sz w:val="22"/>
          <w:szCs w:val="22"/>
          <w:lang w:val="en-GB"/>
        </w:rPr>
      </w:pPr>
      <w:r w:rsidRPr="00E02F05">
        <w:rPr>
          <w:rFonts w:ascii="Trebuchet MS" w:hAnsi="Trebuchet MS" w:cs="Arial"/>
          <w:noProof/>
          <w:sz w:val="22"/>
          <w:szCs w:val="22"/>
          <w:lang w:val="en-US"/>
        </w:rPr>
        <w:t>For __________ Against_________</w:t>
      </w:r>
      <w:r w:rsidRPr="00E02F05">
        <w:rPr>
          <w:rFonts w:ascii="Trebuchet MS" w:hAnsi="Trebuchet MS" w:cs="Arial"/>
          <w:noProof/>
          <w:sz w:val="22"/>
          <w:szCs w:val="22"/>
          <w:lang w:val="en-GB"/>
        </w:rPr>
        <w:t xml:space="preserve"> Abstain_________</w:t>
      </w:r>
    </w:p>
    <w:p w:rsidR="00E25849" w:rsidRPr="00E02F05" w:rsidRDefault="00E25849" w:rsidP="00E25849">
      <w:pPr>
        <w:shd w:val="clear" w:color="auto" w:fill="FFFFFF"/>
        <w:jc w:val="both"/>
        <w:rPr>
          <w:rFonts w:ascii="Trebuchet MS" w:hAnsi="Trebuchet MS" w:cs="Arial"/>
          <w:noProof/>
          <w:sz w:val="22"/>
          <w:szCs w:val="22"/>
          <w:lang w:val="en-GB"/>
        </w:rPr>
      </w:pPr>
    </w:p>
    <w:p w:rsidR="00E25849" w:rsidRPr="00E02F05" w:rsidRDefault="00E25849" w:rsidP="00E25849">
      <w:pPr>
        <w:shd w:val="clear" w:color="auto" w:fill="FFFFFF"/>
        <w:jc w:val="both"/>
        <w:rPr>
          <w:rFonts w:ascii="Trebuchet MS" w:hAnsi="Trebuchet MS" w:cs="Arial"/>
          <w:noProof/>
          <w:sz w:val="22"/>
          <w:szCs w:val="22"/>
          <w:lang w:val="en-GB"/>
        </w:rPr>
      </w:pPr>
    </w:p>
    <w:p w:rsidR="00E25849" w:rsidRPr="00E02F05" w:rsidRDefault="00E25849" w:rsidP="00E25849">
      <w:pPr>
        <w:shd w:val="clear" w:color="auto" w:fill="FFFFFF"/>
        <w:jc w:val="both"/>
        <w:rPr>
          <w:rFonts w:ascii="Trebuchet MS" w:hAnsi="Trebuchet MS" w:cs="Arial"/>
          <w:noProof/>
          <w:sz w:val="22"/>
          <w:szCs w:val="22"/>
          <w:lang w:val="en-GB"/>
        </w:rPr>
      </w:pPr>
      <w:r w:rsidRPr="00E02F05">
        <w:rPr>
          <w:rFonts w:ascii="Trebuchet MS" w:hAnsi="Trebuchet MS" w:cs="Arial"/>
          <w:noProof/>
          <w:sz w:val="22"/>
          <w:szCs w:val="22"/>
          <w:lang w:val="en-GB"/>
        </w:rPr>
        <w:t xml:space="preserve">The draft resolution for item 6 on the agenda: </w:t>
      </w:r>
    </w:p>
    <w:p w:rsidR="00E25849" w:rsidRPr="00E02F05" w:rsidRDefault="00E25849" w:rsidP="00E25849">
      <w:pPr>
        <w:shd w:val="clear" w:color="auto" w:fill="FFFFFF"/>
        <w:jc w:val="both"/>
        <w:rPr>
          <w:rFonts w:ascii="Trebuchet MS" w:hAnsi="Trebuchet MS" w:cs="Arial"/>
          <w:b/>
          <w:noProof/>
          <w:sz w:val="22"/>
          <w:szCs w:val="22"/>
          <w:lang w:val="en-GB"/>
        </w:rPr>
      </w:pPr>
      <w:r w:rsidRPr="00E02F05">
        <w:rPr>
          <w:rFonts w:ascii="Trebuchet MS" w:hAnsi="Trebuchet MS" w:cs="Arial"/>
          <w:b/>
          <w:noProof/>
          <w:sz w:val="22"/>
          <w:szCs w:val="22"/>
          <w:lang w:val="en-GB"/>
        </w:rPr>
        <w:t>Option I</w:t>
      </w:r>
    </w:p>
    <w:p w:rsidR="00E25849" w:rsidRPr="00E02F05" w:rsidRDefault="00E25849" w:rsidP="00E25849">
      <w:pPr>
        <w:shd w:val="clear" w:color="auto" w:fill="FFFFFF"/>
        <w:jc w:val="both"/>
        <w:rPr>
          <w:rFonts w:ascii="Trebuchet MS" w:eastAsia="Times New Roman" w:hAnsi="Trebuchet MS" w:cs="Arial"/>
          <w:b/>
          <w:sz w:val="22"/>
          <w:szCs w:val="22"/>
          <w:lang w:val="en-GB"/>
        </w:rPr>
      </w:pPr>
      <w:r w:rsidRPr="00E02F05">
        <w:rPr>
          <w:rFonts w:ascii="Trebuchet MS" w:eastAsia="Times New Roman" w:hAnsi="Trebuchet MS" w:cs="Arial"/>
          <w:b/>
          <w:sz w:val="22"/>
          <w:szCs w:val="22"/>
          <w:lang w:val="en-GB"/>
        </w:rPr>
        <w:t>Approves the distribution of net profit achieved by S.N.G.N. “ROMGAZ”- S.A. in 2023, as follows:</w:t>
      </w:r>
    </w:p>
    <w:tbl>
      <w:tblPr>
        <w:tblW w:w="9698" w:type="dxa"/>
        <w:tblInd w:w="-10" w:type="dxa"/>
        <w:tblLayout w:type="fixed"/>
        <w:tblLook w:val="04A0" w:firstRow="1" w:lastRow="0" w:firstColumn="1" w:lastColumn="0" w:noHBand="0" w:noVBand="1"/>
      </w:tblPr>
      <w:tblGrid>
        <w:gridCol w:w="630"/>
        <w:gridCol w:w="6684"/>
        <w:gridCol w:w="2384"/>
      </w:tblGrid>
      <w:tr w:rsidR="00E25849" w:rsidRPr="00E02F05" w:rsidTr="00AD53DF">
        <w:trPr>
          <w:trHeight w:val="576"/>
        </w:trPr>
        <w:tc>
          <w:tcPr>
            <w:tcW w:w="63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ind w:right="59"/>
              <w:jc w:val="center"/>
              <w:rPr>
                <w:rFonts w:ascii="Trebuchet MS" w:eastAsia="Times New Roman" w:hAnsi="Trebuchet MS" w:cs="Arial"/>
                <w:b/>
                <w:bCs/>
                <w:sz w:val="22"/>
                <w:szCs w:val="22"/>
                <w:lang w:val="en-US"/>
              </w:rPr>
            </w:pPr>
            <w:r w:rsidRPr="00E02F05">
              <w:rPr>
                <w:rFonts w:ascii="Trebuchet MS" w:eastAsia="Times New Roman" w:hAnsi="Trebuchet MS" w:cs="Arial"/>
                <w:b/>
                <w:bCs/>
                <w:sz w:val="22"/>
                <w:szCs w:val="22"/>
                <w:lang w:val="en-US"/>
              </w:rPr>
              <w:t>I</w:t>
            </w:r>
          </w:p>
        </w:tc>
        <w:tc>
          <w:tcPr>
            <w:tcW w:w="6684" w:type="dxa"/>
            <w:tcBorders>
              <w:top w:val="single" w:sz="8" w:space="0" w:color="auto"/>
              <w:left w:val="nil"/>
              <w:bottom w:val="single" w:sz="4" w:space="0" w:color="auto"/>
              <w:right w:val="single" w:sz="4" w:space="0" w:color="auto"/>
            </w:tcBorders>
            <w:shd w:val="clear" w:color="auto" w:fill="auto"/>
            <w:vAlign w:val="center"/>
            <w:hideMark/>
          </w:tcPr>
          <w:p w:rsidR="00E25849" w:rsidRPr="00E02F05" w:rsidRDefault="00E25849" w:rsidP="00AD53DF">
            <w:pPr>
              <w:ind w:right="59"/>
              <w:jc w:val="center"/>
              <w:rPr>
                <w:rFonts w:ascii="Trebuchet MS" w:eastAsia="Times New Roman" w:hAnsi="Trebuchet MS" w:cs="Arial"/>
                <w:b/>
                <w:bCs/>
                <w:sz w:val="22"/>
                <w:szCs w:val="22"/>
                <w:lang w:val="en-US"/>
              </w:rPr>
            </w:pPr>
            <w:r w:rsidRPr="00E02F05">
              <w:rPr>
                <w:rFonts w:ascii="Trebuchet MS" w:eastAsia="Times New Roman" w:hAnsi="Trebuchet MS" w:cs="Arial"/>
                <w:b/>
                <w:bCs/>
                <w:sz w:val="22"/>
                <w:szCs w:val="22"/>
                <w:lang w:val="en-US"/>
              </w:rPr>
              <w:t>Indicators</w:t>
            </w:r>
          </w:p>
        </w:tc>
        <w:tc>
          <w:tcPr>
            <w:tcW w:w="2384" w:type="dxa"/>
            <w:tcBorders>
              <w:top w:val="single" w:sz="8" w:space="0" w:color="auto"/>
              <w:left w:val="nil"/>
              <w:bottom w:val="single" w:sz="4" w:space="0" w:color="auto"/>
              <w:right w:val="single" w:sz="8" w:space="0" w:color="auto"/>
            </w:tcBorders>
            <w:shd w:val="clear" w:color="auto" w:fill="auto"/>
            <w:vAlign w:val="center"/>
            <w:hideMark/>
          </w:tcPr>
          <w:p w:rsidR="00E25849" w:rsidRPr="00E02F05" w:rsidRDefault="00E25849" w:rsidP="00AD53DF">
            <w:pPr>
              <w:ind w:right="59"/>
              <w:jc w:val="center"/>
              <w:rPr>
                <w:rFonts w:ascii="Trebuchet MS" w:eastAsia="Times New Roman" w:hAnsi="Trebuchet MS" w:cs="Arial"/>
                <w:b/>
                <w:bCs/>
                <w:sz w:val="22"/>
                <w:szCs w:val="22"/>
                <w:lang w:val="en-US"/>
              </w:rPr>
            </w:pPr>
            <w:r w:rsidRPr="00E02F05">
              <w:rPr>
                <w:rFonts w:ascii="Trebuchet MS" w:eastAsia="Times New Roman" w:hAnsi="Trebuchet MS" w:cs="Arial"/>
                <w:b/>
                <w:bCs/>
                <w:sz w:val="22"/>
                <w:szCs w:val="22"/>
                <w:lang w:val="en-US"/>
              </w:rPr>
              <w:t>Year 2023                                                            (RON)</w:t>
            </w:r>
          </w:p>
        </w:tc>
      </w:tr>
      <w:tr w:rsidR="00E25849" w:rsidRPr="00E02F05" w:rsidTr="00AD53DF">
        <w:trPr>
          <w:trHeight w:val="360"/>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ind w:right="59"/>
              <w:jc w:val="center"/>
              <w:rPr>
                <w:rFonts w:ascii="Trebuchet MS" w:eastAsia="Times New Roman" w:hAnsi="Trebuchet MS" w:cs="Arial"/>
                <w:b/>
                <w:bCs/>
                <w:sz w:val="22"/>
                <w:szCs w:val="22"/>
                <w:lang w:val="en-US"/>
              </w:rPr>
            </w:pPr>
            <w:r w:rsidRPr="00E02F05">
              <w:rPr>
                <w:rFonts w:ascii="Trebuchet MS" w:eastAsia="Times New Roman" w:hAnsi="Trebuchet MS" w:cs="Arial"/>
                <w:b/>
                <w:bCs/>
                <w:sz w:val="22"/>
                <w:szCs w:val="22"/>
                <w:lang w:val="en-US"/>
              </w:rPr>
              <w:t>0</w:t>
            </w:r>
          </w:p>
        </w:tc>
        <w:tc>
          <w:tcPr>
            <w:tcW w:w="6684" w:type="dxa"/>
            <w:tcBorders>
              <w:top w:val="nil"/>
              <w:left w:val="nil"/>
              <w:bottom w:val="single" w:sz="4" w:space="0" w:color="auto"/>
              <w:right w:val="single" w:sz="4" w:space="0" w:color="auto"/>
            </w:tcBorders>
            <w:shd w:val="clear" w:color="auto" w:fill="auto"/>
            <w:vAlign w:val="center"/>
            <w:hideMark/>
          </w:tcPr>
          <w:p w:rsidR="00E25849" w:rsidRPr="00E02F05" w:rsidRDefault="00E25849" w:rsidP="00AD53DF">
            <w:pPr>
              <w:ind w:right="59"/>
              <w:jc w:val="center"/>
              <w:rPr>
                <w:rFonts w:ascii="Trebuchet MS" w:eastAsia="Times New Roman" w:hAnsi="Trebuchet MS" w:cs="Arial"/>
                <w:b/>
                <w:bCs/>
                <w:color w:val="000000"/>
                <w:sz w:val="22"/>
                <w:szCs w:val="22"/>
                <w:lang w:val="en-US"/>
              </w:rPr>
            </w:pPr>
            <w:r w:rsidRPr="00E02F05">
              <w:rPr>
                <w:rFonts w:ascii="Trebuchet MS" w:eastAsia="Times New Roman" w:hAnsi="Trebuchet MS" w:cs="Arial"/>
                <w:b/>
                <w:bCs/>
                <w:color w:val="000000"/>
                <w:sz w:val="22"/>
                <w:szCs w:val="22"/>
                <w:lang w:val="en-US"/>
              </w:rPr>
              <w:t>1</w:t>
            </w:r>
          </w:p>
        </w:tc>
        <w:tc>
          <w:tcPr>
            <w:tcW w:w="2384" w:type="dxa"/>
            <w:tcBorders>
              <w:top w:val="nil"/>
              <w:left w:val="nil"/>
              <w:bottom w:val="single" w:sz="4" w:space="0" w:color="auto"/>
              <w:right w:val="single" w:sz="8" w:space="0" w:color="auto"/>
            </w:tcBorders>
            <w:shd w:val="clear" w:color="auto" w:fill="auto"/>
            <w:vAlign w:val="center"/>
            <w:hideMark/>
          </w:tcPr>
          <w:p w:rsidR="00E25849" w:rsidRPr="00E02F05" w:rsidRDefault="00E25849" w:rsidP="00AD53DF">
            <w:pPr>
              <w:ind w:right="59"/>
              <w:jc w:val="center"/>
              <w:rPr>
                <w:rFonts w:ascii="Trebuchet MS" w:eastAsia="Times New Roman" w:hAnsi="Trebuchet MS" w:cs="Arial"/>
                <w:b/>
                <w:bCs/>
                <w:color w:val="000000"/>
                <w:sz w:val="22"/>
                <w:szCs w:val="22"/>
                <w:lang w:val="en-US"/>
              </w:rPr>
            </w:pPr>
            <w:r w:rsidRPr="00E02F05">
              <w:rPr>
                <w:rFonts w:ascii="Trebuchet MS" w:eastAsia="Times New Roman" w:hAnsi="Trebuchet MS" w:cs="Arial"/>
                <w:b/>
                <w:bCs/>
                <w:color w:val="000000"/>
                <w:sz w:val="22"/>
                <w:szCs w:val="22"/>
                <w:lang w:val="en-US"/>
              </w:rPr>
              <w:t>2</w:t>
            </w:r>
          </w:p>
        </w:tc>
      </w:tr>
      <w:tr w:rsidR="00E25849" w:rsidRPr="00E02F05" w:rsidTr="00AD53DF">
        <w:trPr>
          <w:trHeight w:val="360"/>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ind w:right="59"/>
              <w:jc w:val="center"/>
              <w:rPr>
                <w:rFonts w:ascii="Trebuchet MS" w:eastAsia="Times New Roman" w:hAnsi="Trebuchet MS" w:cs="Arial"/>
                <w:b/>
                <w:bCs/>
                <w:sz w:val="22"/>
                <w:szCs w:val="22"/>
                <w:lang w:val="en-US"/>
              </w:rPr>
            </w:pPr>
            <w:r w:rsidRPr="00E02F05">
              <w:rPr>
                <w:rFonts w:ascii="Trebuchet MS" w:eastAsia="Times New Roman" w:hAnsi="Trebuchet MS" w:cs="Arial"/>
                <w:b/>
                <w:bCs/>
                <w:sz w:val="22"/>
                <w:szCs w:val="22"/>
                <w:lang w:val="en-US"/>
              </w:rPr>
              <w:t>A</w:t>
            </w:r>
          </w:p>
        </w:tc>
        <w:tc>
          <w:tcPr>
            <w:tcW w:w="6684" w:type="dxa"/>
            <w:tcBorders>
              <w:top w:val="nil"/>
              <w:left w:val="nil"/>
              <w:bottom w:val="single" w:sz="4" w:space="0" w:color="auto"/>
              <w:right w:val="single" w:sz="4" w:space="0" w:color="auto"/>
            </w:tcBorders>
            <w:shd w:val="clear" w:color="auto" w:fill="auto"/>
            <w:vAlign w:val="center"/>
            <w:hideMark/>
          </w:tcPr>
          <w:p w:rsidR="00E25849" w:rsidRPr="00E02F05" w:rsidRDefault="00E25849" w:rsidP="00AD53DF">
            <w:pPr>
              <w:ind w:right="59"/>
              <w:rPr>
                <w:rFonts w:ascii="Trebuchet MS" w:eastAsia="Times New Roman" w:hAnsi="Trebuchet MS" w:cs="Arial"/>
                <w:b/>
                <w:bCs/>
                <w:color w:val="000000"/>
                <w:sz w:val="22"/>
                <w:szCs w:val="22"/>
                <w:lang w:val="en-US"/>
              </w:rPr>
            </w:pPr>
            <w:r w:rsidRPr="00E02F05">
              <w:rPr>
                <w:rFonts w:ascii="Trebuchet MS" w:eastAsia="Times New Roman" w:hAnsi="Trebuchet MS" w:cs="Arial"/>
                <w:b/>
                <w:bCs/>
                <w:sz w:val="22"/>
                <w:szCs w:val="22"/>
                <w:lang w:val="en-US"/>
              </w:rPr>
              <w:t>Gross result of the financial year</w:t>
            </w:r>
          </w:p>
        </w:tc>
        <w:tc>
          <w:tcPr>
            <w:tcW w:w="2384" w:type="dxa"/>
            <w:tcBorders>
              <w:top w:val="nil"/>
              <w:left w:val="nil"/>
              <w:bottom w:val="single" w:sz="4" w:space="0" w:color="auto"/>
              <w:right w:val="single" w:sz="8" w:space="0" w:color="auto"/>
            </w:tcBorders>
            <w:shd w:val="clear" w:color="auto" w:fill="auto"/>
            <w:vAlign w:val="center"/>
            <w:hideMark/>
          </w:tcPr>
          <w:p w:rsidR="00E25849" w:rsidRPr="00E02F05" w:rsidRDefault="00E25849" w:rsidP="00AD53DF">
            <w:pPr>
              <w:ind w:right="59"/>
              <w:jc w:val="right"/>
              <w:rPr>
                <w:rFonts w:ascii="Trebuchet MS" w:eastAsia="Times New Roman" w:hAnsi="Trebuchet MS" w:cs="Arial"/>
                <w:b/>
                <w:bCs/>
                <w:color w:val="000000"/>
                <w:sz w:val="22"/>
                <w:szCs w:val="22"/>
                <w:lang w:val="en-US"/>
              </w:rPr>
            </w:pPr>
            <w:r w:rsidRPr="00E02F05">
              <w:rPr>
                <w:rFonts w:ascii="Trebuchet MS" w:eastAsia="Times New Roman" w:hAnsi="Trebuchet MS" w:cs="Calibri"/>
                <w:b/>
                <w:bCs/>
                <w:color w:val="000000"/>
                <w:sz w:val="22"/>
                <w:szCs w:val="22"/>
                <w:lang w:val="en-US"/>
              </w:rPr>
              <w:t>3,322,886,111.85</w:t>
            </w:r>
          </w:p>
        </w:tc>
      </w:tr>
      <w:tr w:rsidR="00E25849" w:rsidRPr="00E02F05" w:rsidTr="00AD53DF">
        <w:trPr>
          <w:trHeight w:val="360"/>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ind w:right="59"/>
              <w:jc w:val="center"/>
              <w:rPr>
                <w:rFonts w:ascii="Trebuchet MS" w:eastAsia="Times New Roman" w:hAnsi="Trebuchet MS" w:cs="Arial"/>
                <w:b/>
                <w:bCs/>
                <w:sz w:val="22"/>
                <w:szCs w:val="22"/>
                <w:lang w:val="en-US"/>
              </w:rPr>
            </w:pPr>
            <w:r w:rsidRPr="00E02F05">
              <w:rPr>
                <w:rFonts w:ascii="Trebuchet MS" w:eastAsia="Times New Roman" w:hAnsi="Trebuchet MS" w:cs="Arial"/>
                <w:b/>
                <w:bCs/>
                <w:sz w:val="22"/>
                <w:szCs w:val="22"/>
                <w:lang w:val="en-US"/>
              </w:rPr>
              <w:t>B</w:t>
            </w:r>
          </w:p>
        </w:tc>
        <w:tc>
          <w:tcPr>
            <w:tcW w:w="6684" w:type="dxa"/>
            <w:tcBorders>
              <w:top w:val="nil"/>
              <w:left w:val="nil"/>
              <w:bottom w:val="single" w:sz="4" w:space="0" w:color="auto"/>
              <w:right w:val="single" w:sz="4" w:space="0" w:color="auto"/>
            </w:tcBorders>
            <w:shd w:val="clear" w:color="auto" w:fill="auto"/>
            <w:vAlign w:val="center"/>
            <w:hideMark/>
          </w:tcPr>
          <w:p w:rsidR="00E25849" w:rsidRPr="00E02F05" w:rsidRDefault="00E25849" w:rsidP="00AD53DF">
            <w:pPr>
              <w:ind w:right="59"/>
              <w:rPr>
                <w:rFonts w:ascii="Trebuchet MS" w:eastAsia="Times New Roman" w:hAnsi="Trebuchet MS" w:cs="Arial"/>
                <w:b/>
                <w:bCs/>
                <w:color w:val="000000"/>
                <w:sz w:val="22"/>
                <w:szCs w:val="22"/>
                <w:lang w:val="en-US"/>
              </w:rPr>
            </w:pPr>
            <w:r w:rsidRPr="00E02F05">
              <w:rPr>
                <w:rFonts w:ascii="Trebuchet MS" w:eastAsia="Times New Roman" w:hAnsi="Trebuchet MS" w:cs="Arial"/>
                <w:b/>
                <w:bCs/>
                <w:sz w:val="22"/>
                <w:szCs w:val="22"/>
                <w:lang w:val="en-US"/>
              </w:rPr>
              <w:t>Current income tax</w:t>
            </w:r>
          </w:p>
        </w:tc>
        <w:tc>
          <w:tcPr>
            <w:tcW w:w="2384" w:type="dxa"/>
            <w:tcBorders>
              <w:top w:val="nil"/>
              <w:left w:val="nil"/>
              <w:bottom w:val="single" w:sz="4" w:space="0" w:color="auto"/>
              <w:right w:val="single" w:sz="8" w:space="0" w:color="auto"/>
            </w:tcBorders>
            <w:shd w:val="clear" w:color="000000" w:fill="FFFFFF"/>
            <w:noWrap/>
            <w:vAlign w:val="center"/>
            <w:hideMark/>
          </w:tcPr>
          <w:p w:rsidR="00E25849" w:rsidRPr="00E02F05" w:rsidRDefault="00E25849" w:rsidP="00AD53DF">
            <w:pPr>
              <w:ind w:right="59"/>
              <w:jc w:val="right"/>
              <w:rPr>
                <w:rFonts w:ascii="Trebuchet MS" w:eastAsia="Times New Roman" w:hAnsi="Trebuchet MS" w:cs="Arial"/>
                <w:b/>
                <w:bCs/>
                <w:sz w:val="22"/>
                <w:szCs w:val="22"/>
                <w:lang w:val="en-US"/>
              </w:rPr>
            </w:pPr>
            <w:r w:rsidRPr="00E02F05">
              <w:rPr>
                <w:rFonts w:ascii="Trebuchet MS" w:eastAsia="Times New Roman" w:hAnsi="Trebuchet MS" w:cs="Calibri"/>
                <w:b/>
                <w:bCs/>
                <w:sz w:val="22"/>
                <w:szCs w:val="22"/>
                <w:lang w:val="en-US"/>
              </w:rPr>
              <w:t>668,409,596.00</w:t>
            </w:r>
          </w:p>
        </w:tc>
      </w:tr>
      <w:tr w:rsidR="00E25849" w:rsidRPr="00E02F05" w:rsidTr="00AD53DF">
        <w:trPr>
          <w:trHeight w:val="360"/>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ind w:right="59"/>
              <w:jc w:val="center"/>
              <w:rPr>
                <w:rFonts w:ascii="Trebuchet MS" w:eastAsia="Times New Roman" w:hAnsi="Trebuchet MS" w:cs="Arial"/>
                <w:b/>
                <w:bCs/>
                <w:sz w:val="22"/>
                <w:szCs w:val="22"/>
                <w:lang w:val="en-US"/>
              </w:rPr>
            </w:pPr>
            <w:r w:rsidRPr="00E02F05">
              <w:rPr>
                <w:rFonts w:ascii="Trebuchet MS" w:eastAsia="Times New Roman" w:hAnsi="Trebuchet MS" w:cs="Arial"/>
                <w:b/>
                <w:bCs/>
                <w:sz w:val="22"/>
                <w:szCs w:val="22"/>
                <w:lang w:val="en-US"/>
              </w:rPr>
              <w:t>C</w:t>
            </w:r>
          </w:p>
        </w:tc>
        <w:tc>
          <w:tcPr>
            <w:tcW w:w="6684" w:type="dxa"/>
            <w:tcBorders>
              <w:top w:val="nil"/>
              <w:left w:val="nil"/>
              <w:bottom w:val="single" w:sz="4" w:space="0" w:color="auto"/>
              <w:right w:val="single" w:sz="4" w:space="0" w:color="auto"/>
            </w:tcBorders>
            <w:shd w:val="clear" w:color="auto" w:fill="auto"/>
            <w:vAlign w:val="center"/>
            <w:hideMark/>
          </w:tcPr>
          <w:p w:rsidR="00E25849" w:rsidRPr="00E02F05" w:rsidRDefault="00E25849" w:rsidP="00AD53DF">
            <w:pPr>
              <w:ind w:right="59"/>
              <w:rPr>
                <w:rFonts w:ascii="Trebuchet MS" w:eastAsia="Times New Roman" w:hAnsi="Trebuchet MS" w:cs="Arial"/>
                <w:b/>
                <w:bCs/>
                <w:color w:val="000000"/>
                <w:sz w:val="22"/>
                <w:szCs w:val="22"/>
                <w:lang w:val="en-US"/>
              </w:rPr>
            </w:pPr>
            <w:r w:rsidRPr="00E02F05">
              <w:rPr>
                <w:rFonts w:ascii="Trebuchet MS" w:eastAsia="Times New Roman" w:hAnsi="Trebuchet MS" w:cs="Arial"/>
                <w:b/>
                <w:bCs/>
                <w:sz w:val="22"/>
                <w:szCs w:val="22"/>
                <w:lang w:val="en-US"/>
              </w:rPr>
              <w:t>Revenue from deferred income tax</w:t>
            </w:r>
          </w:p>
        </w:tc>
        <w:tc>
          <w:tcPr>
            <w:tcW w:w="2384" w:type="dxa"/>
            <w:tcBorders>
              <w:top w:val="nil"/>
              <w:left w:val="nil"/>
              <w:bottom w:val="single" w:sz="4" w:space="0" w:color="auto"/>
              <w:right w:val="single" w:sz="8" w:space="0" w:color="auto"/>
            </w:tcBorders>
            <w:shd w:val="clear" w:color="000000" w:fill="FFFFFF"/>
            <w:noWrap/>
            <w:vAlign w:val="center"/>
            <w:hideMark/>
          </w:tcPr>
          <w:p w:rsidR="00E25849" w:rsidRPr="00E02F05" w:rsidRDefault="00E25849" w:rsidP="00AD53DF">
            <w:pPr>
              <w:ind w:right="59"/>
              <w:jc w:val="right"/>
              <w:rPr>
                <w:rFonts w:ascii="Trebuchet MS" w:eastAsia="Times New Roman" w:hAnsi="Trebuchet MS" w:cs="Arial"/>
                <w:b/>
                <w:bCs/>
                <w:sz w:val="22"/>
                <w:szCs w:val="22"/>
                <w:lang w:val="en-US"/>
              </w:rPr>
            </w:pPr>
            <w:r w:rsidRPr="00E02F05">
              <w:rPr>
                <w:rFonts w:ascii="Trebuchet MS" w:eastAsia="Times New Roman" w:hAnsi="Trebuchet MS" w:cs="Calibri"/>
                <w:b/>
                <w:bCs/>
                <w:sz w:val="22"/>
                <w:szCs w:val="22"/>
                <w:lang w:val="en-US"/>
              </w:rPr>
              <w:t>11,225,825.71</w:t>
            </w:r>
          </w:p>
        </w:tc>
      </w:tr>
      <w:tr w:rsidR="00E25849" w:rsidRPr="00E02F05" w:rsidTr="00AD53DF">
        <w:trPr>
          <w:trHeight w:val="360"/>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ind w:right="59"/>
              <w:jc w:val="center"/>
              <w:rPr>
                <w:rFonts w:ascii="Trebuchet MS" w:eastAsia="Times New Roman" w:hAnsi="Trebuchet MS" w:cs="Arial"/>
                <w:b/>
                <w:bCs/>
                <w:sz w:val="22"/>
                <w:szCs w:val="22"/>
                <w:lang w:val="en-US"/>
              </w:rPr>
            </w:pPr>
            <w:r w:rsidRPr="00E02F05">
              <w:rPr>
                <w:rFonts w:ascii="Trebuchet MS" w:eastAsia="Times New Roman" w:hAnsi="Trebuchet MS" w:cs="Arial"/>
                <w:b/>
                <w:bCs/>
                <w:sz w:val="22"/>
                <w:szCs w:val="22"/>
                <w:lang w:val="en-US"/>
              </w:rPr>
              <w:t>C.1</w:t>
            </w:r>
          </w:p>
        </w:tc>
        <w:tc>
          <w:tcPr>
            <w:tcW w:w="6684" w:type="dxa"/>
            <w:tcBorders>
              <w:top w:val="nil"/>
              <w:left w:val="nil"/>
              <w:bottom w:val="single" w:sz="4" w:space="0" w:color="auto"/>
              <w:right w:val="single" w:sz="4" w:space="0" w:color="auto"/>
            </w:tcBorders>
            <w:shd w:val="clear" w:color="auto" w:fill="auto"/>
            <w:vAlign w:val="center"/>
            <w:hideMark/>
          </w:tcPr>
          <w:p w:rsidR="00E25849" w:rsidRPr="00E02F05" w:rsidRDefault="00E25849" w:rsidP="00AD53DF">
            <w:pPr>
              <w:ind w:right="59"/>
              <w:rPr>
                <w:rFonts w:ascii="Trebuchet MS" w:eastAsia="Times New Roman" w:hAnsi="Trebuchet MS" w:cs="Arial"/>
                <w:b/>
                <w:bCs/>
                <w:color w:val="000000"/>
                <w:sz w:val="22"/>
                <w:szCs w:val="22"/>
                <w:lang w:val="en-US"/>
              </w:rPr>
            </w:pPr>
            <w:r w:rsidRPr="00E02F05">
              <w:rPr>
                <w:rFonts w:ascii="Trebuchet MS" w:eastAsia="Times New Roman" w:hAnsi="Trebuchet MS" w:cs="Arial"/>
                <w:b/>
                <w:bCs/>
                <w:sz w:val="22"/>
                <w:szCs w:val="22"/>
                <w:lang w:val="en-US"/>
              </w:rPr>
              <w:t>Deferred income tax</w:t>
            </w:r>
          </w:p>
        </w:tc>
        <w:tc>
          <w:tcPr>
            <w:tcW w:w="2384" w:type="dxa"/>
            <w:tcBorders>
              <w:top w:val="nil"/>
              <w:left w:val="nil"/>
              <w:bottom w:val="single" w:sz="4" w:space="0" w:color="auto"/>
              <w:right w:val="single" w:sz="8" w:space="0" w:color="auto"/>
            </w:tcBorders>
            <w:shd w:val="clear" w:color="000000" w:fill="FFFFFF"/>
            <w:noWrap/>
            <w:vAlign w:val="center"/>
            <w:hideMark/>
          </w:tcPr>
          <w:p w:rsidR="00E25849" w:rsidRPr="00E02F05" w:rsidRDefault="00E25849" w:rsidP="00AD53DF">
            <w:pPr>
              <w:ind w:right="59"/>
              <w:jc w:val="right"/>
              <w:rPr>
                <w:rFonts w:ascii="Trebuchet MS" w:eastAsia="Times New Roman" w:hAnsi="Trebuchet MS" w:cs="Arial"/>
                <w:b/>
                <w:bCs/>
                <w:sz w:val="22"/>
                <w:szCs w:val="22"/>
                <w:lang w:val="en-US"/>
              </w:rPr>
            </w:pPr>
            <w:r w:rsidRPr="00E02F05">
              <w:rPr>
                <w:rFonts w:ascii="Trebuchet MS" w:eastAsia="Times New Roman" w:hAnsi="Trebuchet MS" w:cs="Calibri"/>
                <w:b/>
                <w:bCs/>
                <w:sz w:val="22"/>
                <w:szCs w:val="22"/>
                <w:lang w:val="en-US"/>
              </w:rPr>
              <w:t>16,425,566.34</w:t>
            </w:r>
          </w:p>
        </w:tc>
      </w:tr>
      <w:tr w:rsidR="00E25849" w:rsidRPr="00E02F05" w:rsidTr="00AD53DF">
        <w:trPr>
          <w:trHeight w:val="360"/>
        </w:trPr>
        <w:tc>
          <w:tcPr>
            <w:tcW w:w="63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ind w:right="59"/>
              <w:jc w:val="center"/>
              <w:rPr>
                <w:rFonts w:ascii="Trebuchet MS" w:eastAsia="Times New Roman" w:hAnsi="Trebuchet MS" w:cs="Arial"/>
                <w:b/>
                <w:bCs/>
                <w:sz w:val="22"/>
                <w:szCs w:val="22"/>
                <w:lang w:val="en-US"/>
              </w:rPr>
            </w:pPr>
            <w:r w:rsidRPr="00E02F05">
              <w:rPr>
                <w:rFonts w:ascii="Trebuchet MS" w:eastAsia="Times New Roman" w:hAnsi="Trebuchet MS" w:cs="Arial"/>
                <w:b/>
                <w:bCs/>
                <w:sz w:val="22"/>
                <w:szCs w:val="22"/>
                <w:lang w:val="en-US"/>
              </w:rPr>
              <w:t>D</w:t>
            </w:r>
          </w:p>
        </w:tc>
        <w:tc>
          <w:tcPr>
            <w:tcW w:w="6684" w:type="dxa"/>
            <w:tcBorders>
              <w:top w:val="single" w:sz="4" w:space="0" w:color="auto"/>
              <w:left w:val="nil"/>
              <w:bottom w:val="single" w:sz="4" w:space="0" w:color="auto"/>
              <w:right w:val="single" w:sz="4" w:space="0" w:color="auto"/>
            </w:tcBorders>
            <w:shd w:val="clear" w:color="auto" w:fill="auto"/>
            <w:vAlign w:val="center"/>
            <w:hideMark/>
          </w:tcPr>
          <w:p w:rsidR="00E25849" w:rsidRPr="00E02F05" w:rsidRDefault="00E25849" w:rsidP="00AD53DF">
            <w:pPr>
              <w:ind w:right="59"/>
              <w:rPr>
                <w:rFonts w:ascii="Trebuchet MS" w:eastAsia="Times New Roman" w:hAnsi="Trebuchet MS" w:cs="Arial"/>
                <w:b/>
                <w:bCs/>
                <w:color w:val="000000"/>
                <w:sz w:val="22"/>
                <w:szCs w:val="22"/>
                <w:lang w:val="en-US"/>
              </w:rPr>
            </w:pPr>
            <w:r w:rsidRPr="00E02F05">
              <w:rPr>
                <w:rFonts w:ascii="Trebuchet MS" w:eastAsia="Times New Roman" w:hAnsi="Trebuchet MS" w:cs="Arial"/>
                <w:b/>
                <w:bCs/>
                <w:sz w:val="22"/>
                <w:szCs w:val="22"/>
                <w:lang w:val="en-US"/>
              </w:rPr>
              <w:t>Net result of the financial year [A-B+C-C.1], (accounting profit after profit tax), including:</w:t>
            </w:r>
          </w:p>
        </w:tc>
        <w:tc>
          <w:tcPr>
            <w:tcW w:w="2384" w:type="dxa"/>
            <w:tcBorders>
              <w:top w:val="single" w:sz="4" w:space="0" w:color="auto"/>
              <w:left w:val="nil"/>
              <w:bottom w:val="single" w:sz="4" w:space="0" w:color="auto"/>
              <w:right w:val="single" w:sz="8" w:space="0" w:color="auto"/>
            </w:tcBorders>
            <w:shd w:val="clear" w:color="auto" w:fill="auto"/>
            <w:noWrap/>
            <w:vAlign w:val="center"/>
            <w:hideMark/>
          </w:tcPr>
          <w:p w:rsidR="00E25849" w:rsidRPr="00E02F05" w:rsidRDefault="00E25849" w:rsidP="00AD53DF">
            <w:pPr>
              <w:ind w:right="59"/>
              <w:jc w:val="right"/>
              <w:rPr>
                <w:rFonts w:ascii="Trebuchet MS" w:eastAsia="Times New Roman" w:hAnsi="Trebuchet MS" w:cs="Arial"/>
                <w:b/>
                <w:bCs/>
                <w:color w:val="000000"/>
                <w:sz w:val="22"/>
                <w:szCs w:val="22"/>
                <w:lang w:val="en-US"/>
              </w:rPr>
            </w:pPr>
            <w:r w:rsidRPr="00E02F05">
              <w:rPr>
                <w:rFonts w:ascii="Trebuchet MS" w:eastAsia="Times New Roman" w:hAnsi="Trebuchet MS" w:cs="Calibri"/>
                <w:b/>
                <w:bCs/>
                <w:color w:val="000000"/>
                <w:sz w:val="22"/>
                <w:szCs w:val="22"/>
                <w:lang w:val="en-US"/>
              </w:rPr>
              <w:t>2,649,276,775.22</w:t>
            </w:r>
          </w:p>
        </w:tc>
      </w:tr>
      <w:tr w:rsidR="00E25849" w:rsidRPr="00E02F05" w:rsidTr="00AD53DF">
        <w:trPr>
          <w:trHeight w:val="437"/>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ind w:right="59"/>
              <w:jc w:val="center"/>
              <w:rPr>
                <w:rFonts w:ascii="Trebuchet MS" w:eastAsia="Times New Roman" w:hAnsi="Trebuchet MS" w:cs="Arial"/>
                <w:b/>
                <w:bCs/>
                <w:sz w:val="22"/>
                <w:szCs w:val="22"/>
                <w:lang w:val="en-US"/>
              </w:rPr>
            </w:pPr>
            <w:r w:rsidRPr="00E02F05">
              <w:rPr>
                <w:rFonts w:ascii="Trebuchet MS" w:eastAsia="Times New Roman" w:hAnsi="Trebuchet MS" w:cs="Arial"/>
                <w:b/>
                <w:bCs/>
                <w:sz w:val="22"/>
                <w:szCs w:val="22"/>
                <w:lang w:val="en-US"/>
              </w:rPr>
              <w:t>a</w:t>
            </w:r>
          </w:p>
        </w:tc>
        <w:tc>
          <w:tcPr>
            <w:tcW w:w="6684" w:type="dxa"/>
            <w:tcBorders>
              <w:top w:val="nil"/>
              <w:left w:val="nil"/>
              <w:bottom w:val="single" w:sz="4" w:space="0" w:color="auto"/>
              <w:right w:val="single" w:sz="4" w:space="0" w:color="auto"/>
            </w:tcBorders>
            <w:shd w:val="clear" w:color="auto" w:fill="auto"/>
            <w:vAlign w:val="center"/>
            <w:hideMark/>
          </w:tcPr>
          <w:p w:rsidR="00E25849" w:rsidRPr="00E02F05" w:rsidRDefault="00E25849" w:rsidP="00AD53DF">
            <w:pPr>
              <w:ind w:right="59"/>
              <w:rPr>
                <w:rFonts w:ascii="Trebuchet MS" w:eastAsia="Times New Roman" w:hAnsi="Trebuchet MS" w:cs="Arial"/>
                <w:b/>
                <w:bCs/>
                <w:color w:val="000000"/>
                <w:sz w:val="22"/>
                <w:szCs w:val="22"/>
                <w:lang w:val="en-US"/>
              </w:rPr>
            </w:pPr>
            <w:r w:rsidRPr="00E02F05">
              <w:rPr>
                <w:rFonts w:ascii="Trebuchet MS" w:eastAsia="Times New Roman" w:hAnsi="Trebuchet MS" w:cs="Arial"/>
                <w:b/>
                <w:bCs/>
                <w:sz w:val="22"/>
                <w:szCs w:val="22"/>
                <w:lang w:val="en-US"/>
              </w:rPr>
              <w:t>Legal reserves</w:t>
            </w:r>
          </w:p>
        </w:tc>
        <w:tc>
          <w:tcPr>
            <w:tcW w:w="2384" w:type="dxa"/>
            <w:tcBorders>
              <w:top w:val="nil"/>
              <w:left w:val="nil"/>
              <w:bottom w:val="single" w:sz="4" w:space="0" w:color="auto"/>
              <w:right w:val="single" w:sz="8" w:space="0" w:color="auto"/>
            </w:tcBorders>
            <w:shd w:val="clear" w:color="000000" w:fill="FFFFFF"/>
            <w:vAlign w:val="center"/>
            <w:hideMark/>
          </w:tcPr>
          <w:p w:rsidR="00E25849" w:rsidRPr="00E02F05" w:rsidRDefault="00E25849" w:rsidP="00AD53DF">
            <w:pPr>
              <w:ind w:right="59"/>
              <w:jc w:val="right"/>
              <w:rPr>
                <w:rFonts w:ascii="Trebuchet MS" w:eastAsia="Times New Roman" w:hAnsi="Trebuchet MS" w:cs="Arial"/>
                <w:b/>
                <w:bCs/>
                <w:sz w:val="22"/>
                <w:szCs w:val="22"/>
                <w:lang w:val="en-US"/>
              </w:rPr>
            </w:pPr>
            <w:r w:rsidRPr="00E02F05">
              <w:rPr>
                <w:rFonts w:ascii="Trebuchet MS" w:eastAsia="Times New Roman" w:hAnsi="Trebuchet MS" w:cs="Arial"/>
                <w:b/>
                <w:bCs/>
                <w:sz w:val="22"/>
                <w:szCs w:val="22"/>
                <w:lang w:val="en-US"/>
              </w:rPr>
              <w:t>0.00</w:t>
            </w:r>
          </w:p>
        </w:tc>
      </w:tr>
      <w:tr w:rsidR="00E25849" w:rsidRPr="00E02F05" w:rsidTr="00E25849">
        <w:trPr>
          <w:trHeight w:val="179"/>
        </w:trPr>
        <w:tc>
          <w:tcPr>
            <w:tcW w:w="63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ind w:right="59"/>
              <w:jc w:val="center"/>
              <w:rPr>
                <w:rFonts w:ascii="Trebuchet MS" w:eastAsia="Times New Roman" w:hAnsi="Trebuchet MS" w:cs="Arial"/>
                <w:b/>
                <w:bCs/>
                <w:sz w:val="22"/>
                <w:szCs w:val="22"/>
                <w:lang w:val="en-US"/>
              </w:rPr>
            </w:pPr>
            <w:r w:rsidRPr="00E02F05">
              <w:rPr>
                <w:rFonts w:ascii="Trebuchet MS" w:eastAsia="Times New Roman" w:hAnsi="Trebuchet MS" w:cs="Arial"/>
                <w:b/>
                <w:bCs/>
                <w:sz w:val="22"/>
                <w:szCs w:val="22"/>
                <w:lang w:val="en-US"/>
              </w:rPr>
              <w:lastRenderedPageBreak/>
              <w:t>b</w:t>
            </w:r>
          </w:p>
        </w:tc>
        <w:tc>
          <w:tcPr>
            <w:tcW w:w="6684" w:type="dxa"/>
            <w:tcBorders>
              <w:top w:val="single" w:sz="4" w:space="0" w:color="auto"/>
              <w:left w:val="nil"/>
              <w:bottom w:val="single" w:sz="4" w:space="0" w:color="auto"/>
              <w:right w:val="single" w:sz="4" w:space="0" w:color="auto"/>
            </w:tcBorders>
            <w:shd w:val="clear" w:color="auto" w:fill="auto"/>
            <w:vAlign w:val="center"/>
            <w:hideMark/>
          </w:tcPr>
          <w:p w:rsidR="00E25849" w:rsidRPr="00E02F05" w:rsidRDefault="00E25849" w:rsidP="00AD53DF">
            <w:pPr>
              <w:ind w:right="59"/>
              <w:rPr>
                <w:rFonts w:ascii="Trebuchet MS" w:eastAsia="Times New Roman" w:hAnsi="Trebuchet MS" w:cs="Arial"/>
                <w:b/>
                <w:bCs/>
                <w:color w:val="000000"/>
                <w:sz w:val="22"/>
                <w:szCs w:val="22"/>
                <w:lang w:val="en-US"/>
              </w:rPr>
            </w:pPr>
            <w:r w:rsidRPr="00E02F05">
              <w:rPr>
                <w:rFonts w:ascii="Trebuchet MS" w:eastAsia="Times New Roman" w:hAnsi="Trebuchet MS" w:cs="Arial"/>
                <w:b/>
                <w:bCs/>
                <w:sz w:val="22"/>
                <w:szCs w:val="22"/>
                <w:lang w:val="en-US"/>
              </w:rPr>
              <w:t>Other reserves representing fiscal facilities provided by law (Law no. 227/2015 - Article 22)</w:t>
            </w:r>
          </w:p>
        </w:tc>
        <w:tc>
          <w:tcPr>
            <w:tcW w:w="2384" w:type="dxa"/>
            <w:tcBorders>
              <w:top w:val="single" w:sz="4" w:space="0" w:color="auto"/>
              <w:left w:val="nil"/>
              <w:bottom w:val="single" w:sz="4" w:space="0" w:color="auto"/>
              <w:right w:val="single" w:sz="8" w:space="0" w:color="auto"/>
            </w:tcBorders>
            <w:shd w:val="clear" w:color="000000" w:fill="FFFFFF"/>
            <w:noWrap/>
            <w:vAlign w:val="center"/>
            <w:hideMark/>
          </w:tcPr>
          <w:p w:rsidR="00E25849" w:rsidRPr="00E02F05" w:rsidRDefault="00E25849" w:rsidP="00AD53DF">
            <w:pPr>
              <w:ind w:right="59"/>
              <w:jc w:val="right"/>
              <w:rPr>
                <w:rFonts w:ascii="Trebuchet MS" w:eastAsia="Times New Roman" w:hAnsi="Trebuchet MS" w:cs="Arial"/>
                <w:b/>
                <w:bCs/>
                <w:sz w:val="22"/>
                <w:szCs w:val="22"/>
                <w:lang w:val="en-US"/>
              </w:rPr>
            </w:pPr>
            <w:r w:rsidRPr="00E02F05">
              <w:rPr>
                <w:rFonts w:ascii="Trebuchet MS" w:eastAsia="Times New Roman" w:hAnsi="Trebuchet MS" w:cs="Calibri"/>
                <w:b/>
                <w:bCs/>
                <w:sz w:val="22"/>
                <w:szCs w:val="22"/>
                <w:lang w:val="en-US"/>
              </w:rPr>
              <w:t>73,583,376.00</w:t>
            </w:r>
          </w:p>
        </w:tc>
      </w:tr>
      <w:tr w:rsidR="00E25849" w:rsidRPr="00E02F05" w:rsidTr="00AD53DF">
        <w:trPr>
          <w:trHeight w:val="481"/>
        </w:trPr>
        <w:tc>
          <w:tcPr>
            <w:tcW w:w="63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ind w:right="59"/>
              <w:jc w:val="center"/>
              <w:rPr>
                <w:rFonts w:ascii="Trebuchet MS" w:eastAsia="Times New Roman" w:hAnsi="Trebuchet MS" w:cs="Arial"/>
                <w:b/>
                <w:bCs/>
                <w:sz w:val="22"/>
                <w:szCs w:val="22"/>
                <w:lang w:val="en-US"/>
              </w:rPr>
            </w:pPr>
            <w:r w:rsidRPr="00E02F05">
              <w:rPr>
                <w:rFonts w:ascii="Trebuchet MS" w:eastAsia="Times New Roman" w:hAnsi="Trebuchet MS" w:cs="Arial"/>
                <w:b/>
                <w:bCs/>
                <w:sz w:val="22"/>
                <w:szCs w:val="22"/>
                <w:lang w:val="en-US"/>
              </w:rPr>
              <w:t>c</w:t>
            </w:r>
          </w:p>
        </w:tc>
        <w:tc>
          <w:tcPr>
            <w:tcW w:w="6684" w:type="dxa"/>
            <w:tcBorders>
              <w:top w:val="single" w:sz="4" w:space="0" w:color="auto"/>
              <w:left w:val="nil"/>
              <w:bottom w:val="single" w:sz="4" w:space="0" w:color="auto"/>
              <w:right w:val="single" w:sz="4" w:space="0" w:color="auto"/>
            </w:tcBorders>
            <w:shd w:val="clear" w:color="auto" w:fill="auto"/>
            <w:vAlign w:val="center"/>
            <w:hideMark/>
          </w:tcPr>
          <w:p w:rsidR="00E25849" w:rsidRPr="00E02F05" w:rsidRDefault="00E25849" w:rsidP="00AD53DF">
            <w:pPr>
              <w:ind w:right="59"/>
              <w:rPr>
                <w:rFonts w:ascii="Trebuchet MS" w:eastAsia="Times New Roman" w:hAnsi="Trebuchet MS" w:cs="Arial"/>
                <w:b/>
                <w:bCs/>
                <w:color w:val="000000"/>
                <w:sz w:val="22"/>
                <w:szCs w:val="22"/>
                <w:lang w:val="en-US"/>
              </w:rPr>
            </w:pPr>
            <w:r w:rsidRPr="00E02F05">
              <w:rPr>
                <w:rFonts w:ascii="Trebuchet MS" w:eastAsia="Times New Roman" w:hAnsi="Trebuchet MS" w:cs="Arial"/>
                <w:b/>
                <w:bCs/>
                <w:sz w:val="22"/>
                <w:szCs w:val="22"/>
                <w:lang w:val="en-US"/>
              </w:rPr>
              <w:t>Coverage of losses in retained earnings (in accordance with Article 1, paragraph (1), c) of GO no. 64/2001)</w:t>
            </w:r>
          </w:p>
        </w:tc>
        <w:tc>
          <w:tcPr>
            <w:tcW w:w="2384" w:type="dxa"/>
            <w:tcBorders>
              <w:top w:val="single" w:sz="4" w:space="0" w:color="auto"/>
              <w:left w:val="nil"/>
              <w:bottom w:val="single" w:sz="4" w:space="0" w:color="auto"/>
              <w:right w:val="single" w:sz="8" w:space="0" w:color="auto"/>
            </w:tcBorders>
            <w:shd w:val="clear" w:color="auto" w:fill="auto"/>
            <w:noWrap/>
            <w:vAlign w:val="center"/>
            <w:hideMark/>
          </w:tcPr>
          <w:p w:rsidR="00E25849" w:rsidRPr="00E02F05" w:rsidRDefault="00E25849" w:rsidP="00AD53DF">
            <w:pPr>
              <w:ind w:right="59"/>
              <w:jc w:val="right"/>
              <w:rPr>
                <w:rFonts w:ascii="Trebuchet MS" w:eastAsia="Times New Roman" w:hAnsi="Trebuchet MS" w:cs="Arial"/>
                <w:b/>
                <w:bCs/>
                <w:color w:val="000000"/>
                <w:sz w:val="22"/>
                <w:szCs w:val="22"/>
                <w:lang w:val="en-US"/>
              </w:rPr>
            </w:pPr>
            <w:r w:rsidRPr="00E02F05">
              <w:rPr>
                <w:rFonts w:ascii="Trebuchet MS" w:eastAsia="Times New Roman" w:hAnsi="Trebuchet MS" w:cs="Arial"/>
                <w:b/>
                <w:bCs/>
                <w:sz w:val="22"/>
                <w:szCs w:val="22"/>
                <w:lang w:val="en-US"/>
              </w:rPr>
              <w:t>0.00</w:t>
            </w:r>
            <w:r w:rsidRPr="00E02F05">
              <w:rPr>
                <w:rFonts w:ascii="Trebuchet MS" w:eastAsia="Times New Roman" w:hAnsi="Trebuchet MS" w:cs="Arial"/>
                <w:b/>
                <w:bCs/>
                <w:color w:val="000000"/>
                <w:sz w:val="22"/>
                <w:szCs w:val="22"/>
                <w:lang w:val="en-US"/>
              </w:rPr>
              <w:t> </w:t>
            </w:r>
          </w:p>
        </w:tc>
      </w:tr>
      <w:tr w:rsidR="00E25849" w:rsidRPr="00E02F05" w:rsidTr="00AD53DF">
        <w:trPr>
          <w:trHeight w:val="248"/>
        </w:trPr>
        <w:tc>
          <w:tcPr>
            <w:tcW w:w="63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ind w:right="59"/>
              <w:jc w:val="center"/>
              <w:rPr>
                <w:rFonts w:ascii="Trebuchet MS" w:eastAsia="Times New Roman" w:hAnsi="Trebuchet MS" w:cs="Arial"/>
                <w:b/>
                <w:bCs/>
                <w:sz w:val="22"/>
                <w:szCs w:val="22"/>
                <w:lang w:val="en-US"/>
              </w:rPr>
            </w:pPr>
            <w:r w:rsidRPr="00E02F05">
              <w:rPr>
                <w:rFonts w:ascii="Trebuchet MS" w:eastAsia="Times New Roman" w:hAnsi="Trebuchet MS" w:cs="Arial"/>
                <w:b/>
                <w:bCs/>
                <w:sz w:val="22"/>
                <w:szCs w:val="22"/>
                <w:lang w:val="en-US"/>
              </w:rPr>
              <w:t>c1</w:t>
            </w:r>
          </w:p>
        </w:tc>
        <w:tc>
          <w:tcPr>
            <w:tcW w:w="6684" w:type="dxa"/>
            <w:tcBorders>
              <w:top w:val="single" w:sz="4" w:space="0" w:color="auto"/>
              <w:left w:val="nil"/>
              <w:bottom w:val="single" w:sz="4" w:space="0" w:color="auto"/>
              <w:right w:val="single" w:sz="4" w:space="0" w:color="auto"/>
            </w:tcBorders>
            <w:shd w:val="clear" w:color="auto" w:fill="auto"/>
            <w:vAlign w:val="center"/>
            <w:hideMark/>
          </w:tcPr>
          <w:p w:rsidR="00E25849" w:rsidRPr="00E02F05" w:rsidRDefault="00E25849" w:rsidP="00AD53DF">
            <w:pPr>
              <w:ind w:right="59"/>
              <w:rPr>
                <w:rFonts w:ascii="Trebuchet MS" w:eastAsia="Times New Roman" w:hAnsi="Trebuchet MS" w:cs="Arial"/>
                <w:b/>
                <w:bCs/>
                <w:color w:val="000000"/>
                <w:sz w:val="22"/>
                <w:szCs w:val="22"/>
                <w:lang w:val="en-US"/>
              </w:rPr>
            </w:pPr>
            <w:r w:rsidRPr="00E02F05">
              <w:rPr>
                <w:rFonts w:ascii="Trebuchet MS" w:eastAsia="Times New Roman" w:hAnsi="Trebuchet MS" w:cs="Arial"/>
                <w:b/>
                <w:bCs/>
                <w:sz w:val="22"/>
                <w:szCs w:val="22"/>
                <w:lang w:val="en-US"/>
              </w:rPr>
              <w:t>Establishing own financing sources for co-financed projects from external loans (in accordance with Article 1, paragraph (1), c^1 of GO no. 64/2001)</w:t>
            </w:r>
          </w:p>
        </w:tc>
        <w:tc>
          <w:tcPr>
            <w:tcW w:w="2384" w:type="dxa"/>
            <w:tcBorders>
              <w:top w:val="single" w:sz="4" w:space="0" w:color="auto"/>
              <w:left w:val="nil"/>
              <w:bottom w:val="single" w:sz="4" w:space="0" w:color="auto"/>
              <w:right w:val="single" w:sz="8" w:space="0" w:color="auto"/>
            </w:tcBorders>
            <w:shd w:val="clear" w:color="auto" w:fill="auto"/>
            <w:vAlign w:val="center"/>
            <w:hideMark/>
          </w:tcPr>
          <w:p w:rsidR="00E25849" w:rsidRPr="00E02F05" w:rsidRDefault="00E25849" w:rsidP="00AD53DF">
            <w:pPr>
              <w:ind w:right="59"/>
              <w:jc w:val="right"/>
              <w:rPr>
                <w:rFonts w:ascii="Trebuchet MS" w:eastAsia="Times New Roman" w:hAnsi="Trebuchet MS" w:cs="Arial"/>
                <w:b/>
                <w:bCs/>
                <w:color w:val="000000"/>
                <w:sz w:val="22"/>
                <w:szCs w:val="22"/>
                <w:lang w:val="en-US"/>
              </w:rPr>
            </w:pPr>
            <w:r w:rsidRPr="00E02F05">
              <w:rPr>
                <w:rFonts w:ascii="Trebuchet MS" w:eastAsia="Times New Roman" w:hAnsi="Trebuchet MS" w:cs="Arial"/>
                <w:b/>
                <w:bCs/>
                <w:sz w:val="22"/>
                <w:szCs w:val="22"/>
                <w:lang w:val="en-US"/>
              </w:rPr>
              <w:t>0.00</w:t>
            </w:r>
            <w:r w:rsidRPr="00E02F05">
              <w:rPr>
                <w:rFonts w:ascii="Trebuchet MS" w:eastAsia="Times New Roman" w:hAnsi="Trebuchet MS" w:cs="Arial"/>
                <w:b/>
                <w:bCs/>
                <w:color w:val="000000"/>
                <w:sz w:val="22"/>
                <w:szCs w:val="22"/>
                <w:lang w:val="en-US"/>
              </w:rPr>
              <w:t> </w:t>
            </w:r>
          </w:p>
        </w:tc>
      </w:tr>
      <w:tr w:rsidR="00E25849" w:rsidRPr="00E02F05" w:rsidTr="00AD53DF">
        <w:trPr>
          <w:trHeight w:val="422"/>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ind w:right="59"/>
              <w:jc w:val="center"/>
              <w:rPr>
                <w:rFonts w:ascii="Trebuchet MS" w:eastAsia="Times New Roman" w:hAnsi="Trebuchet MS" w:cs="Arial"/>
                <w:b/>
                <w:bCs/>
                <w:sz w:val="22"/>
                <w:szCs w:val="22"/>
                <w:lang w:val="en-US"/>
              </w:rPr>
            </w:pPr>
            <w:r w:rsidRPr="00E02F05">
              <w:rPr>
                <w:rFonts w:ascii="Trebuchet MS" w:eastAsia="Times New Roman" w:hAnsi="Trebuchet MS" w:cs="Arial"/>
                <w:b/>
                <w:bCs/>
                <w:sz w:val="22"/>
                <w:szCs w:val="22"/>
                <w:lang w:val="en-US"/>
              </w:rPr>
              <w:t>d</w:t>
            </w:r>
          </w:p>
        </w:tc>
        <w:tc>
          <w:tcPr>
            <w:tcW w:w="6684" w:type="dxa"/>
            <w:tcBorders>
              <w:top w:val="nil"/>
              <w:left w:val="nil"/>
              <w:bottom w:val="single" w:sz="4" w:space="0" w:color="auto"/>
              <w:right w:val="single" w:sz="4" w:space="0" w:color="auto"/>
            </w:tcBorders>
            <w:shd w:val="clear" w:color="auto" w:fill="auto"/>
            <w:vAlign w:val="center"/>
            <w:hideMark/>
          </w:tcPr>
          <w:p w:rsidR="00E25849" w:rsidRPr="00E02F05" w:rsidRDefault="00E25849" w:rsidP="00AD53DF">
            <w:pPr>
              <w:ind w:right="59"/>
              <w:rPr>
                <w:rFonts w:ascii="Trebuchet MS" w:eastAsia="Times New Roman" w:hAnsi="Trebuchet MS" w:cs="Arial"/>
                <w:b/>
                <w:bCs/>
                <w:color w:val="000000"/>
                <w:sz w:val="22"/>
                <w:szCs w:val="22"/>
                <w:lang w:val="en-US"/>
              </w:rPr>
            </w:pPr>
            <w:r w:rsidRPr="00E02F05">
              <w:rPr>
                <w:rFonts w:ascii="Trebuchet MS" w:eastAsia="Times New Roman" w:hAnsi="Trebuchet MS" w:cs="Arial"/>
                <w:b/>
                <w:bCs/>
                <w:sz w:val="22"/>
                <w:szCs w:val="22"/>
                <w:lang w:val="en-US"/>
              </w:rPr>
              <w:t>Other distributions as provided by special laws</w:t>
            </w:r>
          </w:p>
        </w:tc>
        <w:tc>
          <w:tcPr>
            <w:tcW w:w="2384" w:type="dxa"/>
            <w:tcBorders>
              <w:top w:val="nil"/>
              <w:left w:val="nil"/>
              <w:bottom w:val="single" w:sz="4" w:space="0" w:color="auto"/>
              <w:right w:val="single" w:sz="8" w:space="0" w:color="auto"/>
            </w:tcBorders>
            <w:shd w:val="clear" w:color="auto" w:fill="auto"/>
            <w:vAlign w:val="center"/>
            <w:hideMark/>
          </w:tcPr>
          <w:p w:rsidR="00E25849" w:rsidRPr="00E02F05" w:rsidRDefault="00E25849" w:rsidP="00AD53DF">
            <w:pPr>
              <w:ind w:right="59"/>
              <w:jc w:val="right"/>
              <w:rPr>
                <w:rFonts w:ascii="Trebuchet MS" w:eastAsia="Times New Roman" w:hAnsi="Trebuchet MS" w:cs="Arial"/>
                <w:b/>
                <w:bCs/>
                <w:color w:val="000000"/>
                <w:sz w:val="22"/>
                <w:szCs w:val="22"/>
                <w:lang w:val="en-US"/>
              </w:rPr>
            </w:pPr>
            <w:r w:rsidRPr="00E02F05">
              <w:rPr>
                <w:rFonts w:ascii="Trebuchet MS" w:eastAsia="Times New Roman" w:hAnsi="Trebuchet MS" w:cs="Arial"/>
                <w:b/>
                <w:bCs/>
                <w:sz w:val="22"/>
                <w:szCs w:val="22"/>
                <w:lang w:val="en-US"/>
              </w:rPr>
              <w:t>0.00</w:t>
            </w:r>
            <w:r w:rsidRPr="00E02F05">
              <w:rPr>
                <w:rFonts w:ascii="Trebuchet MS" w:eastAsia="Times New Roman" w:hAnsi="Trebuchet MS" w:cs="Arial"/>
                <w:b/>
                <w:bCs/>
                <w:color w:val="000000"/>
                <w:sz w:val="22"/>
                <w:szCs w:val="22"/>
                <w:lang w:val="en-US"/>
              </w:rPr>
              <w:t> </w:t>
            </w:r>
          </w:p>
        </w:tc>
      </w:tr>
      <w:tr w:rsidR="00E25849" w:rsidRPr="00E02F05" w:rsidTr="00AD53DF">
        <w:trPr>
          <w:trHeight w:val="238"/>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ind w:right="59"/>
              <w:jc w:val="center"/>
              <w:rPr>
                <w:rFonts w:ascii="Trebuchet MS" w:eastAsia="Times New Roman" w:hAnsi="Trebuchet MS" w:cs="Arial"/>
                <w:b/>
                <w:bCs/>
                <w:sz w:val="22"/>
                <w:szCs w:val="22"/>
                <w:lang w:val="en-US"/>
              </w:rPr>
            </w:pPr>
            <w:r w:rsidRPr="00E02F05">
              <w:rPr>
                <w:rFonts w:ascii="Trebuchet MS" w:eastAsia="Times New Roman" w:hAnsi="Trebuchet MS" w:cs="Arial"/>
                <w:b/>
                <w:bCs/>
                <w:sz w:val="22"/>
                <w:szCs w:val="22"/>
                <w:lang w:val="en-US"/>
              </w:rPr>
              <w:t xml:space="preserve">E </w:t>
            </w:r>
          </w:p>
        </w:tc>
        <w:tc>
          <w:tcPr>
            <w:tcW w:w="6684" w:type="dxa"/>
            <w:tcBorders>
              <w:top w:val="nil"/>
              <w:left w:val="nil"/>
              <w:bottom w:val="single" w:sz="4" w:space="0" w:color="auto"/>
              <w:right w:val="single" w:sz="4" w:space="0" w:color="auto"/>
            </w:tcBorders>
            <w:shd w:val="clear" w:color="auto" w:fill="auto"/>
            <w:vAlign w:val="center"/>
            <w:hideMark/>
          </w:tcPr>
          <w:p w:rsidR="00E25849" w:rsidRPr="00E02F05" w:rsidRDefault="00E25849" w:rsidP="00AD53DF">
            <w:pPr>
              <w:ind w:right="59"/>
              <w:rPr>
                <w:rFonts w:ascii="Trebuchet MS" w:eastAsia="Times New Roman" w:hAnsi="Trebuchet MS" w:cs="Arial"/>
                <w:b/>
                <w:bCs/>
                <w:color w:val="000000"/>
                <w:sz w:val="22"/>
                <w:szCs w:val="22"/>
                <w:lang w:val="en-US"/>
              </w:rPr>
            </w:pPr>
            <w:r w:rsidRPr="00E02F05">
              <w:rPr>
                <w:rFonts w:ascii="Trebuchet MS" w:eastAsia="Times New Roman" w:hAnsi="Trebuchet MS" w:cs="Arial"/>
                <w:b/>
                <w:bCs/>
                <w:sz w:val="22"/>
                <w:szCs w:val="22"/>
                <w:lang w:val="en-US"/>
              </w:rPr>
              <w:t>Remaining net profit to be distributed (D-a-b-c-c1-d)</w:t>
            </w:r>
          </w:p>
        </w:tc>
        <w:tc>
          <w:tcPr>
            <w:tcW w:w="2384" w:type="dxa"/>
            <w:tcBorders>
              <w:top w:val="nil"/>
              <w:left w:val="nil"/>
              <w:bottom w:val="single" w:sz="4" w:space="0" w:color="auto"/>
              <w:right w:val="single" w:sz="8" w:space="0" w:color="auto"/>
            </w:tcBorders>
            <w:shd w:val="clear" w:color="auto" w:fill="auto"/>
            <w:vAlign w:val="center"/>
            <w:hideMark/>
          </w:tcPr>
          <w:p w:rsidR="00E25849" w:rsidRPr="00E02F05" w:rsidRDefault="00E25849" w:rsidP="00AD53DF">
            <w:pPr>
              <w:ind w:right="59"/>
              <w:jc w:val="right"/>
              <w:rPr>
                <w:rFonts w:ascii="Trebuchet MS" w:eastAsia="Times New Roman" w:hAnsi="Trebuchet MS" w:cs="Arial"/>
                <w:b/>
                <w:bCs/>
                <w:color w:val="000000"/>
                <w:sz w:val="22"/>
                <w:szCs w:val="22"/>
                <w:lang w:val="en-US"/>
              </w:rPr>
            </w:pPr>
            <w:r w:rsidRPr="00E02F05">
              <w:rPr>
                <w:rFonts w:ascii="Trebuchet MS" w:eastAsia="Times New Roman" w:hAnsi="Trebuchet MS" w:cs="Calibri"/>
                <w:b/>
                <w:bCs/>
                <w:color w:val="000000"/>
                <w:sz w:val="22"/>
                <w:szCs w:val="22"/>
                <w:lang w:val="en-US"/>
              </w:rPr>
              <w:t>2,575,693,399.22</w:t>
            </w:r>
          </w:p>
        </w:tc>
      </w:tr>
      <w:tr w:rsidR="00E25849" w:rsidRPr="00E02F05" w:rsidTr="00AD53DF">
        <w:trPr>
          <w:trHeight w:val="360"/>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ind w:right="59"/>
              <w:jc w:val="center"/>
              <w:rPr>
                <w:rFonts w:ascii="Trebuchet MS" w:eastAsia="Times New Roman" w:hAnsi="Trebuchet MS" w:cs="Arial"/>
                <w:b/>
                <w:bCs/>
                <w:sz w:val="22"/>
                <w:szCs w:val="22"/>
                <w:lang w:val="en-US"/>
              </w:rPr>
            </w:pPr>
            <w:r w:rsidRPr="00E02F05">
              <w:rPr>
                <w:rFonts w:ascii="Trebuchet MS" w:eastAsia="Times New Roman" w:hAnsi="Trebuchet MS" w:cs="Arial"/>
                <w:b/>
                <w:bCs/>
                <w:sz w:val="22"/>
                <w:szCs w:val="22"/>
                <w:lang w:val="en-US"/>
              </w:rPr>
              <w:t>e</w:t>
            </w:r>
          </w:p>
        </w:tc>
        <w:tc>
          <w:tcPr>
            <w:tcW w:w="6684" w:type="dxa"/>
            <w:tcBorders>
              <w:top w:val="nil"/>
              <w:left w:val="nil"/>
              <w:bottom w:val="single" w:sz="4" w:space="0" w:color="auto"/>
              <w:right w:val="single" w:sz="4" w:space="0" w:color="auto"/>
            </w:tcBorders>
            <w:shd w:val="clear" w:color="auto" w:fill="auto"/>
            <w:vAlign w:val="center"/>
            <w:hideMark/>
          </w:tcPr>
          <w:p w:rsidR="00E25849" w:rsidRPr="00E02F05" w:rsidRDefault="00E25849" w:rsidP="00AD53DF">
            <w:pPr>
              <w:ind w:right="59"/>
              <w:rPr>
                <w:rFonts w:ascii="Trebuchet MS" w:eastAsia="Times New Roman" w:hAnsi="Trebuchet MS" w:cs="Arial"/>
                <w:b/>
                <w:bCs/>
                <w:color w:val="000000"/>
                <w:sz w:val="22"/>
                <w:szCs w:val="22"/>
                <w:lang w:val="en-US"/>
              </w:rPr>
            </w:pPr>
            <w:r w:rsidRPr="00E02F05">
              <w:rPr>
                <w:rFonts w:ascii="Trebuchet MS" w:eastAsia="Times New Roman" w:hAnsi="Trebuchet MS" w:cs="Arial"/>
                <w:b/>
                <w:bCs/>
                <w:sz w:val="22"/>
                <w:szCs w:val="22"/>
                <w:lang w:val="en-US"/>
              </w:rPr>
              <w:t>Employees’ participation to profit (in accordance with Article 1, paragraph (1), e) of GO no. 64/2001)</w:t>
            </w:r>
          </w:p>
        </w:tc>
        <w:tc>
          <w:tcPr>
            <w:tcW w:w="2384" w:type="dxa"/>
            <w:tcBorders>
              <w:top w:val="nil"/>
              <w:left w:val="nil"/>
              <w:bottom w:val="single" w:sz="4" w:space="0" w:color="auto"/>
              <w:right w:val="single" w:sz="8" w:space="0" w:color="auto"/>
            </w:tcBorders>
            <w:shd w:val="clear" w:color="000000" w:fill="FFFFFF"/>
            <w:vAlign w:val="center"/>
            <w:hideMark/>
          </w:tcPr>
          <w:p w:rsidR="00E25849" w:rsidRPr="00E02F05" w:rsidRDefault="00E25849" w:rsidP="00AD53DF">
            <w:pPr>
              <w:ind w:right="59"/>
              <w:jc w:val="right"/>
              <w:rPr>
                <w:rFonts w:ascii="Trebuchet MS" w:eastAsia="Times New Roman" w:hAnsi="Trebuchet MS" w:cs="Arial"/>
                <w:b/>
                <w:bCs/>
                <w:sz w:val="22"/>
                <w:szCs w:val="22"/>
                <w:lang w:val="en-US"/>
              </w:rPr>
            </w:pPr>
            <w:r w:rsidRPr="00E02F05">
              <w:rPr>
                <w:rFonts w:ascii="Trebuchet MS" w:eastAsia="Times New Roman" w:hAnsi="Trebuchet MS" w:cs="Calibri"/>
                <w:b/>
                <w:bCs/>
                <w:sz w:val="22"/>
                <w:szCs w:val="22"/>
                <w:lang w:val="en-US"/>
              </w:rPr>
              <w:t>42,364,442.00</w:t>
            </w:r>
          </w:p>
        </w:tc>
      </w:tr>
      <w:tr w:rsidR="00E25849" w:rsidRPr="00E02F05" w:rsidTr="00AD53DF">
        <w:trPr>
          <w:trHeight w:val="317"/>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ind w:right="59"/>
              <w:jc w:val="center"/>
              <w:rPr>
                <w:rFonts w:ascii="Trebuchet MS" w:eastAsia="Times New Roman" w:hAnsi="Trebuchet MS" w:cs="Arial"/>
                <w:b/>
                <w:bCs/>
                <w:sz w:val="22"/>
                <w:szCs w:val="22"/>
                <w:lang w:val="en-US"/>
              </w:rPr>
            </w:pPr>
            <w:r w:rsidRPr="00E02F05">
              <w:rPr>
                <w:rFonts w:ascii="Trebuchet MS" w:eastAsia="Times New Roman" w:hAnsi="Trebuchet MS" w:cs="Arial"/>
                <w:b/>
                <w:bCs/>
                <w:sz w:val="22"/>
                <w:szCs w:val="22"/>
                <w:lang w:val="en-US"/>
              </w:rPr>
              <w:t>f</w:t>
            </w:r>
          </w:p>
        </w:tc>
        <w:tc>
          <w:tcPr>
            <w:tcW w:w="6684" w:type="dxa"/>
            <w:tcBorders>
              <w:top w:val="nil"/>
              <w:left w:val="nil"/>
              <w:bottom w:val="single" w:sz="4" w:space="0" w:color="auto"/>
              <w:right w:val="single" w:sz="4" w:space="0" w:color="auto"/>
            </w:tcBorders>
            <w:shd w:val="clear" w:color="auto" w:fill="auto"/>
            <w:vAlign w:val="center"/>
            <w:hideMark/>
          </w:tcPr>
          <w:p w:rsidR="00E25849" w:rsidRPr="00E02F05" w:rsidRDefault="00E25849" w:rsidP="00AD53DF">
            <w:pPr>
              <w:ind w:right="59"/>
              <w:rPr>
                <w:rFonts w:ascii="Trebuchet MS" w:eastAsia="Times New Roman" w:hAnsi="Trebuchet MS" w:cs="Arial"/>
                <w:b/>
                <w:bCs/>
                <w:color w:val="000000"/>
                <w:sz w:val="22"/>
                <w:szCs w:val="22"/>
                <w:lang w:val="en-US"/>
              </w:rPr>
            </w:pPr>
            <w:r w:rsidRPr="00E02F05">
              <w:rPr>
                <w:rFonts w:ascii="Trebuchet MS" w:eastAsia="Times New Roman" w:hAnsi="Trebuchet MS" w:cs="Arial"/>
                <w:b/>
                <w:bCs/>
                <w:sz w:val="22"/>
                <w:szCs w:val="22"/>
                <w:lang w:val="en-US"/>
              </w:rPr>
              <w:t>Dividends due to shareholders</w:t>
            </w:r>
            <w:r w:rsidRPr="00E02F05">
              <w:rPr>
                <w:rFonts w:ascii="Trebuchet MS" w:eastAsia="Times New Roman" w:hAnsi="Trebuchet MS" w:cs="Arial"/>
                <w:b/>
                <w:bCs/>
                <w:color w:val="000000"/>
                <w:sz w:val="22"/>
                <w:szCs w:val="22"/>
                <w:lang w:val="en-US"/>
              </w:rPr>
              <w:t xml:space="preserve"> (approx. 50.01% of net profit to be distributed) </w:t>
            </w:r>
            <w:r w:rsidRPr="00E02F05">
              <w:rPr>
                <w:rFonts w:ascii="Trebuchet MS" w:eastAsia="Times New Roman" w:hAnsi="Trebuchet MS" w:cs="Arial"/>
                <w:b/>
                <w:bCs/>
                <w:noProof/>
                <w:color w:val="000000"/>
                <w:sz w:val="22"/>
                <w:szCs w:val="22"/>
                <w:lang w:val="en-US"/>
              </w:rPr>
              <w:t>[E+e]*50</w:t>
            </w:r>
            <w:r w:rsidRPr="00E02F05">
              <w:rPr>
                <w:rFonts w:ascii="Trebuchet MS" w:eastAsia="Times New Roman" w:hAnsi="Trebuchet MS" w:cs="Arial"/>
                <w:b/>
                <w:bCs/>
                <w:color w:val="000000"/>
                <w:sz w:val="22"/>
                <w:szCs w:val="22"/>
                <w:lang w:val="en-US"/>
              </w:rPr>
              <w:t>.01%</w:t>
            </w:r>
          </w:p>
        </w:tc>
        <w:tc>
          <w:tcPr>
            <w:tcW w:w="2384" w:type="dxa"/>
            <w:tcBorders>
              <w:top w:val="nil"/>
              <w:left w:val="nil"/>
              <w:bottom w:val="single" w:sz="4" w:space="0" w:color="auto"/>
              <w:right w:val="single" w:sz="8" w:space="0" w:color="auto"/>
            </w:tcBorders>
            <w:shd w:val="clear" w:color="auto" w:fill="auto"/>
            <w:noWrap/>
            <w:vAlign w:val="center"/>
            <w:hideMark/>
          </w:tcPr>
          <w:p w:rsidR="00E25849" w:rsidRPr="00E02F05" w:rsidRDefault="00E25849" w:rsidP="00AD53DF">
            <w:pPr>
              <w:ind w:right="59"/>
              <w:jc w:val="right"/>
              <w:rPr>
                <w:rFonts w:ascii="Trebuchet MS" w:eastAsia="Times New Roman" w:hAnsi="Trebuchet MS" w:cs="Arial"/>
                <w:b/>
                <w:bCs/>
                <w:color w:val="000000"/>
                <w:sz w:val="22"/>
                <w:szCs w:val="22"/>
                <w:lang w:val="en-US"/>
              </w:rPr>
            </w:pPr>
            <w:r w:rsidRPr="00E02F05">
              <w:rPr>
                <w:rFonts w:ascii="Trebuchet MS" w:eastAsia="Times New Roman" w:hAnsi="Trebuchet MS" w:cs="Calibri"/>
                <w:b/>
                <w:bCs/>
                <w:color w:val="000000"/>
                <w:sz w:val="22"/>
                <w:szCs w:val="22"/>
                <w:lang w:val="en-US"/>
              </w:rPr>
              <w:t>1,309,279,892.80</w:t>
            </w:r>
          </w:p>
        </w:tc>
      </w:tr>
      <w:tr w:rsidR="00E25849" w:rsidRPr="00E02F05" w:rsidTr="00AD53DF">
        <w:trPr>
          <w:trHeight w:val="509"/>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ind w:right="59"/>
              <w:jc w:val="center"/>
              <w:rPr>
                <w:rFonts w:ascii="Trebuchet MS" w:eastAsia="Times New Roman" w:hAnsi="Trebuchet MS" w:cs="Arial"/>
                <w:b/>
                <w:bCs/>
                <w:sz w:val="22"/>
                <w:szCs w:val="22"/>
                <w:lang w:val="en-US"/>
              </w:rPr>
            </w:pPr>
            <w:r w:rsidRPr="00E02F05">
              <w:rPr>
                <w:rFonts w:ascii="Trebuchet MS" w:eastAsia="Times New Roman" w:hAnsi="Trebuchet MS" w:cs="Arial"/>
                <w:b/>
                <w:bCs/>
                <w:sz w:val="22"/>
                <w:szCs w:val="22"/>
                <w:lang w:val="en-US"/>
              </w:rPr>
              <w:t> </w:t>
            </w:r>
          </w:p>
        </w:tc>
        <w:tc>
          <w:tcPr>
            <w:tcW w:w="6684" w:type="dxa"/>
            <w:tcBorders>
              <w:top w:val="nil"/>
              <w:left w:val="nil"/>
              <w:bottom w:val="single" w:sz="4" w:space="0" w:color="auto"/>
              <w:right w:val="single" w:sz="4" w:space="0" w:color="auto"/>
            </w:tcBorders>
            <w:shd w:val="clear" w:color="auto" w:fill="auto"/>
            <w:vAlign w:val="center"/>
            <w:hideMark/>
          </w:tcPr>
          <w:p w:rsidR="00E25849" w:rsidRPr="00E02F05" w:rsidRDefault="00E25849" w:rsidP="00AD53DF">
            <w:pPr>
              <w:ind w:right="59"/>
              <w:rPr>
                <w:rFonts w:ascii="Trebuchet MS" w:eastAsia="Times New Roman" w:hAnsi="Trebuchet MS" w:cs="Arial"/>
                <w:b/>
                <w:bCs/>
                <w:color w:val="000000"/>
                <w:sz w:val="22"/>
                <w:szCs w:val="22"/>
                <w:lang w:val="en-US"/>
              </w:rPr>
            </w:pPr>
            <w:r w:rsidRPr="00E02F05">
              <w:rPr>
                <w:rFonts w:ascii="Trebuchet MS" w:eastAsia="Times New Roman" w:hAnsi="Trebuchet MS" w:cs="Arial"/>
                <w:b/>
                <w:bCs/>
                <w:color w:val="000000"/>
                <w:sz w:val="22"/>
                <w:szCs w:val="22"/>
                <w:lang w:val="en-US"/>
              </w:rPr>
              <w:t xml:space="preserve">       f1) – dividends to the state budget </w:t>
            </w:r>
          </w:p>
        </w:tc>
        <w:tc>
          <w:tcPr>
            <w:tcW w:w="2384" w:type="dxa"/>
            <w:tcBorders>
              <w:top w:val="nil"/>
              <w:left w:val="nil"/>
              <w:bottom w:val="single" w:sz="4" w:space="0" w:color="auto"/>
              <w:right w:val="single" w:sz="8" w:space="0" w:color="auto"/>
            </w:tcBorders>
            <w:shd w:val="clear" w:color="auto" w:fill="auto"/>
            <w:vAlign w:val="center"/>
            <w:hideMark/>
          </w:tcPr>
          <w:p w:rsidR="00E25849" w:rsidRPr="00E02F05" w:rsidRDefault="00E25849" w:rsidP="00AD53DF">
            <w:pPr>
              <w:ind w:right="59"/>
              <w:jc w:val="right"/>
              <w:rPr>
                <w:rFonts w:ascii="Trebuchet MS" w:eastAsia="Times New Roman" w:hAnsi="Trebuchet MS" w:cs="Arial"/>
                <w:b/>
                <w:bCs/>
                <w:color w:val="000000"/>
                <w:sz w:val="22"/>
                <w:szCs w:val="22"/>
                <w:lang w:val="en-US"/>
              </w:rPr>
            </w:pPr>
            <w:r w:rsidRPr="00E02F05">
              <w:rPr>
                <w:rFonts w:ascii="Trebuchet MS" w:eastAsia="Times New Roman" w:hAnsi="Trebuchet MS" w:cs="Calibri"/>
                <w:b/>
                <w:bCs/>
                <w:color w:val="000000"/>
                <w:sz w:val="22"/>
                <w:szCs w:val="22"/>
                <w:lang w:val="en-US"/>
              </w:rPr>
              <w:t>916,589,002.76</w:t>
            </w:r>
          </w:p>
        </w:tc>
      </w:tr>
      <w:tr w:rsidR="00E25849" w:rsidRPr="00E02F05" w:rsidTr="00AD53DF">
        <w:trPr>
          <w:trHeight w:val="360"/>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ind w:right="59"/>
              <w:jc w:val="center"/>
              <w:rPr>
                <w:rFonts w:ascii="Trebuchet MS" w:eastAsia="Times New Roman" w:hAnsi="Trebuchet MS" w:cs="Arial"/>
                <w:b/>
                <w:bCs/>
                <w:sz w:val="22"/>
                <w:szCs w:val="22"/>
                <w:lang w:val="en-US"/>
              </w:rPr>
            </w:pPr>
            <w:r w:rsidRPr="00E02F05">
              <w:rPr>
                <w:rFonts w:ascii="Trebuchet MS" w:eastAsia="Times New Roman" w:hAnsi="Trebuchet MS" w:cs="Arial"/>
                <w:b/>
                <w:bCs/>
                <w:sz w:val="22"/>
                <w:szCs w:val="22"/>
                <w:lang w:val="en-US"/>
              </w:rPr>
              <w:t> </w:t>
            </w:r>
          </w:p>
        </w:tc>
        <w:tc>
          <w:tcPr>
            <w:tcW w:w="6684" w:type="dxa"/>
            <w:tcBorders>
              <w:top w:val="nil"/>
              <w:left w:val="nil"/>
              <w:bottom w:val="single" w:sz="4" w:space="0" w:color="auto"/>
              <w:right w:val="single" w:sz="4" w:space="0" w:color="auto"/>
            </w:tcBorders>
            <w:shd w:val="clear" w:color="auto" w:fill="auto"/>
            <w:vAlign w:val="center"/>
            <w:hideMark/>
          </w:tcPr>
          <w:p w:rsidR="00E25849" w:rsidRPr="00E02F05" w:rsidRDefault="00E25849" w:rsidP="00AD53DF">
            <w:pPr>
              <w:ind w:right="59"/>
              <w:rPr>
                <w:rFonts w:ascii="Trebuchet MS" w:eastAsia="Times New Roman" w:hAnsi="Trebuchet MS" w:cs="Arial"/>
                <w:b/>
                <w:bCs/>
                <w:color w:val="000000"/>
                <w:sz w:val="22"/>
                <w:szCs w:val="22"/>
                <w:lang w:val="en-US"/>
              </w:rPr>
            </w:pPr>
            <w:r w:rsidRPr="00E02F05">
              <w:rPr>
                <w:rFonts w:ascii="Trebuchet MS" w:eastAsia="Times New Roman" w:hAnsi="Trebuchet MS" w:cs="Arial"/>
                <w:b/>
                <w:bCs/>
                <w:color w:val="000000"/>
                <w:sz w:val="22"/>
                <w:szCs w:val="22"/>
                <w:lang w:val="en-US"/>
              </w:rPr>
              <w:t xml:space="preserve">       f2) – dividends to other shareholders </w:t>
            </w:r>
          </w:p>
        </w:tc>
        <w:tc>
          <w:tcPr>
            <w:tcW w:w="2384" w:type="dxa"/>
            <w:tcBorders>
              <w:top w:val="nil"/>
              <w:left w:val="nil"/>
              <w:bottom w:val="single" w:sz="4" w:space="0" w:color="auto"/>
              <w:right w:val="single" w:sz="8" w:space="0" w:color="auto"/>
            </w:tcBorders>
            <w:shd w:val="clear" w:color="auto" w:fill="auto"/>
            <w:vAlign w:val="center"/>
            <w:hideMark/>
          </w:tcPr>
          <w:p w:rsidR="00E25849" w:rsidRPr="00E02F05" w:rsidRDefault="00E25849" w:rsidP="00AD53DF">
            <w:pPr>
              <w:ind w:right="59"/>
              <w:jc w:val="right"/>
              <w:rPr>
                <w:rFonts w:ascii="Trebuchet MS" w:eastAsia="Times New Roman" w:hAnsi="Trebuchet MS" w:cs="Arial"/>
                <w:b/>
                <w:bCs/>
                <w:color w:val="000000"/>
                <w:sz w:val="22"/>
                <w:szCs w:val="22"/>
                <w:lang w:val="en-US"/>
              </w:rPr>
            </w:pPr>
            <w:r w:rsidRPr="00E02F05">
              <w:rPr>
                <w:rFonts w:ascii="Trebuchet MS" w:eastAsia="Times New Roman" w:hAnsi="Trebuchet MS" w:cs="Calibri"/>
                <w:b/>
                <w:bCs/>
                <w:color w:val="000000"/>
                <w:sz w:val="22"/>
                <w:szCs w:val="22"/>
                <w:lang w:val="en-US"/>
              </w:rPr>
              <w:t>392,690,890.04</w:t>
            </w:r>
          </w:p>
        </w:tc>
      </w:tr>
      <w:tr w:rsidR="00E25849" w:rsidRPr="00E02F05" w:rsidTr="00AD53DF">
        <w:trPr>
          <w:trHeight w:val="360"/>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ind w:right="59"/>
              <w:jc w:val="center"/>
              <w:rPr>
                <w:rFonts w:ascii="Trebuchet MS" w:eastAsia="Times New Roman" w:hAnsi="Trebuchet MS" w:cs="Arial"/>
                <w:b/>
                <w:bCs/>
                <w:sz w:val="22"/>
                <w:szCs w:val="22"/>
                <w:lang w:val="en-US"/>
              </w:rPr>
            </w:pPr>
            <w:r w:rsidRPr="00E02F05">
              <w:rPr>
                <w:rFonts w:ascii="Trebuchet MS" w:eastAsia="Times New Roman" w:hAnsi="Trebuchet MS" w:cs="Arial"/>
                <w:b/>
                <w:bCs/>
                <w:sz w:val="22"/>
                <w:szCs w:val="22"/>
                <w:lang w:val="en-US"/>
              </w:rPr>
              <w:t> </w:t>
            </w:r>
          </w:p>
        </w:tc>
        <w:tc>
          <w:tcPr>
            <w:tcW w:w="6684" w:type="dxa"/>
            <w:tcBorders>
              <w:top w:val="nil"/>
              <w:left w:val="nil"/>
              <w:bottom w:val="single" w:sz="4" w:space="0" w:color="auto"/>
              <w:right w:val="single" w:sz="4" w:space="0" w:color="auto"/>
            </w:tcBorders>
            <w:shd w:val="clear" w:color="auto" w:fill="auto"/>
            <w:vAlign w:val="center"/>
            <w:hideMark/>
          </w:tcPr>
          <w:p w:rsidR="00E25849" w:rsidRPr="00E02F05" w:rsidRDefault="00E25849" w:rsidP="00AD53DF">
            <w:pPr>
              <w:ind w:right="59"/>
              <w:rPr>
                <w:rFonts w:ascii="Trebuchet MS" w:eastAsia="Times New Roman" w:hAnsi="Trebuchet MS" w:cs="Arial"/>
                <w:b/>
                <w:bCs/>
                <w:color w:val="000000"/>
                <w:sz w:val="22"/>
                <w:szCs w:val="22"/>
                <w:lang w:val="en-US"/>
              </w:rPr>
            </w:pPr>
            <w:r w:rsidRPr="00E02F05">
              <w:rPr>
                <w:rFonts w:ascii="Trebuchet MS" w:eastAsia="Times New Roman" w:hAnsi="Trebuchet MS" w:cs="Arial"/>
                <w:b/>
                <w:bCs/>
                <w:color w:val="000000"/>
                <w:sz w:val="22"/>
                <w:szCs w:val="22"/>
                <w:lang w:val="en-US"/>
              </w:rPr>
              <w:t xml:space="preserve">                    - dividend/share (RON/share)</w:t>
            </w:r>
          </w:p>
        </w:tc>
        <w:tc>
          <w:tcPr>
            <w:tcW w:w="2384" w:type="dxa"/>
            <w:tcBorders>
              <w:top w:val="nil"/>
              <w:left w:val="nil"/>
              <w:bottom w:val="single" w:sz="4" w:space="0" w:color="auto"/>
              <w:right w:val="single" w:sz="8" w:space="0" w:color="auto"/>
            </w:tcBorders>
            <w:shd w:val="clear" w:color="auto" w:fill="auto"/>
            <w:vAlign w:val="center"/>
            <w:hideMark/>
          </w:tcPr>
          <w:p w:rsidR="00E25849" w:rsidRPr="00E02F05" w:rsidRDefault="00E25849" w:rsidP="00AD53DF">
            <w:pPr>
              <w:ind w:right="59"/>
              <w:jc w:val="right"/>
              <w:rPr>
                <w:rFonts w:ascii="Trebuchet MS" w:eastAsia="Times New Roman" w:hAnsi="Trebuchet MS" w:cs="Arial"/>
                <w:b/>
                <w:bCs/>
                <w:color w:val="000000"/>
                <w:sz w:val="22"/>
                <w:szCs w:val="22"/>
                <w:lang w:val="en-US"/>
              </w:rPr>
            </w:pPr>
            <w:r w:rsidRPr="00E02F05">
              <w:rPr>
                <w:rFonts w:ascii="Trebuchet MS" w:eastAsia="Times New Roman" w:hAnsi="Trebuchet MS" w:cs="Calibri"/>
                <w:b/>
                <w:bCs/>
                <w:color w:val="000000"/>
                <w:sz w:val="22"/>
                <w:szCs w:val="22"/>
                <w:lang w:val="en-US"/>
              </w:rPr>
              <w:t>0.3397</w:t>
            </w:r>
          </w:p>
        </w:tc>
      </w:tr>
      <w:tr w:rsidR="00E25849" w:rsidRPr="00E02F05" w:rsidTr="00AD53DF">
        <w:trPr>
          <w:trHeight w:val="372"/>
        </w:trPr>
        <w:tc>
          <w:tcPr>
            <w:tcW w:w="630" w:type="dxa"/>
            <w:tcBorders>
              <w:top w:val="nil"/>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ind w:right="59"/>
              <w:jc w:val="center"/>
              <w:rPr>
                <w:rFonts w:ascii="Trebuchet MS" w:eastAsia="Times New Roman" w:hAnsi="Trebuchet MS" w:cs="Arial"/>
                <w:b/>
                <w:bCs/>
                <w:sz w:val="22"/>
                <w:szCs w:val="22"/>
                <w:lang w:val="en-US"/>
              </w:rPr>
            </w:pPr>
            <w:r w:rsidRPr="00E02F05">
              <w:rPr>
                <w:rFonts w:ascii="Trebuchet MS" w:eastAsia="Times New Roman" w:hAnsi="Trebuchet MS" w:cs="Arial"/>
                <w:b/>
                <w:bCs/>
                <w:sz w:val="22"/>
                <w:szCs w:val="22"/>
                <w:lang w:val="en-US"/>
              </w:rPr>
              <w:t>g</w:t>
            </w:r>
          </w:p>
        </w:tc>
        <w:tc>
          <w:tcPr>
            <w:tcW w:w="6684" w:type="dxa"/>
            <w:tcBorders>
              <w:top w:val="nil"/>
              <w:left w:val="nil"/>
              <w:bottom w:val="single" w:sz="4" w:space="0" w:color="auto"/>
              <w:right w:val="single" w:sz="4" w:space="0" w:color="auto"/>
            </w:tcBorders>
            <w:shd w:val="clear" w:color="auto" w:fill="auto"/>
            <w:vAlign w:val="center"/>
            <w:hideMark/>
          </w:tcPr>
          <w:p w:rsidR="00E25849" w:rsidRPr="00E02F05" w:rsidRDefault="00E25849" w:rsidP="00AD53DF">
            <w:pPr>
              <w:ind w:right="59"/>
              <w:rPr>
                <w:rFonts w:ascii="Trebuchet MS" w:eastAsia="Times New Roman" w:hAnsi="Trebuchet MS" w:cs="Arial"/>
                <w:b/>
                <w:bCs/>
                <w:color w:val="000000"/>
                <w:sz w:val="22"/>
                <w:szCs w:val="22"/>
                <w:lang w:val="en-US"/>
              </w:rPr>
            </w:pPr>
            <w:r w:rsidRPr="00E02F05">
              <w:rPr>
                <w:rFonts w:ascii="Trebuchet MS" w:eastAsia="Times New Roman" w:hAnsi="Trebuchet MS" w:cs="Arial"/>
                <w:b/>
                <w:bCs/>
                <w:color w:val="000000"/>
                <w:sz w:val="22"/>
                <w:szCs w:val="22"/>
                <w:lang w:val="en-US"/>
              </w:rPr>
              <w:t xml:space="preserve">Profit for </w:t>
            </w:r>
            <w:r w:rsidRPr="00E02F05">
              <w:rPr>
                <w:rFonts w:ascii="Trebuchet MS" w:eastAsia="Times New Roman" w:hAnsi="Trebuchet MS" w:cs="Arial"/>
                <w:b/>
                <w:bCs/>
                <w:sz w:val="22"/>
                <w:szCs w:val="22"/>
                <w:lang w:val="en-US"/>
              </w:rPr>
              <w:t>establishing own financing sources</w:t>
            </w:r>
            <w:r w:rsidRPr="00E02F05">
              <w:rPr>
                <w:rFonts w:ascii="Trebuchet MS" w:eastAsia="Times New Roman" w:hAnsi="Trebuchet MS" w:cs="Arial"/>
                <w:b/>
                <w:bCs/>
                <w:color w:val="000000"/>
                <w:sz w:val="22"/>
                <w:szCs w:val="22"/>
                <w:lang w:val="en-US"/>
              </w:rPr>
              <w:t xml:space="preserve"> [E-f]</w:t>
            </w:r>
          </w:p>
        </w:tc>
        <w:tc>
          <w:tcPr>
            <w:tcW w:w="2384" w:type="dxa"/>
            <w:tcBorders>
              <w:top w:val="nil"/>
              <w:left w:val="nil"/>
              <w:bottom w:val="single" w:sz="4" w:space="0" w:color="auto"/>
              <w:right w:val="single" w:sz="8" w:space="0" w:color="auto"/>
            </w:tcBorders>
            <w:shd w:val="clear" w:color="auto" w:fill="auto"/>
            <w:vAlign w:val="center"/>
            <w:hideMark/>
          </w:tcPr>
          <w:p w:rsidR="00E25849" w:rsidRPr="00E02F05" w:rsidRDefault="00E25849" w:rsidP="00AD53DF">
            <w:pPr>
              <w:ind w:right="59"/>
              <w:jc w:val="right"/>
              <w:rPr>
                <w:rFonts w:ascii="Trebuchet MS" w:eastAsia="Times New Roman" w:hAnsi="Trebuchet MS" w:cs="Arial"/>
                <w:b/>
                <w:bCs/>
                <w:color w:val="000000"/>
                <w:sz w:val="22"/>
                <w:szCs w:val="22"/>
                <w:lang w:val="en-US"/>
              </w:rPr>
            </w:pPr>
            <w:r w:rsidRPr="00E02F05">
              <w:rPr>
                <w:rFonts w:ascii="Trebuchet MS" w:eastAsia="Times New Roman" w:hAnsi="Trebuchet MS" w:cs="Calibri"/>
                <w:b/>
                <w:bCs/>
                <w:color w:val="000000"/>
                <w:sz w:val="22"/>
                <w:szCs w:val="22"/>
                <w:lang w:val="en-US"/>
              </w:rPr>
              <w:t>1,266,413,506.42</w:t>
            </w:r>
          </w:p>
        </w:tc>
      </w:tr>
      <w:tr w:rsidR="00E25849" w:rsidRPr="00E02F05" w:rsidTr="00AD53DF">
        <w:trPr>
          <w:trHeight w:val="419"/>
        </w:trPr>
        <w:tc>
          <w:tcPr>
            <w:tcW w:w="630" w:type="dxa"/>
            <w:tcBorders>
              <w:top w:val="nil"/>
              <w:left w:val="single" w:sz="8" w:space="0" w:color="auto"/>
              <w:bottom w:val="single" w:sz="8" w:space="0" w:color="auto"/>
              <w:right w:val="single" w:sz="4" w:space="0" w:color="auto"/>
            </w:tcBorders>
            <w:shd w:val="clear" w:color="auto" w:fill="auto"/>
            <w:vAlign w:val="center"/>
            <w:hideMark/>
          </w:tcPr>
          <w:p w:rsidR="00E25849" w:rsidRPr="00E02F05" w:rsidRDefault="00E25849" w:rsidP="00AD53DF">
            <w:pPr>
              <w:ind w:right="59"/>
              <w:jc w:val="center"/>
              <w:rPr>
                <w:rFonts w:ascii="Trebuchet MS" w:eastAsia="Times New Roman" w:hAnsi="Trebuchet MS" w:cs="Arial"/>
                <w:b/>
                <w:bCs/>
                <w:sz w:val="22"/>
                <w:szCs w:val="22"/>
                <w:lang w:val="en-US"/>
              </w:rPr>
            </w:pPr>
            <w:r w:rsidRPr="00E02F05">
              <w:rPr>
                <w:rFonts w:ascii="Trebuchet MS" w:eastAsia="Times New Roman" w:hAnsi="Trebuchet MS" w:cs="Arial"/>
                <w:b/>
                <w:bCs/>
                <w:sz w:val="22"/>
                <w:szCs w:val="22"/>
                <w:lang w:val="en-US"/>
              </w:rPr>
              <w:t>*</w:t>
            </w:r>
          </w:p>
        </w:tc>
        <w:tc>
          <w:tcPr>
            <w:tcW w:w="6684" w:type="dxa"/>
            <w:tcBorders>
              <w:top w:val="nil"/>
              <w:left w:val="nil"/>
              <w:bottom w:val="single" w:sz="8" w:space="0" w:color="auto"/>
              <w:right w:val="single" w:sz="4" w:space="0" w:color="auto"/>
            </w:tcBorders>
            <w:shd w:val="clear" w:color="auto" w:fill="auto"/>
            <w:vAlign w:val="center"/>
            <w:hideMark/>
          </w:tcPr>
          <w:p w:rsidR="00E25849" w:rsidRPr="00E02F05" w:rsidRDefault="00E25849" w:rsidP="00AD53DF">
            <w:pPr>
              <w:ind w:right="59"/>
              <w:rPr>
                <w:rFonts w:ascii="Trebuchet MS" w:eastAsia="Times New Roman" w:hAnsi="Trebuchet MS" w:cs="Arial"/>
                <w:b/>
                <w:bCs/>
                <w:color w:val="000000"/>
                <w:sz w:val="22"/>
                <w:szCs w:val="22"/>
                <w:lang w:val="en-US"/>
              </w:rPr>
            </w:pPr>
            <w:r w:rsidRPr="00E02F05">
              <w:rPr>
                <w:rFonts w:ascii="Trebuchet MS" w:eastAsia="Times New Roman" w:hAnsi="Trebuchet MS" w:cs="Arial"/>
                <w:b/>
                <w:bCs/>
                <w:color w:val="000000"/>
                <w:sz w:val="22"/>
                <w:szCs w:val="22"/>
                <w:lang w:val="en-US"/>
              </w:rPr>
              <w:t>TOTAL DISTRIBUTIONS [a+b+c+c1+d+f+g]</w:t>
            </w:r>
          </w:p>
        </w:tc>
        <w:tc>
          <w:tcPr>
            <w:tcW w:w="2384" w:type="dxa"/>
            <w:tcBorders>
              <w:top w:val="nil"/>
              <w:left w:val="nil"/>
              <w:bottom w:val="single" w:sz="8" w:space="0" w:color="auto"/>
              <w:right w:val="single" w:sz="8" w:space="0" w:color="auto"/>
            </w:tcBorders>
            <w:shd w:val="clear" w:color="auto" w:fill="auto"/>
            <w:vAlign w:val="center"/>
            <w:hideMark/>
          </w:tcPr>
          <w:p w:rsidR="00E25849" w:rsidRPr="00E02F05" w:rsidRDefault="00E25849" w:rsidP="00AD53DF">
            <w:pPr>
              <w:ind w:right="59"/>
              <w:jc w:val="right"/>
              <w:rPr>
                <w:rFonts w:ascii="Trebuchet MS" w:eastAsia="Times New Roman" w:hAnsi="Trebuchet MS" w:cs="Arial"/>
                <w:b/>
                <w:bCs/>
                <w:color w:val="000000"/>
                <w:sz w:val="22"/>
                <w:szCs w:val="22"/>
                <w:lang w:val="en-US"/>
              </w:rPr>
            </w:pPr>
            <w:r w:rsidRPr="00E02F05">
              <w:rPr>
                <w:rFonts w:ascii="Trebuchet MS" w:eastAsia="Times New Roman" w:hAnsi="Trebuchet MS" w:cs="Arial"/>
                <w:b/>
                <w:bCs/>
                <w:color w:val="000000"/>
                <w:sz w:val="22"/>
                <w:szCs w:val="22"/>
                <w:lang w:val="en-US"/>
              </w:rPr>
              <w:t>2,649,276,775.22</w:t>
            </w:r>
          </w:p>
        </w:tc>
      </w:tr>
    </w:tbl>
    <w:p w:rsidR="00E25849" w:rsidRPr="00E02F05" w:rsidRDefault="00E25849" w:rsidP="00E25849">
      <w:pPr>
        <w:suppressAutoHyphens w:val="0"/>
        <w:jc w:val="both"/>
        <w:rPr>
          <w:rFonts w:ascii="Trebuchet MS" w:hAnsi="Trebuchet MS" w:cs="Arial"/>
          <w:noProof/>
          <w:sz w:val="22"/>
          <w:szCs w:val="22"/>
          <w:lang w:val="en-GB"/>
        </w:rPr>
      </w:pPr>
    </w:p>
    <w:p w:rsidR="00E25849" w:rsidRPr="00E02F05" w:rsidRDefault="00E25849" w:rsidP="00E25849">
      <w:pPr>
        <w:suppressAutoHyphens w:val="0"/>
        <w:jc w:val="both"/>
        <w:rPr>
          <w:rFonts w:ascii="Trebuchet MS" w:hAnsi="Trebuchet MS" w:cs="Arial"/>
          <w:noProof/>
          <w:sz w:val="22"/>
          <w:szCs w:val="22"/>
          <w:lang w:val="en-GB"/>
        </w:rPr>
      </w:pPr>
      <w:r w:rsidRPr="00E02F05">
        <w:rPr>
          <w:rFonts w:ascii="Trebuchet MS" w:hAnsi="Trebuchet MS" w:cs="Arial"/>
          <w:noProof/>
          <w:sz w:val="22"/>
          <w:szCs w:val="22"/>
          <w:lang w:val="en-GB"/>
        </w:rPr>
        <w:t>For __________ Against_________ Abstain_________</w:t>
      </w:r>
    </w:p>
    <w:p w:rsidR="00E25849" w:rsidRPr="00E02F05" w:rsidRDefault="00E25849" w:rsidP="00E25849">
      <w:pPr>
        <w:shd w:val="clear" w:color="auto" w:fill="FFFFFF"/>
        <w:jc w:val="both"/>
        <w:rPr>
          <w:rFonts w:ascii="Trebuchet MS" w:hAnsi="Trebuchet MS" w:cs="Arial"/>
          <w:noProof/>
          <w:sz w:val="22"/>
          <w:szCs w:val="22"/>
          <w:lang w:val="en-GB"/>
        </w:rPr>
      </w:pPr>
    </w:p>
    <w:p w:rsidR="00E25849" w:rsidRPr="00E02F05" w:rsidRDefault="00E25849" w:rsidP="00E25849">
      <w:pPr>
        <w:shd w:val="clear" w:color="auto" w:fill="FFFFFF"/>
        <w:jc w:val="both"/>
        <w:rPr>
          <w:rFonts w:ascii="Trebuchet MS" w:hAnsi="Trebuchet MS" w:cs="Arial"/>
          <w:b/>
          <w:noProof/>
          <w:sz w:val="22"/>
          <w:szCs w:val="22"/>
          <w:lang w:val="en-GB"/>
        </w:rPr>
      </w:pPr>
      <w:r w:rsidRPr="00E02F05">
        <w:rPr>
          <w:rFonts w:ascii="Trebuchet MS" w:hAnsi="Trebuchet MS" w:cs="Arial"/>
          <w:b/>
          <w:noProof/>
          <w:sz w:val="22"/>
          <w:szCs w:val="22"/>
          <w:lang w:val="en-GB"/>
        </w:rPr>
        <w:t>Option II</w:t>
      </w:r>
    </w:p>
    <w:p w:rsidR="00E25849" w:rsidRPr="00E02F05" w:rsidRDefault="00E25849" w:rsidP="00E25849">
      <w:pPr>
        <w:shd w:val="clear" w:color="auto" w:fill="FFFFFF"/>
        <w:jc w:val="both"/>
        <w:rPr>
          <w:rFonts w:ascii="Trebuchet MS" w:eastAsia="Times New Roman" w:hAnsi="Trebuchet MS" w:cs="Arial"/>
          <w:b/>
          <w:sz w:val="22"/>
          <w:szCs w:val="22"/>
          <w:lang w:val="en-GB"/>
        </w:rPr>
      </w:pPr>
      <w:r w:rsidRPr="00E02F05">
        <w:rPr>
          <w:rFonts w:ascii="Trebuchet MS" w:eastAsia="Times New Roman" w:hAnsi="Trebuchet MS" w:cs="Arial"/>
          <w:b/>
          <w:sz w:val="22"/>
          <w:szCs w:val="22"/>
          <w:lang w:val="en-GB"/>
        </w:rPr>
        <w:t>Approves the distribution of net profit achieved by S.N.G.N. “ROMGAZ”- S.A. in 2023, as follows:</w:t>
      </w:r>
    </w:p>
    <w:tbl>
      <w:tblPr>
        <w:tblW w:w="0" w:type="auto"/>
        <w:tblInd w:w="-10" w:type="dxa"/>
        <w:tblLayout w:type="fixed"/>
        <w:tblLook w:val="04A0" w:firstRow="1" w:lastRow="0" w:firstColumn="1" w:lastColumn="0" w:noHBand="0" w:noVBand="1"/>
      </w:tblPr>
      <w:tblGrid>
        <w:gridCol w:w="681"/>
        <w:gridCol w:w="6633"/>
        <w:gridCol w:w="2384"/>
      </w:tblGrid>
      <w:tr w:rsidR="00E25849" w:rsidRPr="00E02F05" w:rsidTr="00AD53DF">
        <w:trPr>
          <w:trHeight w:val="576"/>
        </w:trPr>
        <w:tc>
          <w:tcPr>
            <w:tcW w:w="68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center"/>
              <w:rPr>
                <w:rFonts w:ascii="Trebuchet MS" w:eastAsia="Calibri" w:hAnsi="Trebuchet MS" w:cs="Arial"/>
                <w:b/>
                <w:bCs/>
                <w:position w:val="8"/>
                <w:sz w:val="22"/>
                <w:szCs w:val="22"/>
                <w:lang w:val="en-US"/>
              </w:rPr>
            </w:pPr>
            <w:r w:rsidRPr="00E02F05">
              <w:rPr>
                <w:rFonts w:ascii="Trebuchet MS" w:eastAsia="Calibri" w:hAnsi="Trebuchet MS" w:cs="Arial"/>
                <w:b/>
                <w:bCs/>
                <w:position w:val="8"/>
                <w:sz w:val="22"/>
                <w:szCs w:val="22"/>
                <w:lang w:val="en-US"/>
              </w:rPr>
              <w:t>I</w:t>
            </w:r>
          </w:p>
        </w:tc>
        <w:tc>
          <w:tcPr>
            <w:tcW w:w="6633" w:type="dxa"/>
            <w:tcBorders>
              <w:top w:val="single" w:sz="8" w:space="0" w:color="auto"/>
              <w:left w:val="nil"/>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center"/>
              <w:rPr>
                <w:rFonts w:ascii="Trebuchet MS" w:eastAsia="Calibri" w:hAnsi="Trebuchet MS" w:cs="Arial"/>
                <w:b/>
                <w:bCs/>
                <w:position w:val="8"/>
                <w:sz w:val="22"/>
                <w:szCs w:val="22"/>
                <w:lang w:val="en-US"/>
              </w:rPr>
            </w:pPr>
            <w:r w:rsidRPr="00E02F05">
              <w:rPr>
                <w:rFonts w:ascii="Trebuchet MS" w:eastAsia="Calibri" w:hAnsi="Trebuchet MS" w:cs="Arial"/>
                <w:b/>
                <w:bCs/>
                <w:position w:val="8"/>
                <w:sz w:val="22"/>
                <w:szCs w:val="22"/>
                <w:lang w:val="en-US"/>
              </w:rPr>
              <w:t>Indicators</w:t>
            </w:r>
          </w:p>
        </w:tc>
        <w:tc>
          <w:tcPr>
            <w:tcW w:w="2384" w:type="dxa"/>
            <w:tcBorders>
              <w:top w:val="single" w:sz="8" w:space="0" w:color="auto"/>
              <w:left w:val="nil"/>
              <w:bottom w:val="single" w:sz="4" w:space="0" w:color="auto"/>
              <w:right w:val="single" w:sz="8" w:space="0" w:color="auto"/>
            </w:tcBorders>
            <w:shd w:val="clear" w:color="auto" w:fill="auto"/>
            <w:vAlign w:val="center"/>
            <w:hideMark/>
          </w:tcPr>
          <w:p w:rsidR="00E25849" w:rsidRPr="00E02F05" w:rsidRDefault="00E25849" w:rsidP="00AD53DF">
            <w:pPr>
              <w:suppressAutoHyphens w:val="0"/>
              <w:ind w:right="59"/>
              <w:jc w:val="center"/>
              <w:rPr>
                <w:rFonts w:ascii="Trebuchet MS" w:eastAsia="Calibri" w:hAnsi="Trebuchet MS" w:cs="Arial"/>
                <w:b/>
                <w:bCs/>
                <w:position w:val="8"/>
                <w:sz w:val="22"/>
                <w:szCs w:val="22"/>
                <w:lang w:val="en-US"/>
              </w:rPr>
            </w:pPr>
            <w:r w:rsidRPr="00E02F05">
              <w:rPr>
                <w:rFonts w:ascii="Trebuchet MS" w:eastAsia="Calibri" w:hAnsi="Trebuchet MS" w:cs="Arial"/>
                <w:b/>
                <w:bCs/>
                <w:position w:val="8"/>
                <w:sz w:val="22"/>
                <w:szCs w:val="22"/>
                <w:lang w:val="en-US"/>
              </w:rPr>
              <w:t>Year 2023                                                            (RON)</w:t>
            </w:r>
          </w:p>
        </w:tc>
      </w:tr>
      <w:tr w:rsidR="00E25849" w:rsidRPr="00E02F05" w:rsidTr="00AD53DF">
        <w:trPr>
          <w:trHeight w:val="360"/>
        </w:trPr>
        <w:tc>
          <w:tcPr>
            <w:tcW w:w="681" w:type="dxa"/>
            <w:tcBorders>
              <w:top w:val="nil"/>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center"/>
              <w:rPr>
                <w:rFonts w:ascii="Trebuchet MS" w:eastAsia="Calibri" w:hAnsi="Trebuchet MS" w:cs="Arial"/>
                <w:b/>
                <w:bCs/>
                <w:position w:val="8"/>
                <w:sz w:val="22"/>
                <w:szCs w:val="22"/>
                <w:lang w:val="en-US"/>
              </w:rPr>
            </w:pPr>
            <w:r w:rsidRPr="00E02F05">
              <w:rPr>
                <w:rFonts w:ascii="Trebuchet MS" w:eastAsia="Calibri" w:hAnsi="Trebuchet MS" w:cs="Arial"/>
                <w:b/>
                <w:bCs/>
                <w:position w:val="8"/>
                <w:sz w:val="22"/>
                <w:szCs w:val="22"/>
                <w:lang w:val="en-US"/>
              </w:rPr>
              <w:t>0</w:t>
            </w:r>
          </w:p>
        </w:tc>
        <w:tc>
          <w:tcPr>
            <w:tcW w:w="6633" w:type="dxa"/>
            <w:tcBorders>
              <w:top w:val="nil"/>
              <w:left w:val="nil"/>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center"/>
              <w:rPr>
                <w:rFonts w:ascii="Trebuchet MS" w:eastAsia="Calibri" w:hAnsi="Trebuchet MS" w:cs="Arial"/>
                <w:b/>
                <w:bCs/>
                <w:color w:val="000000"/>
                <w:position w:val="8"/>
                <w:sz w:val="22"/>
                <w:szCs w:val="22"/>
                <w:lang w:val="en-US"/>
              </w:rPr>
            </w:pPr>
            <w:r w:rsidRPr="00E02F05">
              <w:rPr>
                <w:rFonts w:ascii="Trebuchet MS" w:eastAsia="Calibri" w:hAnsi="Trebuchet MS" w:cs="Arial"/>
                <w:b/>
                <w:bCs/>
                <w:color w:val="000000"/>
                <w:position w:val="8"/>
                <w:sz w:val="22"/>
                <w:szCs w:val="22"/>
                <w:lang w:val="en-US"/>
              </w:rPr>
              <w:t>1</w:t>
            </w:r>
          </w:p>
        </w:tc>
        <w:tc>
          <w:tcPr>
            <w:tcW w:w="2384" w:type="dxa"/>
            <w:tcBorders>
              <w:top w:val="nil"/>
              <w:left w:val="nil"/>
              <w:bottom w:val="single" w:sz="4" w:space="0" w:color="auto"/>
              <w:right w:val="single" w:sz="8" w:space="0" w:color="auto"/>
            </w:tcBorders>
            <w:shd w:val="clear" w:color="auto" w:fill="auto"/>
            <w:vAlign w:val="center"/>
            <w:hideMark/>
          </w:tcPr>
          <w:p w:rsidR="00E25849" w:rsidRPr="00E02F05" w:rsidRDefault="00E25849" w:rsidP="00AD53DF">
            <w:pPr>
              <w:suppressAutoHyphens w:val="0"/>
              <w:ind w:right="59"/>
              <w:jc w:val="center"/>
              <w:rPr>
                <w:rFonts w:ascii="Trebuchet MS" w:eastAsia="Calibri" w:hAnsi="Trebuchet MS" w:cs="Arial"/>
                <w:b/>
                <w:bCs/>
                <w:color w:val="000000"/>
                <w:position w:val="8"/>
                <w:sz w:val="22"/>
                <w:szCs w:val="22"/>
                <w:lang w:val="en-US"/>
              </w:rPr>
            </w:pPr>
            <w:r w:rsidRPr="00E02F05">
              <w:rPr>
                <w:rFonts w:ascii="Trebuchet MS" w:eastAsia="Calibri" w:hAnsi="Trebuchet MS" w:cs="Arial"/>
                <w:b/>
                <w:bCs/>
                <w:color w:val="000000"/>
                <w:position w:val="8"/>
                <w:sz w:val="22"/>
                <w:szCs w:val="22"/>
                <w:lang w:val="en-US"/>
              </w:rPr>
              <w:t>2</w:t>
            </w:r>
          </w:p>
        </w:tc>
      </w:tr>
      <w:tr w:rsidR="00E25849" w:rsidRPr="00E02F05" w:rsidTr="00AD53DF">
        <w:trPr>
          <w:trHeight w:val="360"/>
        </w:trPr>
        <w:tc>
          <w:tcPr>
            <w:tcW w:w="681" w:type="dxa"/>
            <w:tcBorders>
              <w:top w:val="nil"/>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center"/>
              <w:rPr>
                <w:rFonts w:ascii="Trebuchet MS" w:eastAsia="Calibri" w:hAnsi="Trebuchet MS" w:cs="Arial"/>
                <w:b/>
                <w:bCs/>
                <w:position w:val="8"/>
                <w:sz w:val="22"/>
                <w:szCs w:val="22"/>
                <w:lang w:val="en-US"/>
              </w:rPr>
            </w:pPr>
            <w:r w:rsidRPr="00E02F05">
              <w:rPr>
                <w:rFonts w:ascii="Trebuchet MS" w:eastAsia="Calibri" w:hAnsi="Trebuchet MS" w:cs="Arial"/>
                <w:b/>
                <w:bCs/>
                <w:position w:val="8"/>
                <w:sz w:val="22"/>
                <w:szCs w:val="22"/>
                <w:lang w:val="en-US"/>
              </w:rPr>
              <w:t>A</w:t>
            </w:r>
          </w:p>
        </w:tc>
        <w:tc>
          <w:tcPr>
            <w:tcW w:w="6633" w:type="dxa"/>
            <w:tcBorders>
              <w:top w:val="nil"/>
              <w:left w:val="nil"/>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both"/>
              <w:rPr>
                <w:rFonts w:ascii="Trebuchet MS" w:eastAsia="Calibri" w:hAnsi="Trebuchet MS" w:cs="Arial"/>
                <w:b/>
                <w:bCs/>
                <w:color w:val="000000"/>
                <w:position w:val="8"/>
                <w:sz w:val="22"/>
                <w:szCs w:val="22"/>
                <w:lang w:val="en-US"/>
              </w:rPr>
            </w:pPr>
            <w:r w:rsidRPr="00E02F05">
              <w:rPr>
                <w:rFonts w:ascii="Trebuchet MS" w:eastAsia="Calibri" w:hAnsi="Trebuchet MS" w:cs="Arial"/>
                <w:b/>
                <w:bCs/>
                <w:position w:val="8"/>
                <w:sz w:val="22"/>
                <w:szCs w:val="22"/>
                <w:lang w:val="en-US"/>
              </w:rPr>
              <w:t>Gross result of the financial year</w:t>
            </w:r>
          </w:p>
        </w:tc>
        <w:tc>
          <w:tcPr>
            <w:tcW w:w="2384" w:type="dxa"/>
            <w:tcBorders>
              <w:top w:val="nil"/>
              <w:left w:val="nil"/>
              <w:bottom w:val="single" w:sz="4" w:space="0" w:color="auto"/>
              <w:right w:val="single" w:sz="8" w:space="0" w:color="auto"/>
            </w:tcBorders>
            <w:shd w:val="clear" w:color="auto" w:fill="auto"/>
            <w:vAlign w:val="center"/>
            <w:hideMark/>
          </w:tcPr>
          <w:p w:rsidR="00E25849" w:rsidRPr="00E02F05" w:rsidRDefault="00E25849" w:rsidP="00AD53DF">
            <w:pPr>
              <w:suppressAutoHyphens w:val="0"/>
              <w:ind w:right="59"/>
              <w:jc w:val="right"/>
              <w:rPr>
                <w:rFonts w:ascii="Trebuchet MS" w:eastAsia="Calibri" w:hAnsi="Trebuchet MS" w:cs="Arial"/>
                <w:b/>
                <w:bCs/>
                <w:color w:val="000000"/>
                <w:position w:val="8"/>
                <w:sz w:val="22"/>
                <w:szCs w:val="22"/>
                <w:lang w:val="en-US"/>
              </w:rPr>
            </w:pPr>
            <w:r w:rsidRPr="00E02F05">
              <w:rPr>
                <w:rFonts w:ascii="Trebuchet MS" w:eastAsia="Calibri" w:hAnsi="Trebuchet MS" w:cs="Calibri"/>
                <w:b/>
                <w:bCs/>
                <w:color w:val="000000"/>
                <w:position w:val="8"/>
                <w:sz w:val="22"/>
                <w:szCs w:val="22"/>
                <w:lang w:val="en-US"/>
              </w:rPr>
              <w:t>3,322,886,111.85</w:t>
            </w:r>
          </w:p>
        </w:tc>
      </w:tr>
      <w:tr w:rsidR="00E25849" w:rsidRPr="00E02F05" w:rsidTr="00AD53DF">
        <w:trPr>
          <w:trHeight w:val="360"/>
        </w:trPr>
        <w:tc>
          <w:tcPr>
            <w:tcW w:w="681" w:type="dxa"/>
            <w:tcBorders>
              <w:top w:val="nil"/>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center"/>
              <w:rPr>
                <w:rFonts w:ascii="Trebuchet MS" w:eastAsia="Calibri" w:hAnsi="Trebuchet MS" w:cs="Arial"/>
                <w:b/>
                <w:bCs/>
                <w:position w:val="8"/>
                <w:sz w:val="22"/>
                <w:szCs w:val="22"/>
                <w:lang w:val="en-US"/>
              </w:rPr>
            </w:pPr>
            <w:r w:rsidRPr="00E02F05">
              <w:rPr>
                <w:rFonts w:ascii="Trebuchet MS" w:eastAsia="Calibri" w:hAnsi="Trebuchet MS" w:cs="Arial"/>
                <w:b/>
                <w:bCs/>
                <w:position w:val="8"/>
                <w:sz w:val="22"/>
                <w:szCs w:val="22"/>
                <w:lang w:val="en-US"/>
              </w:rPr>
              <w:t>B</w:t>
            </w:r>
          </w:p>
        </w:tc>
        <w:tc>
          <w:tcPr>
            <w:tcW w:w="6633" w:type="dxa"/>
            <w:tcBorders>
              <w:top w:val="nil"/>
              <w:left w:val="nil"/>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both"/>
              <w:rPr>
                <w:rFonts w:ascii="Trebuchet MS" w:eastAsia="Calibri" w:hAnsi="Trebuchet MS" w:cs="Arial"/>
                <w:b/>
                <w:bCs/>
                <w:color w:val="000000"/>
                <w:position w:val="8"/>
                <w:sz w:val="22"/>
                <w:szCs w:val="22"/>
                <w:lang w:val="en-US"/>
              </w:rPr>
            </w:pPr>
            <w:r w:rsidRPr="00E02F05">
              <w:rPr>
                <w:rFonts w:ascii="Trebuchet MS" w:eastAsia="Calibri" w:hAnsi="Trebuchet MS" w:cs="Arial"/>
                <w:b/>
                <w:bCs/>
                <w:position w:val="8"/>
                <w:sz w:val="22"/>
                <w:szCs w:val="22"/>
                <w:lang w:val="en-US"/>
              </w:rPr>
              <w:t>Current income tax</w:t>
            </w:r>
          </w:p>
        </w:tc>
        <w:tc>
          <w:tcPr>
            <w:tcW w:w="2384" w:type="dxa"/>
            <w:tcBorders>
              <w:top w:val="nil"/>
              <w:left w:val="nil"/>
              <w:bottom w:val="single" w:sz="4" w:space="0" w:color="auto"/>
              <w:right w:val="single" w:sz="8" w:space="0" w:color="auto"/>
            </w:tcBorders>
            <w:shd w:val="clear" w:color="000000" w:fill="FFFFFF"/>
            <w:noWrap/>
            <w:vAlign w:val="center"/>
            <w:hideMark/>
          </w:tcPr>
          <w:p w:rsidR="00E25849" w:rsidRPr="00E02F05" w:rsidRDefault="00E25849" w:rsidP="00AD53DF">
            <w:pPr>
              <w:suppressAutoHyphens w:val="0"/>
              <w:ind w:right="59"/>
              <w:jc w:val="right"/>
              <w:rPr>
                <w:rFonts w:ascii="Trebuchet MS" w:eastAsia="Calibri" w:hAnsi="Trebuchet MS" w:cs="Arial"/>
                <w:b/>
                <w:bCs/>
                <w:position w:val="8"/>
                <w:sz w:val="22"/>
                <w:szCs w:val="22"/>
                <w:lang w:val="en-US"/>
              </w:rPr>
            </w:pPr>
            <w:r w:rsidRPr="00E02F05">
              <w:rPr>
                <w:rFonts w:ascii="Trebuchet MS" w:eastAsia="Calibri" w:hAnsi="Trebuchet MS" w:cs="Calibri"/>
                <w:b/>
                <w:bCs/>
                <w:position w:val="8"/>
                <w:sz w:val="22"/>
                <w:szCs w:val="22"/>
                <w:lang w:val="en-US"/>
              </w:rPr>
              <w:t>668,409,596.00</w:t>
            </w:r>
          </w:p>
        </w:tc>
      </w:tr>
      <w:tr w:rsidR="00E25849" w:rsidRPr="00E02F05" w:rsidTr="00AD53DF">
        <w:trPr>
          <w:trHeight w:val="360"/>
        </w:trPr>
        <w:tc>
          <w:tcPr>
            <w:tcW w:w="681" w:type="dxa"/>
            <w:tcBorders>
              <w:top w:val="nil"/>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center"/>
              <w:rPr>
                <w:rFonts w:ascii="Trebuchet MS" w:eastAsia="Calibri" w:hAnsi="Trebuchet MS" w:cs="Arial"/>
                <w:b/>
                <w:bCs/>
                <w:position w:val="8"/>
                <w:sz w:val="22"/>
                <w:szCs w:val="22"/>
                <w:lang w:val="en-US"/>
              </w:rPr>
            </w:pPr>
            <w:r w:rsidRPr="00E02F05">
              <w:rPr>
                <w:rFonts w:ascii="Trebuchet MS" w:eastAsia="Calibri" w:hAnsi="Trebuchet MS" w:cs="Arial"/>
                <w:b/>
                <w:bCs/>
                <w:position w:val="8"/>
                <w:sz w:val="22"/>
                <w:szCs w:val="22"/>
                <w:lang w:val="en-US"/>
              </w:rPr>
              <w:t>C</w:t>
            </w:r>
          </w:p>
        </w:tc>
        <w:tc>
          <w:tcPr>
            <w:tcW w:w="6633" w:type="dxa"/>
            <w:tcBorders>
              <w:top w:val="nil"/>
              <w:left w:val="nil"/>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both"/>
              <w:rPr>
                <w:rFonts w:ascii="Trebuchet MS" w:eastAsia="Calibri" w:hAnsi="Trebuchet MS" w:cs="Arial"/>
                <w:b/>
                <w:bCs/>
                <w:color w:val="000000"/>
                <w:position w:val="8"/>
                <w:sz w:val="22"/>
                <w:szCs w:val="22"/>
                <w:lang w:val="en-US"/>
              </w:rPr>
            </w:pPr>
            <w:r w:rsidRPr="00E02F05">
              <w:rPr>
                <w:rFonts w:ascii="Trebuchet MS" w:eastAsia="Calibri" w:hAnsi="Trebuchet MS" w:cs="Arial"/>
                <w:b/>
                <w:bCs/>
                <w:position w:val="8"/>
                <w:sz w:val="22"/>
                <w:szCs w:val="22"/>
                <w:lang w:val="en-US"/>
              </w:rPr>
              <w:t>Revenue from deferred income tax</w:t>
            </w:r>
          </w:p>
        </w:tc>
        <w:tc>
          <w:tcPr>
            <w:tcW w:w="2384" w:type="dxa"/>
            <w:tcBorders>
              <w:top w:val="nil"/>
              <w:left w:val="nil"/>
              <w:bottom w:val="single" w:sz="4" w:space="0" w:color="auto"/>
              <w:right w:val="single" w:sz="8" w:space="0" w:color="auto"/>
            </w:tcBorders>
            <w:shd w:val="clear" w:color="000000" w:fill="FFFFFF"/>
            <w:noWrap/>
            <w:vAlign w:val="center"/>
            <w:hideMark/>
          </w:tcPr>
          <w:p w:rsidR="00E25849" w:rsidRPr="00E02F05" w:rsidRDefault="00E25849" w:rsidP="00AD53DF">
            <w:pPr>
              <w:suppressAutoHyphens w:val="0"/>
              <w:ind w:right="59"/>
              <w:jc w:val="right"/>
              <w:rPr>
                <w:rFonts w:ascii="Trebuchet MS" w:eastAsia="Calibri" w:hAnsi="Trebuchet MS" w:cs="Arial"/>
                <w:b/>
                <w:bCs/>
                <w:position w:val="8"/>
                <w:sz w:val="22"/>
                <w:szCs w:val="22"/>
                <w:lang w:val="en-US"/>
              </w:rPr>
            </w:pPr>
            <w:r w:rsidRPr="00E02F05">
              <w:rPr>
                <w:rFonts w:ascii="Trebuchet MS" w:eastAsia="Calibri" w:hAnsi="Trebuchet MS" w:cs="Calibri"/>
                <w:b/>
                <w:bCs/>
                <w:position w:val="8"/>
                <w:sz w:val="22"/>
                <w:szCs w:val="22"/>
                <w:lang w:val="en-US"/>
              </w:rPr>
              <w:t>11,225,825.71</w:t>
            </w:r>
          </w:p>
        </w:tc>
      </w:tr>
      <w:tr w:rsidR="00E25849" w:rsidRPr="00E02F05" w:rsidTr="00AD53DF">
        <w:trPr>
          <w:trHeight w:val="360"/>
        </w:trPr>
        <w:tc>
          <w:tcPr>
            <w:tcW w:w="681" w:type="dxa"/>
            <w:tcBorders>
              <w:top w:val="nil"/>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center"/>
              <w:rPr>
                <w:rFonts w:ascii="Trebuchet MS" w:eastAsia="Calibri" w:hAnsi="Trebuchet MS" w:cs="Arial"/>
                <w:b/>
                <w:bCs/>
                <w:position w:val="8"/>
                <w:sz w:val="22"/>
                <w:szCs w:val="22"/>
                <w:lang w:val="en-US"/>
              </w:rPr>
            </w:pPr>
            <w:r w:rsidRPr="00E02F05">
              <w:rPr>
                <w:rFonts w:ascii="Trebuchet MS" w:eastAsia="Calibri" w:hAnsi="Trebuchet MS" w:cs="Arial"/>
                <w:b/>
                <w:bCs/>
                <w:position w:val="8"/>
                <w:sz w:val="22"/>
                <w:szCs w:val="22"/>
                <w:lang w:val="en-US"/>
              </w:rPr>
              <w:t>C.1</w:t>
            </w:r>
          </w:p>
        </w:tc>
        <w:tc>
          <w:tcPr>
            <w:tcW w:w="6633" w:type="dxa"/>
            <w:tcBorders>
              <w:top w:val="nil"/>
              <w:left w:val="nil"/>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both"/>
              <w:rPr>
                <w:rFonts w:ascii="Trebuchet MS" w:eastAsia="Calibri" w:hAnsi="Trebuchet MS" w:cs="Arial"/>
                <w:b/>
                <w:bCs/>
                <w:color w:val="000000"/>
                <w:position w:val="8"/>
                <w:sz w:val="22"/>
                <w:szCs w:val="22"/>
                <w:lang w:val="en-US"/>
              </w:rPr>
            </w:pPr>
            <w:r w:rsidRPr="00E02F05">
              <w:rPr>
                <w:rFonts w:ascii="Trebuchet MS" w:eastAsia="Calibri" w:hAnsi="Trebuchet MS" w:cs="Arial"/>
                <w:b/>
                <w:bCs/>
                <w:position w:val="8"/>
                <w:sz w:val="22"/>
                <w:szCs w:val="22"/>
                <w:lang w:val="en-US"/>
              </w:rPr>
              <w:t>Deferred income tax</w:t>
            </w:r>
          </w:p>
        </w:tc>
        <w:tc>
          <w:tcPr>
            <w:tcW w:w="2384" w:type="dxa"/>
            <w:tcBorders>
              <w:top w:val="nil"/>
              <w:left w:val="nil"/>
              <w:bottom w:val="single" w:sz="4" w:space="0" w:color="auto"/>
              <w:right w:val="single" w:sz="8" w:space="0" w:color="auto"/>
            </w:tcBorders>
            <w:shd w:val="clear" w:color="000000" w:fill="FFFFFF"/>
            <w:noWrap/>
            <w:vAlign w:val="center"/>
            <w:hideMark/>
          </w:tcPr>
          <w:p w:rsidR="00E25849" w:rsidRPr="00E02F05" w:rsidRDefault="00E25849" w:rsidP="00AD53DF">
            <w:pPr>
              <w:suppressAutoHyphens w:val="0"/>
              <w:ind w:right="59"/>
              <w:jc w:val="right"/>
              <w:rPr>
                <w:rFonts w:ascii="Trebuchet MS" w:eastAsia="Calibri" w:hAnsi="Trebuchet MS" w:cs="Arial"/>
                <w:b/>
                <w:bCs/>
                <w:position w:val="8"/>
                <w:sz w:val="22"/>
                <w:szCs w:val="22"/>
                <w:lang w:val="en-US"/>
              </w:rPr>
            </w:pPr>
            <w:r w:rsidRPr="00E02F05">
              <w:rPr>
                <w:rFonts w:ascii="Trebuchet MS" w:eastAsia="Calibri" w:hAnsi="Trebuchet MS" w:cs="Calibri"/>
                <w:b/>
                <w:bCs/>
                <w:position w:val="8"/>
                <w:sz w:val="22"/>
                <w:szCs w:val="22"/>
                <w:lang w:val="en-US"/>
              </w:rPr>
              <w:t>16,425,566.34</w:t>
            </w:r>
          </w:p>
        </w:tc>
      </w:tr>
      <w:tr w:rsidR="00E25849" w:rsidRPr="00E02F05" w:rsidTr="00AD53DF">
        <w:trPr>
          <w:trHeight w:val="437"/>
        </w:trPr>
        <w:tc>
          <w:tcPr>
            <w:tcW w:w="68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center"/>
              <w:rPr>
                <w:rFonts w:ascii="Trebuchet MS" w:eastAsia="Calibri" w:hAnsi="Trebuchet MS" w:cs="Arial"/>
                <w:b/>
                <w:bCs/>
                <w:position w:val="8"/>
                <w:sz w:val="22"/>
                <w:szCs w:val="22"/>
                <w:lang w:val="en-US"/>
              </w:rPr>
            </w:pPr>
            <w:r w:rsidRPr="00E02F05">
              <w:rPr>
                <w:rFonts w:ascii="Trebuchet MS" w:eastAsia="Calibri" w:hAnsi="Trebuchet MS" w:cs="Arial"/>
                <w:b/>
                <w:bCs/>
                <w:position w:val="8"/>
                <w:sz w:val="22"/>
                <w:szCs w:val="22"/>
                <w:lang w:val="en-US"/>
              </w:rPr>
              <w:t>D</w:t>
            </w:r>
          </w:p>
        </w:tc>
        <w:tc>
          <w:tcPr>
            <w:tcW w:w="6633" w:type="dxa"/>
            <w:tcBorders>
              <w:top w:val="single" w:sz="4" w:space="0" w:color="auto"/>
              <w:left w:val="nil"/>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both"/>
              <w:rPr>
                <w:rFonts w:ascii="Trebuchet MS" w:eastAsia="Calibri" w:hAnsi="Trebuchet MS" w:cs="Arial"/>
                <w:b/>
                <w:bCs/>
                <w:color w:val="000000"/>
                <w:position w:val="8"/>
                <w:sz w:val="22"/>
                <w:szCs w:val="22"/>
                <w:lang w:val="en-US"/>
              </w:rPr>
            </w:pPr>
            <w:r w:rsidRPr="00E02F05">
              <w:rPr>
                <w:rFonts w:ascii="Trebuchet MS" w:eastAsia="Calibri" w:hAnsi="Trebuchet MS" w:cs="Arial"/>
                <w:b/>
                <w:bCs/>
                <w:position w:val="8"/>
                <w:sz w:val="22"/>
                <w:szCs w:val="22"/>
                <w:lang w:val="en-US"/>
              </w:rPr>
              <w:t>Net result of the financial year [A-B+C-C.1], (accounting profit after profit tax), including:</w:t>
            </w:r>
          </w:p>
        </w:tc>
        <w:tc>
          <w:tcPr>
            <w:tcW w:w="2384" w:type="dxa"/>
            <w:tcBorders>
              <w:top w:val="single" w:sz="4" w:space="0" w:color="auto"/>
              <w:left w:val="nil"/>
              <w:bottom w:val="single" w:sz="4" w:space="0" w:color="auto"/>
              <w:right w:val="single" w:sz="8" w:space="0" w:color="auto"/>
            </w:tcBorders>
            <w:shd w:val="clear" w:color="auto" w:fill="auto"/>
            <w:vAlign w:val="center"/>
            <w:hideMark/>
          </w:tcPr>
          <w:p w:rsidR="00E25849" w:rsidRPr="00E02F05" w:rsidRDefault="00E25849" w:rsidP="00AD53DF">
            <w:pPr>
              <w:suppressAutoHyphens w:val="0"/>
              <w:ind w:right="59"/>
              <w:jc w:val="right"/>
              <w:rPr>
                <w:rFonts w:ascii="Trebuchet MS" w:eastAsia="Calibri" w:hAnsi="Trebuchet MS" w:cs="Arial"/>
                <w:b/>
                <w:bCs/>
                <w:color w:val="000000"/>
                <w:position w:val="8"/>
                <w:sz w:val="22"/>
                <w:szCs w:val="22"/>
                <w:lang w:val="en-US"/>
              </w:rPr>
            </w:pPr>
            <w:r w:rsidRPr="00E02F05">
              <w:rPr>
                <w:rFonts w:ascii="Trebuchet MS" w:eastAsia="Calibri" w:hAnsi="Trebuchet MS" w:cs="Calibri"/>
                <w:b/>
                <w:bCs/>
                <w:color w:val="000000"/>
                <w:position w:val="8"/>
                <w:sz w:val="22"/>
                <w:szCs w:val="22"/>
                <w:lang w:val="en-US"/>
              </w:rPr>
              <w:t>2,649,276,775.22</w:t>
            </w:r>
          </w:p>
        </w:tc>
      </w:tr>
      <w:tr w:rsidR="00E25849" w:rsidRPr="00E02F05" w:rsidTr="00AD53DF">
        <w:trPr>
          <w:trHeight w:val="179"/>
        </w:trPr>
        <w:tc>
          <w:tcPr>
            <w:tcW w:w="681" w:type="dxa"/>
            <w:tcBorders>
              <w:top w:val="nil"/>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center"/>
              <w:rPr>
                <w:rFonts w:ascii="Trebuchet MS" w:eastAsia="Calibri" w:hAnsi="Trebuchet MS" w:cs="Arial"/>
                <w:b/>
                <w:bCs/>
                <w:position w:val="8"/>
                <w:sz w:val="22"/>
                <w:szCs w:val="22"/>
                <w:lang w:val="en-US"/>
              </w:rPr>
            </w:pPr>
            <w:r w:rsidRPr="00E02F05">
              <w:rPr>
                <w:rFonts w:ascii="Trebuchet MS" w:eastAsia="Calibri" w:hAnsi="Trebuchet MS" w:cs="Arial"/>
                <w:b/>
                <w:bCs/>
                <w:position w:val="8"/>
                <w:sz w:val="22"/>
                <w:szCs w:val="22"/>
                <w:lang w:val="en-US"/>
              </w:rPr>
              <w:t>a</w:t>
            </w:r>
          </w:p>
        </w:tc>
        <w:tc>
          <w:tcPr>
            <w:tcW w:w="6633" w:type="dxa"/>
            <w:tcBorders>
              <w:top w:val="nil"/>
              <w:left w:val="nil"/>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both"/>
              <w:rPr>
                <w:rFonts w:ascii="Trebuchet MS" w:eastAsia="Calibri" w:hAnsi="Trebuchet MS" w:cs="Arial"/>
                <w:b/>
                <w:bCs/>
                <w:color w:val="000000"/>
                <w:position w:val="8"/>
                <w:sz w:val="22"/>
                <w:szCs w:val="22"/>
                <w:lang w:val="en-US"/>
              </w:rPr>
            </w:pPr>
            <w:r w:rsidRPr="00E02F05">
              <w:rPr>
                <w:rFonts w:ascii="Trebuchet MS" w:eastAsia="Calibri" w:hAnsi="Trebuchet MS" w:cs="Arial"/>
                <w:b/>
                <w:bCs/>
                <w:position w:val="8"/>
                <w:sz w:val="22"/>
                <w:szCs w:val="22"/>
                <w:lang w:val="en-US"/>
              </w:rPr>
              <w:t>Legal reserves</w:t>
            </w:r>
          </w:p>
        </w:tc>
        <w:tc>
          <w:tcPr>
            <w:tcW w:w="2384" w:type="dxa"/>
            <w:tcBorders>
              <w:top w:val="nil"/>
              <w:left w:val="nil"/>
              <w:bottom w:val="single" w:sz="4" w:space="0" w:color="auto"/>
              <w:right w:val="single" w:sz="8" w:space="0" w:color="auto"/>
            </w:tcBorders>
            <w:shd w:val="clear" w:color="000000" w:fill="FFFFFF"/>
            <w:noWrap/>
            <w:vAlign w:val="center"/>
            <w:hideMark/>
          </w:tcPr>
          <w:p w:rsidR="00E25849" w:rsidRPr="00E02F05" w:rsidRDefault="00E25849" w:rsidP="00AD53DF">
            <w:pPr>
              <w:suppressAutoHyphens w:val="0"/>
              <w:ind w:right="59"/>
              <w:jc w:val="right"/>
              <w:rPr>
                <w:rFonts w:ascii="Trebuchet MS" w:eastAsia="Calibri" w:hAnsi="Trebuchet MS" w:cs="Arial"/>
                <w:b/>
                <w:bCs/>
                <w:position w:val="8"/>
                <w:sz w:val="22"/>
                <w:szCs w:val="22"/>
                <w:lang w:val="en-US"/>
              </w:rPr>
            </w:pPr>
            <w:r w:rsidRPr="00E02F05">
              <w:rPr>
                <w:rFonts w:ascii="Trebuchet MS" w:eastAsia="Calibri" w:hAnsi="Trebuchet MS" w:cs="Arial"/>
                <w:b/>
                <w:bCs/>
                <w:position w:val="8"/>
                <w:sz w:val="22"/>
                <w:szCs w:val="22"/>
                <w:lang w:val="en-US"/>
              </w:rPr>
              <w:t>0.00</w:t>
            </w:r>
          </w:p>
        </w:tc>
      </w:tr>
      <w:tr w:rsidR="00E25849" w:rsidRPr="00E02F05" w:rsidTr="00AD53DF">
        <w:trPr>
          <w:trHeight w:val="481"/>
        </w:trPr>
        <w:tc>
          <w:tcPr>
            <w:tcW w:w="681" w:type="dxa"/>
            <w:tcBorders>
              <w:top w:val="nil"/>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center"/>
              <w:rPr>
                <w:rFonts w:ascii="Trebuchet MS" w:eastAsia="Calibri" w:hAnsi="Trebuchet MS" w:cs="Arial"/>
                <w:b/>
                <w:bCs/>
                <w:position w:val="8"/>
                <w:sz w:val="22"/>
                <w:szCs w:val="22"/>
                <w:lang w:val="en-US"/>
              </w:rPr>
            </w:pPr>
            <w:r w:rsidRPr="00E02F05">
              <w:rPr>
                <w:rFonts w:ascii="Trebuchet MS" w:eastAsia="Calibri" w:hAnsi="Trebuchet MS" w:cs="Arial"/>
                <w:b/>
                <w:bCs/>
                <w:position w:val="8"/>
                <w:sz w:val="22"/>
                <w:szCs w:val="22"/>
                <w:lang w:val="en-US"/>
              </w:rPr>
              <w:t>b</w:t>
            </w:r>
          </w:p>
        </w:tc>
        <w:tc>
          <w:tcPr>
            <w:tcW w:w="6633" w:type="dxa"/>
            <w:tcBorders>
              <w:top w:val="nil"/>
              <w:left w:val="nil"/>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both"/>
              <w:rPr>
                <w:rFonts w:ascii="Trebuchet MS" w:eastAsia="Calibri" w:hAnsi="Trebuchet MS" w:cs="Arial"/>
                <w:b/>
                <w:bCs/>
                <w:color w:val="000000"/>
                <w:position w:val="8"/>
                <w:sz w:val="22"/>
                <w:szCs w:val="22"/>
                <w:lang w:val="en-US"/>
              </w:rPr>
            </w:pPr>
            <w:r w:rsidRPr="00E02F05">
              <w:rPr>
                <w:rFonts w:ascii="Trebuchet MS" w:eastAsia="Calibri" w:hAnsi="Trebuchet MS" w:cs="Arial"/>
                <w:b/>
                <w:bCs/>
                <w:position w:val="8"/>
                <w:sz w:val="22"/>
                <w:szCs w:val="22"/>
                <w:lang w:val="en-US"/>
              </w:rPr>
              <w:t>Other reserves representing fiscal facilities provided by law (Law no. 227/2015 - Article 22)</w:t>
            </w:r>
          </w:p>
        </w:tc>
        <w:tc>
          <w:tcPr>
            <w:tcW w:w="2384" w:type="dxa"/>
            <w:tcBorders>
              <w:top w:val="nil"/>
              <w:left w:val="nil"/>
              <w:bottom w:val="single" w:sz="4" w:space="0" w:color="auto"/>
              <w:right w:val="single" w:sz="8" w:space="0" w:color="auto"/>
            </w:tcBorders>
            <w:shd w:val="clear" w:color="000000" w:fill="FFFFFF"/>
            <w:noWrap/>
            <w:vAlign w:val="center"/>
            <w:hideMark/>
          </w:tcPr>
          <w:p w:rsidR="00E25849" w:rsidRPr="00E02F05" w:rsidRDefault="00E25849" w:rsidP="00AD53DF">
            <w:pPr>
              <w:suppressAutoHyphens w:val="0"/>
              <w:ind w:right="59"/>
              <w:jc w:val="right"/>
              <w:rPr>
                <w:rFonts w:ascii="Trebuchet MS" w:eastAsia="Calibri" w:hAnsi="Trebuchet MS" w:cs="Arial"/>
                <w:b/>
                <w:bCs/>
                <w:position w:val="8"/>
                <w:sz w:val="22"/>
                <w:szCs w:val="22"/>
                <w:lang w:val="en-US"/>
              </w:rPr>
            </w:pPr>
            <w:r w:rsidRPr="00E02F05">
              <w:rPr>
                <w:rFonts w:ascii="Trebuchet MS" w:eastAsia="Calibri" w:hAnsi="Trebuchet MS" w:cs="Calibri"/>
                <w:b/>
                <w:bCs/>
                <w:position w:val="8"/>
                <w:sz w:val="22"/>
                <w:szCs w:val="22"/>
                <w:lang w:val="en-US"/>
              </w:rPr>
              <w:t>73,583,376.00</w:t>
            </w:r>
          </w:p>
        </w:tc>
      </w:tr>
      <w:tr w:rsidR="00E25849" w:rsidRPr="00E02F05" w:rsidTr="00AD53DF">
        <w:trPr>
          <w:trHeight w:val="248"/>
        </w:trPr>
        <w:tc>
          <w:tcPr>
            <w:tcW w:w="681" w:type="dxa"/>
            <w:tcBorders>
              <w:top w:val="nil"/>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center"/>
              <w:rPr>
                <w:rFonts w:ascii="Trebuchet MS" w:eastAsia="Calibri" w:hAnsi="Trebuchet MS" w:cs="Arial"/>
                <w:b/>
                <w:bCs/>
                <w:position w:val="8"/>
                <w:sz w:val="22"/>
                <w:szCs w:val="22"/>
                <w:lang w:val="en-US"/>
              </w:rPr>
            </w:pPr>
            <w:r w:rsidRPr="00E02F05">
              <w:rPr>
                <w:rFonts w:ascii="Trebuchet MS" w:eastAsia="Calibri" w:hAnsi="Trebuchet MS" w:cs="Arial"/>
                <w:b/>
                <w:bCs/>
                <w:position w:val="8"/>
                <w:sz w:val="22"/>
                <w:szCs w:val="22"/>
                <w:lang w:val="en-US"/>
              </w:rPr>
              <w:t>c</w:t>
            </w:r>
          </w:p>
        </w:tc>
        <w:tc>
          <w:tcPr>
            <w:tcW w:w="6633" w:type="dxa"/>
            <w:tcBorders>
              <w:top w:val="nil"/>
              <w:left w:val="nil"/>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both"/>
              <w:rPr>
                <w:rFonts w:ascii="Trebuchet MS" w:eastAsia="Calibri" w:hAnsi="Trebuchet MS" w:cs="Arial"/>
                <w:b/>
                <w:bCs/>
                <w:color w:val="000000"/>
                <w:position w:val="8"/>
                <w:sz w:val="22"/>
                <w:szCs w:val="22"/>
                <w:lang w:val="en-US"/>
              </w:rPr>
            </w:pPr>
            <w:r w:rsidRPr="00E02F05">
              <w:rPr>
                <w:rFonts w:ascii="Trebuchet MS" w:eastAsia="Calibri" w:hAnsi="Trebuchet MS" w:cs="Arial"/>
                <w:b/>
                <w:bCs/>
                <w:position w:val="8"/>
                <w:sz w:val="22"/>
                <w:szCs w:val="22"/>
                <w:lang w:val="en-US"/>
              </w:rPr>
              <w:t>Coverage of losses in retained earnings (in accordance with Article 1, paragraph (1), c) of GO no. 64/2001)</w:t>
            </w:r>
          </w:p>
        </w:tc>
        <w:tc>
          <w:tcPr>
            <w:tcW w:w="2384" w:type="dxa"/>
            <w:tcBorders>
              <w:top w:val="nil"/>
              <w:left w:val="nil"/>
              <w:bottom w:val="single" w:sz="4" w:space="0" w:color="auto"/>
              <w:right w:val="single" w:sz="8" w:space="0" w:color="auto"/>
            </w:tcBorders>
            <w:shd w:val="clear" w:color="auto" w:fill="auto"/>
            <w:vAlign w:val="center"/>
            <w:hideMark/>
          </w:tcPr>
          <w:p w:rsidR="00E25849" w:rsidRPr="00E02F05" w:rsidRDefault="00E25849" w:rsidP="00AD53DF">
            <w:pPr>
              <w:suppressAutoHyphens w:val="0"/>
              <w:ind w:right="59"/>
              <w:jc w:val="right"/>
              <w:rPr>
                <w:rFonts w:ascii="Trebuchet MS" w:eastAsia="Calibri" w:hAnsi="Trebuchet MS" w:cs="Arial"/>
                <w:b/>
                <w:bCs/>
                <w:color w:val="000000"/>
                <w:position w:val="8"/>
                <w:sz w:val="22"/>
                <w:szCs w:val="22"/>
                <w:lang w:val="en-US"/>
              </w:rPr>
            </w:pPr>
            <w:r w:rsidRPr="00E02F05">
              <w:rPr>
                <w:rFonts w:ascii="Trebuchet MS" w:eastAsia="Calibri" w:hAnsi="Trebuchet MS" w:cs="Arial"/>
                <w:b/>
                <w:bCs/>
                <w:position w:val="8"/>
                <w:sz w:val="22"/>
                <w:szCs w:val="22"/>
                <w:lang w:val="en-US"/>
              </w:rPr>
              <w:t>0.00</w:t>
            </w:r>
            <w:r w:rsidRPr="00E02F05">
              <w:rPr>
                <w:rFonts w:ascii="Trebuchet MS" w:eastAsia="Calibri" w:hAnsi="Trebuchet MS" w:cs="Arial"/>
                <w:b/>
                <w:bCs/>
                <w:color w:val="000000"/>
                <w:position w:val="8"/>
                <w:sz w:val="22"/>
                <w:szCs w:val="22"/>
                <w:lang w:val="en-US"/>
              </w:rPr>
              <w:t> </w:t>
            </w:r>
          </w:p>
        </w:tc>
      </w:tr>
      <w:tr w:rsidR="00E25849" w:rsidRPr="00E02F05" w:rsidTr="00AD53DF">
        <w:trPr>
          <w:trHeight w:val="723"/>
        </w:trPr>
        <w:tc>
          <w:tcPr>
            <w:tcW w:w="68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center"/>
              <w:rPr>
                <w:rFonts w:ascii="Trebuchet MS" w:eastAsia="Calibri" w:hAnsi="Trebuchet MS" w:cs="Arial"/>
                <w:b/>
                <w:bCs/>
                <w:position w:val="8"/>
                <w:sz w:val="22"/>
                <w:szCs w:val="22"/>
                <w:lang w:val="en-US"/>
              </w:rPr>
            </w:pPr>
            <w:r w:rsidRPr="00E02F05">
              <w:rPr>
                <w:rFonts w:ascii="Trebuchet MS" w:eastAsia="Calibri" w:hAnsi="Trebuchet MS" w:cs="Arial"/>
                <w:b/>
                <w:bCs/>
                <w:position w:val="8"/>
                <w:sz w:val="22"/>
                <w:szCs w:val="22"/>
                <w:lang w:val="en-US"/>
              </w:rPr>
              <w:t>c1</w:t>
            </w:r>
          </w:p>
        </w:tc>
        <w:tc>
          <w:tcPr>
            <w:tcW w:w="6633" w:type="dxa"/>
            <w:tcBorders>
              <w:top w:val="single" w:sz="4" w:space="0" w:color="auto"/>
              <w:left w:val="nil"/>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both"/>
              <w:rPr>
                <w:rFonts w:ascii="Trebuchet MS" w:eastAsia="Calibri" w:hAnsi="Trebuchet MS" w:cs="Arial"/>
                <w:b/>
                <w:bCs/>
                <w:color w:val="000000"/>
                <w:position w:val="8"/>
                <w:sz w:val="22"/>
                <w:szCs w:val="22"/>
                <w:lang w:val="en-US"/>
              </w:rPr>
            </w:pPr>
            <w:r w:rsidRPr="00E02F05">
              <w:rPr>
                <w:rFonts w:ascii="Trebuchet MS" w:eastAsia="Calibri" w:hAnsi="Trebuchet MS" w:cs="Arial"/>
                <w:b/>
                <w:bCs/>
                <w:position w:val="8"/>
                <w:sz w:val="22"/>
                <w:szCs w:val="22"/>
                <w:lang w:val="en-US"/>
              </w:rPr>
              <w:t>Establishing own financing sources for co-financed projects from external loans (in accordance with Article 1, paragraph (1), c^1 of GO no. 64/2001)</w:t>
            </w:r>
          </w:p>
        </w:tc>
        <w:tc>
          <w:tcPr>
            <w:tcW w:w="2384" w:type="dxa"/>
            <w:tcBorders>
              <w:top w:val="single" w:sz="4" w:space="0" w:color="auto"/>
              <w:left w:val="nil"/>
              <w:bottom w:val="single" w:sz="4" w:space="0" w:color="auto"/>
              <w:right w:val="single" w:sz="8" w:space="0" w:color="auto"/>
            </w:tcBorders>
            <w:shd w:val="clear" w:color="auto" w:fill="auto"/>
            <w:vAlign w:val="center"/>
            <w:hideMark/>
          </w:tcPr>
          <w:p w:rsidR="00E25849" w:rsidRPr="00E02F05" w:rsidRDefault="00E25849" w:rsidP="00AD53DF">
            <w:pPr>
              <w:suppressAutoHyphens w:val="0"/>
              <w:ind w:right="59"/>
              <w:jc w:val="right"/>
              <w:rPr>
                <w:rFonts w:ascii="Trebuchet MS" w:eastAsia="Calibri" w:hAnsi="Trebuchet MS" w:cs="Arial"/>
                <w:b/>
                <w:bCs/>
                <w:color w:val="000000"/>
                <w:position w:val="8"/>
                <w:sz w:val="22"/>
                <w:szCs w:val="22"/>
                <w:lang w:val="en-US"/>
              </w:rPr>
            </w:pPr>
            <w:r w:rsidRPr="00E02F05">
              <w:rPr>
                <w:rFonts w:ascii="Trebuchet MS" w:eastAsia="Calibri" w:hAnsi="Trebuchet MS" w:cs="Arial"/>
                <w:b/>
                <w:bCs/>
                <w:position w:val="8"/>
                <w:sz w:val="22"/>
                <w:szCs w:val="22"/>
                <w:lang w:val="en-US"/>
              </w:rPr>
              <w:t>0.00</w:t>
            </w:r>
            <w:r w:rsidRPr="00E02F05">
              <w:rPr>
                <w:rFonts w:ascii="Trebuchet MS" w:eastAsia="Calibri" w:hAnsi="Trebuchet MS" w:cs="Arial"/>
                <w:b/>
                <w:bCs/>
                <w:color w:val="000000"/>
                <w:position w:val="8"/>
                <w:sz w:val="22"/>
                <w:szCs w:val="22"/>
                <w:lang w:val="en-US"/>
              </w:rPr>
              <w:t> </w:t>
            </w:r>
          </w:p>
        </w:tc>
      </w:tr>
      <w:tr w:rsidR="00E25849" w:rsidRPr="00E02F05" w:rsidTr="00AD53DF">
        <w:trPr>
          <w:trHeight w:val="238"/>
        </w:trPr>
        <w:tc>
          <w:tcPr>
            <w:tcW w:w="681" w:type="dxa"/>
            <w:tcBorders>
              <w:top w:val="nil"/>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center"/>
              <w:rPr>
                <w:rFonts w:ascii="Trebuchet MS" w:eastAsia="Calibri" w:hAnsi="Trebuchet MS" w:cs="Arial"/>
                <w:b/>
                <w:bCs/>
                <w:position w:val="8"/>
                <w:sz w:val="22"/>
                <w:szCs w:val="22"/>
                <w:lang w:val="en-US"/>
              </w:rPr>
            </w:pPr>
            <w:r w:rsidRPr="00E02F05">
              <w:rPr>
                <w:rFonts w:ascii="Trebuchet MS" w:eastAsia="Calibri" w:hAnsi="Trebuchet MS" w:cs="Arial"/>
                <w:b/>
                <w:bCs/>
                <w:position w:val="8"/>
                <w:sz w:val="22"/>
                <w:szCs w:val="22"/>
                <w:lang w:val="en-US"/>
              </w:rPr>
              <w:t>d</w:t>
            </w:r>
          </w:p>
        </w:tc>
        <w:tc>
          <w:tcPr>
            <w:tcW w:w="6633" w:type="dxa"/>
            <w:tcBorders>
              <w:top w:val="nil"/>
              <w:left w:val="nil"/>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both"/>
              <w:rPr>
                <w:rFonts w:ascii="Trebuchet MS" w:eastAsia="Calibri" w:hAnsi="Trebuchet MS" w:cs="Arial"/>
                <w:b/>
                <w:bCs/>
                <w:color w:val="000000"/>
                <w:position w:val="8"/>
                <w:sz w:val="22"/>
                <w:szCs w:val="22"/>
                <w:lang w:val="en-US"/>
              </w:rPr>
            </w:pPr>
            <w:r w:rsidRPr="00E02F05">
              <w:rPr>
                <w:rFonts w:ascii="Trebuchet MS" w:eastAsia="Calibri" w:hAnsi="Trebuchet MS" w:cs="Arial"/>
                <w:b/>
                <w:bCs/>
                <w:position w:val="8"/>
                <w:sz w:val="22"/>
                <w:szCs w:val="22"/>
                <w:lang w:val="en-US"/>
              </w:rPr>
              <w:t>Other distributions as provided by special laws</w:t>
            </w:r>
          </w:p>
        </w:tc>
        <w:tc>
          <w:tcPr>
            <w:tcW w:w="2384" w:type="dxa"/>
            <w:tcBorders>
              <w:top w:val="nil"/>
              <w:left w:val="nil"/>
              <w:bottom w:val="single" w:sz="4" w:space="0" w:color="auto"/>
              <w:right w:val="single" w:sz="8" w:space="0" w:color="auto"/>
            </w:tcBorders>
            <w:shd w:val="clear" w:color="auto" w:fill="auto"/>
            <w:vAlign w:val="center"/>
            <w:hideMark/>
          </w:tcPr>
          <w:p w:rsidR="00E25849" w:rsidRPr="00E02F05" w:rsidRDefault="00E25849" w:rsidP="00AD53DF">
            <w:pPr>
              <w:suppressAutoHyphens w:val="0"/>
              <w:ind w:right="59"/>
              <w:jc w:val="right"/>
              <w:rPr>
                <w:rFonts w:ascii="Trebuchet MS" w:eastAsia="Calibri" w:hAnsi="Trebuchet MS" w:cs="Arial"/>
                <w:b/>
                <w:bCs/>
                <w:color w:val="000000"/>
                <w:position w:val="8"/>
                <w:sz w:val="22"/>
                <w:szCs w:val="22"/>
                <w:lang w:val="en-US"/>
              </w:rPr>
            </w:pPr>
            <w:r w:rsidRPr="00E02F05">
              <w:rPr>
                <w:rFonts w:ascii="Trebuchet MS" w:eastAsia="Calibri" w:hAnsi="Trebuchet MS" w:cs="Arial"/>
                <w:b/>
                <w:bCs/>
                <w:position w:val="8"/>
                <w:sz w:val="22"/>
                <w:szCs w:val="22"/>
                <w:lang w:val="en-US"/>
              </w:rPr>
              <w:t>0.00</w:t>
            </w:r>
            <w:r w:rsidRPr="00E02F05">
              <w:rPr>
                <w:rFonts w:ascii="Trebuchet MS" w:eastAsia="Calibri" w:hAnsi="Trebuchet MS" w:cs="Arial"/>
                <w:b/>
                <w:bCs/>
                <w:color w:val="000000"/>
                <w:position w:val="8"/>
                <w:sz w:val="22"/>
                <w:szCs w:val="22"/>
                <w:lang w:val="en-US"/>
              </w:rPr>
              <w:t> </w:t>
            </w:r>
          </w:p>
        </w:tc>
      </w:tr>
      <w:tr w:rsidR="00E25849" w:rsidRPr="00E02F05" w:rsidTr="00AD53DF">
        <w:trPr>
          <w:trHeight w:val="360"/>
        </w:trPr>
        <w:tc>
          <w:tcPr>
            <w:tcW w:w="681" w:type="dxa"/>
            <w:tcBorders>
              <w:top w:val="nil"/>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center"/>
              <w:rPr>
                <w:rFonts w:ascii="Trebuchet MS" w:eastAsia="Calibri" w:hAnsi="Trebuchet MS" w:cs="Arial"/>
                <w:b/>
                <w:bCs/>
                <w:position w:val="8"/>
                <w:sz w:val="22"/>
                <w:szCs w:val="22"/>
                <w:lang w:val="en-US"/>
              </w:rPr>
            </w:pPr>
            <w:r w:rsidRPr="00E02F05">
              <w:rPr>
                <w:rFonts w:ascii="Trebuchet MS" w:eastAsia="Calibri" w:hAnsi="Trebuchet MS" w:cs="Arial"/>
                <w:b/>
                <w:bCs/>
                <w:position w:val="8"/>
                <w:sz w:val="22"/>
                <w:szCs w:val="22"/>
                <w:lang w:val="en-US"/>
              </w:rPr>
              <w:t xml:space="preserve">E </w:t>
            </w:r>
          </w:p>
        </w:tc>
        <w:tc>
          <w:tcPr>
            <w:tcW w:w="6633" w:type="dxa"/>
            <w:tcBorders>
              <w:top w:val="nil"/>
              <w:left w:val="nil"/>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both"/>
              <w:rPr>
                <w:rFonts w:ascii="Trebuchet MS" w:eastAsia="Calibri" w:hAnsi="Trebuchet MS" w:cs="Arial"/>
                <w:b/>
                <w:bCs/>
                <w:color w:val="000000"/>
                <w:position w:val="8"/>
                <w:sz w:val="22"/>
                <w:szCs w:val="22"/>
                <w:lang w:val="en-US"/>
              </w:rPr>
            </w:pPr>
            <w:r w:rsidRPr="00E02F05">
              <w:rPr>
                <w:rFonts w:ascii="Trebuchet MS" w:eastAsia="Calibri" w:hAnsi="Trebuchet MS" w:cs="Arial"/>
                <w:b/>
                <w:bCs/>
                <w:position w:val="8"/>
                <w:sz w:val="22"/>
                <w:szCs w:val="22"/>
                <w:lang w:val="en-US"/>
              </w:rPr>
              <w:t>Remaining net profit to be distributed (D-a-b-c-c1-d)</w:t>
            </w:r>
          </w:p>
        </w:tc>
        <w:tc>
          <w:tcPr>
            <w:tcW w:w="2384" w:type="dxa"/>
            <w:tcBorders>
              <w:top w:val="nil"/>
              <w:left w:val="nil"/>
              <w:bottom w:val="single" w:sz="4" w:space="0" w:color="auto"/>
              <w:right w:val="single" w:sz="8" w:space="0" w:color="auto"/>
            </w:tcBorders>
            <w:shd w:val="clear" w:color="auto" w:fill="auto"/>
            <w:vAlign w:val="center"/>
            <w:hideMark/>
          </w:tcPr>
          <w:p w:rsidR="00E25849" w:rsidRPr="00E02F05" w:rsidRDefault="00E25849" w:rsidP="00AD53DF">
            <w:pPr>
              <w:suppressAutoHyphens w:val="0"/>
              <w:ind w:right="59"/>
              <w:jc w:val="right"/>
              <w:rPr>
                <w:rFonts w:ascii="Trebuchet MS" w:eastAsia="Calibri" w:hAnsi="Trebuchet MS" w:cs="Arial"/>
                <w:b/>
                <w:bCs/>
                <w:color w:val="000000"/>
                <w:position w:val="8"/>
                <w:sz w:val="22"/>
                <w:szCs w:val="22"/>
                <w:lang w:val="en-US"/>
              </w:rPr>
            </w:pPr>
            <w:r w:rsidRPr="00E02F05">
              <w:rPr>
                <w:rFonts w:ascii="Trebuchet MS" w:eastAsia="Calibri" w:hAnsi="Trebuchet MS" w:cs="Calibri"/>
                <w:b/>
                <w:bCs/>
                <w:color w:val="000000"/>
                <w:position w:val="8"/>
                <w:sz w:val="22"/>
                <w:szCs w:val="22"/>
                <w:lang w:val="en-US"/>
              </w:rPr>
              <w:t>2,575,693,399.22</w:t>
            </w:r>
          </w:p>
        </w:tc>
      </w:tr>
      <w:tr w:rsidR="00E25849" w:rsidRPr="00E02F05" w:rsidTr="00AD53DF">
        <w:trPr>
          <w:trHeight w:val="317"/>
        </w:trPr>
        <w:tc>
          <w:tcPr>
            <w:tcW w:w="681" w:type="dxa"/>
            <w:tcBorders>
              <w:top w:val="nil"/>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center"/>
              <w:rPr>
                <w:rFonts w:ascii="Trebuchet MS" w:eastAsia="Calibri" w:hAnsi="Trebuchet MS" w:cs="Arial"/>
                <w:b/>
                <w:bCs/>
                <w:position w:val="8"/>
                <w:sz w:val="22"/>
                <w:szCs w:val="22"/>
                <w:lang w:val="en-US"/>
              </w:rPr>
            </w:pPr>
            <w:r w:rsidRPr="00E02F05">
              <w:rPr>
                <w:rFonts w:ascii="Trebuchet MS" w:eastAsia="Calibri" w:hAnsi="Trebuchet MS" w:cs="Arial"/>
                <w:b/>
                <w:bCs/>
                <w:position w:val="8"/>
                <w:sz w:val="22"/>
                <w:szCs w:val="22"/>
                <w:lang w:val="en-US"/>
              </w:rPr>
              <w:t>e</w:t>
            </w:r>
          </w:p>
        </w:tc>
        <w:tc>
          <w:tcPr>
            <w:tcW w:w="6633" w:type="dxa"/>
            <w:tcBorders>
              <w:top w:val="nil"/>
              <w:left w:val="nil"/>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both"/>
              <w:rPr>
                <w:rFonts w:ascii="Trebuchet MS" w:eastAsia="Calibri" w:hAnsi="Trebuchet MS" w:cs="Arial"/>
                <w:b/>
                <w:bCs/>
                <w:color w:val="000000"/>
                <w:position w:val="8"/>
                <w:sz w:val="22"/>
                <w:szCs w:val="22"/>
                <w:lang w:val="en-US"/>
              </w:rPr>
            </w:pPr>
            <w:r w:rsidRPr="00E02F05">
              <w:rPr>
                <w:rFonts w:ascii="Trebuchet MS" w:eastAsia="Calibri" w:hAnsi="Trebuchet MS" w:cs="Arial"/>
                <w:b/>
                <w:bCs/>
                <w:position w:val="8"/>
                <w:sz w:val="22"/>
                <w:szCs w:val="22"/>
                <w:lang w:val="en-US"/>
              </w:rPr>
              <w:t>Employees’ participation to profit (in accordance with Article 1, paragraph (1), e) of GO no. 64/2001)</w:t>
            </w:r>
          </w:p>
        </w:tc>
        <w:tc>
          <w:tcPr>
            <w:tcW w:w="2384" w:type="dxa"/>
            <w:tcBorders>
              <w:top w:val="nil"/>
              <w:left w:val="nil"/>
              <w:bottom w:val="single" w:sz="4" w:space="0" w:color="auto"/>
              <w:right w:val="single" w:sz="8" w:space="0" w:color="auto"/>
            </w:tcBorders>
            <w:shd w:val="clear" w:color="000000" w:fill="FFFFFF"/>
            <w:noWrap/>
            <w:vAlign w:val="center"/>
            <w:hideMark/>
          </w:tcPr>
          <w:p w:rsidR="00E25849" w:rsidRPr="00E02F05" w:rsidRDefault="00E25849" w:rsidP="00AD53DF">
            <w:pPr>
              <w:suppressAutoHyphens w:val="0"/>
              <w:ind w:right="59"/>
              <w:jc w:val="right"/>
              <w:rPr>
                <w:rFonts w:ascii="Trebuchet MS" w:eastAsia="Calibri" w:hAnsi="Trebuchet MS" w:cs="Arial"/>
                <w:b/>
                <w:bCs/>
                <w:position w:val="8"/>
                <w:sz w:val="22"/>
                <w:szCs w:val="22"/>
                <w:lang w:val="en-US"/>
              </w:rPr>
            </w:pPr>
            <w:r w:rsidRPr="00E02F05">
              <w:rPr>
                <w:rFonts w:ascii="Trebuchet MS" w:eastAsia="Calibri" w:hAnsi="Trebuchet MS" w:cs="Calibri"/>
                <w:b/>
                <w:bCs/>
                <w:position w:val="8"/>
                <w:sz w:val="22"/>
                <w:szCs w:val="22"/>
                <w:lang w:val="en-US"/>
              </w:rPr>
              <w:t>42,364,442.00</w:t>
            </w:r>
          </w:p>
        </w:tc>
      </w:tr>
      <w:tr w:rsidR="00E25849" w:rsidRPr="00E02F05" w:rsidTr="00AD53DF">
        <w:trPr>
          <w:trHeight w:val="509"/>
        </w:trPr>
        <w:tc>
          <w:tcPr>
            <w:tcW w:w="681" w:type="dxa"/>
            <w:tcBorders>
              <w:top w:val="nil"/>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center"/>
              <w:rPr>
                <w:rFonts w:ascii="Trebuchet MS" w:eastAsia="Calibri" w:hAnsi="Trebuchet MS" w:cs="Arial"/>
                <w:b/>
                <w:bCs/>
                <w:position w:val="8"/>
                <w:sz w:val="22"/>
                <w:szCs w:val="22"/>
                <w:lang w:val="en-US"/>
              </w:rPr>
            </w:pPr>
            <w:r w:rsidRPr="00E02F05">
              <w:rPr>
                <w:rFonts w:ascii="Trebuchet MS" w:eastAsia="Calibri" w:hAnsi="Trebuchet MS" w:cs="Arial"/>
                <w:b/>
                <w:bCs/>
                <w:position w:val="8"/>
                <w:sz w:val="22"/>
                <w:szCs w:val="22"/>
                <w:lang w:val="en-US"/>
              </w:rPr>
              <w:t>f</w:t>
            </w:r>
          </w:p>
        </w:tc>
        <w:tc>
          <w:tcPr>
            <w:tcW w:w="6633" w:type="dxa"/>
            <w:tcBorders>
              <w:top w:val="nil"/>
              <w:left w:val="nil"/>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both"/>
              <w:rPr>
                <w:rFonts w:ascii="Trebuchet MS" w:eastAsia="Calibri" w:hAnsi="Trebuchet MS" w:cs="Arial"/>
                <w:b/>
                <w:bCs/>
                <w:color w:val="000000"/>
                <w:position w:val="8"/>
                <w:sz w:val="22"/>
                <w:szCs w:val="22"/>
                <w:lang w:val="en-US"/>
              </w:rPr>
            </w:pPr>
            <w:r w:rsidRPr="00E02F05">
              <w:rPr>
                <w:rFonts w:ascii="Trebuchet MS" w:eastAsia="Calibri" w:hAnsi="Trebuchet MS" w:cs="Arial"/>
                <w:b/>
                <w:bCs/>
                <w:position w:val="8"/>
                <w:sz w:val="22"/>
                <w:szCs w:val="22"/>
                <w:lang w:val="en-US"/>
              </w:rPr>
              <w:t>Dividends due to shareholders</w:t>
            </w:r>
            <w:r w:rsidRPr="00E02F05">
              <w:rPr>
                <w:rFonts w:ascii="Trebuchet MS" w:eastAsia="Calibri" w:hAnsi="Trebuchet MS" w:cs="Arial"/>
                <w:b/>
                <w:bCs/>
                <w:color w:val="000000"/>
                <w:position w:val="8"/>
                <w:sz w:val="22"/>
                <w:szCs w:val="22"/>
                <w:lang w:val="en-US"/>
              </w:rPr>
              <w:t xml:space="preserve"> (approx. 20.01% of net profit to be distributed) </w:t>
            </w:r>
            <w:r w:rsidRPr="00E02F05">
              <w:rPr>
                <w:rFonts w:ascii="Trebuchet MS" w:eastAsia="Calibri" w:hAnsi="Trebuchet MS" w:cs="Arial"/>
                <w:b/>
                <w:bCs/>
                <w:noProof/>
                <w:color w:val="000000"/>
                <w:position w:val="8"/>
                <w:sz w:val="22"/>
                <w:szCs w:val="22"/>
                <w:lang w:val="en-US"/>
              </w:rPr>
              <w:t>[E+e]*</w:t>
            </w:r>
            <w:r w:rsidRPr="00E02F05">
              <w:rPr>
                <w:rFonts w:ascii="Trebuchet MS" w:eastAsia="Calibri" w:hAnsi="Trebuchet MS" w:cs="Arial"/>
                <w:b/>
                <w:bCs/>
                <w:color w:val="000000"/>
                <w:position w:val="8"/>
                <w:sz w:val="22"/>
                <w:szCs w:val="22"/>
                <w:lang w:val="en-US"/>
              </w:rPr>
              <w:t>20.01%</w:t>
            </w:r>
          </w:p>
        </w:tc>
        <w:tc>
          <w:tcPr>
            <w:tcW w:w="2384" w:type="dxa"/>
            <w:tcBorders>
              <w:top w:val="nil"/>
              <w:left w:val="nil"/>
              <w:bottom w:val="single" w:sz="4" w:space="0" w:color="auto"/>
              <w:right w:val="single" w:sz="8" w:space="0" w:color="auto"/>
            </w:tcBorders>
            <w:shd w:val="clear" w:color="auto" w:fill="auto"/>
            <w:vAlign w:val="center"/>
            <w:hideMark/>
          </w:tcPr>
          <w:p w:rsidR="00E25849" w:rsidRPr="00E02F05" w:rsidRDefault="00E25849" w:rsidP="00AD53DF">
            <w:pPr>
              <w:suppressAutoHyphens w:val="0"/>
              <w:ind w:right="59"/>
              <w:jc w:val="right"/>
              <w:rPr>
                <w:rFonts w:ascii="Trebuchet MS" w:eastAsia="Calibri" w:hAnsi="Trebuchet MS" w:cs="Arial"/>
                <w:b/>
                <w:bCs/>
                <w:color w:val="000000"/>
                <w:position w:val="8"/>
                <w:sz w:val="22"/>
                <w:szCs w:val="22"/>
                <w:lang w:val="en-US"/>
              </w:rPr>
            </w:pPr>
            <w:r w:rsidRPr="00E02F05">
              <w:rPr>
                <w:rFonts w:ascii="Trebuchet MS" w:eastAsia="Calibri" w:hAnsi="Trebuchet MS" w:cs="Calibri"/>
                <w:b/>
                <w:bCs/>
                <w:color w:val="000000"/>
                <w:position w:val="8"/>
                <w:sz w:val="22"/>
                <w:szCs w:val="22"/>
                <w:lang w:val="en-US"/>
              </w:rPr>
              <w:t>523,789,041.60</w:t>
            </w:r>
          </w:p>
        </w:tc>
      </w:tr>
      <w:tr w:rsidR="00E25849" w:rsidRPr="00E02F05" w:rsidTr="00AD53DF">
        <w:trPr>
          <w:trHeight w:val="360"/>
        </w:trPr>
        <w:tc>
          <w:tcPr>
            <w:tcW w:w="681" w:type="dxa"/>
            <w:tcBorders>
              <w:top w:val="nil"/>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center"/>
              <w:rPr>
                <w:rFonts w:ascii="Trebuchet MS" w:eastAsia="Calibri" w:hAnsi="Trebuchet MS" w:cs="Arial"/>
                <w:b/>
                <w:bCs/>
                <w:position w:val="8"/>
                <w:sz w:val="22"/>
                <w:szCs w:val="22"/>
                <w:lang w:val="en-US"/>
              </w:rPr>
            </w:pPr>
            <w:r w:rsidRPr="00E02F05">
              <w:rPr>
                <w:rFonts w:ascii="Trebuchet MS" w:eastAsia="Calibri" w:hAnsi="Trebuchet MS" w:cs="Arial"/>
                <w:b/>
                <w:bCs/>
                <w:position w:val="8"/>
                <w:sz w:val="22"/>
                <w:szCs w:val="22"/>
                <w:lang w:val="en-US"/>
              </w:rPr>
              <w:t> </w:t>
            </w:r>
          </w:p>
        </w:tc>
        <w:tc>
          <w:tcPr>
            <w:tcW w:w="6633" w:type="dxa"/>
            <w:tcBorders>
              <w:top w:val="nil"/>
              <w:left w:val="nil"/>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both"/>
              <w:rPr>
                <w:rFonts w:ascii="Trebuchet MS" w:eastAsia="Calibri" w:hAnsi="Trebuchet MS" w:cs="Arial"/>
                <w:b/>
                <w:bCs/>
                <w:color w:val="000000"/>
                <w:position w:val="8"/>
                <w:sz w:val="22"/>
                <w:szCs w:val="22"/>
                <w:lang w:val="en-US"/>
              </w:rPr>
            </w:pPr>
            <w:r w:rsidRPr="00E02F05">
              <w:rPr>
                <w:rFonts w:ascii="Trebuchet MS" w:eastAsia="Calibri" w:hAnsi="Trebuchet MS" w:cs="Arial"/>
                <w:b/>
                <w:bCs/>
                <w:color w:val="000000"/>
                <w:position w:val="8"/>
                <w:sz w:val="22"/>
                <w:szCs w:val="22"/>
                <w:lang w:val="en-US"/>
              </w:rPr>
              <w:t xml:space="preserve">       f1) – dividends to the state budget </w:t>
            </w:r>
          </w:p>
        </w:tc>
        <w:tc>
          <w:tcPr>
            <w:tcW w:w="2384" w:type="dxa"/>
            <w:tcBorders>
              <w:top w:val="nil"/>
              <w:left w:val="nil"/>
              <w:bottom w:val="single" w:sz="4" w:space="0" w:color="auto"/>
              <w:right w:val="single" w:sz="8" w:space="0" w:color="auto"/>
            </w:tcBorders>
            <w:shd w:val="clear" w:color="auto" w:fill="auto"/>
            <w:vAlign w:val="center"/>
            <w:hideMark/>
          </w:tcPr>
          <w:p w:rsidR="00E25849" w:rsidRPr="00E02F05" w:rsidRDefault="00E25849" w:rsidP="00AD53DF">
            <w:pPr>
              <w:suppressAutoHyphens w:val="0"/>
              <w:ind w:right="59"/>
              <w:jc w:val="right"/>
              <w:rPr>
                <w:rFonts w:ascii="Trebuchet MS" w:eastAsia="Calibri" w:hAnsi="Trebuchet MS" w:cs="Arial"/>
                <w:b/>
                <w:bCs/>
                <w:color w:val="000000"/>
                <w:position w:val="8"/>
                <w:sz w:val="22"/>
                <w:szCs w:val="22"/>
                <w:lang w:val="en-US"/>
              </w:rPr>
            </w:pPr>
            <w:r w:rsidRPr="00E02F05">
              <w:rPr>
                <w:rFonts w:ascii="Trebuchet MS" w:eastAsia="Calibri" w:hAnsi="Trebuchet MS" w:cs="Calibri"/>
                <w:b/>
                <w:bCs/>
                <w:color w:val="000000"/>
                <w:position w:val="8"/>
                <w:sz w:val="22"/>
                <w:szCs w:val="22"/>
                <w:lang w:val="en-US"/>
              </w:rPr>
              <w:t>366,689,565.72</w:t>
            </w:r>
          </w:p>
        </w:tc>
      </w:tr>
      <w:tr w:rsidR="00E25849" w:rsidRPr="00E02F05" w:rsidTr="00AD53DF">
        <w:trPr>
          <w:trHeight w:val="360"/>
        </w:trPr>
        <w:tc>
          <w:tcPr>
            <w:tcW w:w="68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center"/>
              <w:rPr>
                <w:rFonts w:ascii="Trebuchet MS" w:eastAsia="Calibri" w:hAnsi="Trebuchet MS" w:cs="Arial"/>
                <w:b/>
                <w:bCs/>
                <w:position w:val="8"/>
                <w:sz w:val="22"/>
                <w:szCs w:val="22"/>
                <w:lang w:val="en-US"/>
              </w:rPr>
            </w:pPr>
            <w:r w:rsidRPr="00E02F05">
              <w:rPr>
                <w:rFonts w:ascii="Trebuchet MS" w:eastAsia="Calibri" w:hAnsi="Trebuchet MS" w:cs="Arial"/>
                <w:b/>
                <w:bCs/>
                <w:position w:val="8"/>
                <w:sz w:val="22"/>
                <w:szCs w:val="22"/>
                <w:lang w:val="en-US"/>
              </w:rPr>
              <w:lastRenderedPageBreak/>
              <w:t> </w:t>
            </w:r>
          </w:p>
        </w:tc>
        <w:tc>
          <w:tcPr>
            <w:tcW w:w="6633" w:type="dxa"/>
            <w:tcBorders>
              <w:top w:val="single" w:sz="4" w:space="0" w:color="auto"/>
              <w:left w:val="nil"/>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both"/>
              <w:rPr>
                <w:rFonts w:ascii="Trebuchet MS" w:eastAsia="Calibri" w:hAnsi="Trebuchet MS" w:cs="Arial"/>
                <w:b/>
                <w:bCs/>
                <w:color w:val="000000"/>
                <w:position w:val="8"/>
                <w:sz w:val="22"/>
                <w:szCs w:val="22"/>
                <w:lang w:val="en-US"/>
              </w:rPr>
            </w:pPr>
            <w:r w:rsidRPr="00E02F05">
              <w:rPr>
                <w:rFonts w:ascii="Trebuchet MS" w:eastAsia="Calibri" w:hAnsi="Trebuchet MS" w:cs="Arial"/>
                <w:b/>
                <w:bCs/>
                <w:color w:val="000000"/>
                <w:position w:val="8"/>
                <w:sz w:val="22"/>
                <w:szCs w:val="22"/>
                <w:lang w:val="en-US"/>
              </w:rPr>
              <w:t xml:space="preserve">       f2) – dividends to other shareholders </w:t>
            </w:r>
          </w:p>
        </w:tc>
        <w:tc>
          <w:tcPr>
            <w:tcW w:w="2384" w:type="dxa"/>
            <w:tcBorders>
              <w:top w:val="single" w:sz="4" w:space="0" w:color="auto"/>
              <w:left w:val="nil"/>
              <w:bottom w:val="single" w:sz="4" w:space="0" w:color="auto"/>
              <w:right w:val="single" w:sz="8" w:space="0" w:color="auto"/>
            </w:tcBorders>
            <w:shd w:val="clear" w:color="auto" w:fill="auto"/>
            <w:vAlign w:val="center"/>
            <w:hideMark/>
          </w:tcPr>
          <w:p w:rsidR="00E25849" w:rsidRPr="00E02F05" w:rsidRDefault="00E25849" w:rsidP="00AD53DF">
            <w:pPr>
              <w:suppressAutoHyphens w:val="0"/>
              <w:ind w:right="59"/>
              <w:jc w:val="right"/>
              <w:rPr>
                <w:rFonts w:ascii="Trebuchet MS" w:eastAsia="Calibri" w:hAnsi="Trebuchet MS" w:cs="Arial"/>
                <w:b/>
                <w:bCs/>
                <w:color w:val="000000"/>
                <w:position w:val="8"/>
                <w:sz w:val="22"/>
                <w:szCs w:val="22"/>
                <w:lang w:val="en-US"/>
              </w:rPr>
            </w:pPr>
            <w:r w:rsidRPr="00E02F05">
              <w:rPr>
                <w:rFonts w:ascii="Trebuchet MS" w:eastAsia="Calibri" w:hAnsi="Trebuchet MS" w:cs="Calibri"/>
                <w:b/>
                <w:bCs/>
                <w:color w:val="000000"/>
                <w:position w:val="8"/>
                <w:sz w:val="22"/>
                <w:szCs w:val="22"/>
                <w:lang w:val="en-US"/>
              </w:rPr>
              <w:t>157,099,475.88</w:t>
            </w:r>
          </w:p>
        </w:tc>
      </w:tr>
      <w:tr w:rsidR="00E25849" w:rsidRPr="00E02F05" w:rsidTr="00AD53DF">
        <w:trPr>
          <w:trHeight w:val="372"/>
        </w:trPr>
        <w:tc>
          <w:tcPr>
            <w:tcW w:w="68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center"/>
              <w:rPr>
                <w:rFonts w:ascii="Trebuchet MS" w:eastAsia="Calibri" w:hAnsi="Trebuchet MS" w:cs="Arial"/>
                <w:b/>
                <w:bCs/>
                <w:position w:val="8"/>
                <w:sz w:val="22"/>
                <w:szCs w:val="22"/>
                <w:lang w:val="en-US"/>
              </w:rPr>
            </w:pPr>
            <w:r w:rsidRPr="00E02F05">
              <w:rPr>
                <w:rFonts w:ascii="Trebuchet MS" w:eastAsia="Calibri" w:hAnsi="Trebuchet MS" w:cs="Arial"/>
                <w:b/>
                <w:bCs/>
                <w:position w:val="8"/>
                <w:sz w:val="22"/>
                <w:szCs w:val="22"/>
                <w:lang w:val="en-US"/>
              </w:rPr>
              <w:t> </w:t>
            </w:r>
          </w:p>
        </w:tc>
        <w:tc>
          <w:tcPr>
            <w:tcW w:w="6633" w:type="dxa"/>
            <w:tcBorders>
              <w:top w:val="single" w:sz="4" w:space="0" w:color="auto"/>
              <w:left w:val="nil"/>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both"/>
              <w:rPr>
                <w:rFonts w:ascii="Trebuchet MS" w:eastAsia="Calibri" w:hAnsi="Trebuchet MS" w:cs="Arial"/>
                <w:b/>
                <w:bCs/>
                <w:color w:val="000000"/>
                <w:position w:val="8"/>
                <w:sz w:val="22"/>
                <w:szCs w:val="22"/>
                <w:lang w:val="en-US"/>
              </w:rPr>
            </w:pPr>
            <w:r w:rsidRPr="00E02F05">
              <w:rPr>
                <w:rFonts w:ascii="Trebuchet MS" w:eastAsia="Calibri" w:hAnsi="Trebuchet MS" w:cs="Arial"/>
                <w:b/>
                <w:bCs/>
                <w:color w:val="000000"/>
                <w:position w:val="8"/>
                <w:sz w:val="22"/>
                <w:szCs w:val="22"/>
                <w:lang w:val="en-US"/>
              </w:rPr>
              <w:t xml:space="preserve">                    - dividend/share (RON/share)</w:t>
            </w:r>
          </w:p>
        </w:tc>
        <w:tc>
          <w:tcPr>
            <w:tcW w:w="2384" w:type="dxa"/>
            <w:tcBorders>
              <w:top w:val="single" w:sz="4" w:space="0" w:color="auto"/>
              <w:left w:val="nil"/>
              <w:bottom w:val="single" w:sz="4" w:space="0" w:color="auto"/>
              <w:right w:val="single" w:sz="8" w:space="0" w:color="auto"/>
            </w:tcBorders>
            <w:shd w:val="clear" w:color="auto" w:fill="auto"/>
            <w:vAlign w:val="center"/>
            <w:hideMark/>
          </w:tcPr>
          <w:p w:rsidR="00E25849" w:rsidRPr="00E02F05" w:rsidRDefault="00E25849" w:rsidP="00AD53DF">
            <w:pPr>
              <w:suppressAutoHyphens w:val="0"/>
              <w:ind w:right="59"/>
              <w:jc w:val="right"/>
              <w:rPr>
                <w:rFonts w:ascii="Trebuchet MS" w:eastAsia="Calibri" w:hAnsi="Trebuchet MS" w:cs="Arial"/>
                <w:b/>
                <w:bCs/>
                <w:color w:val="000000"/>
                <w:position w:val="8"/>
                <w:sz w:val="22"/>
                <w:szCs w:val="22"/>
                <w:lang w:val="en-US"/>
              </w:rPr>
            </w:pPr>
            <w:r w:rsidRPr="00E02F05">
              <w:rPr>
                <w:rFonts w:ascii="Trebuchet MS" w:eastAsia="Calibri" w:hAnsi="Trebuchet MS" w:cs="Calibri"/>
                <w:b/>
                <w:bCs/>
                <w:color w:val="000000"/>
                <w:position w:val="8"/>
                <w:sz w:val="22"/>
                <w:szCs w:val="22"/>
                <w:lang w:val="en-US"/>
              </w:rPr>
              <w:t>0.1359</w:t>
            </w:r>
          </w:p>
        </w:tc>
      </w:tr>
      <w:tr w:rsidR="00E25849" w:rsidRPr="00E02F05" w:rsidTr="00AD53DF">
        <w:trPr>
          <w:trHeight w:val="372"/>
        </w:trPr>
        <w:tc>
          <w:tcPr>
            <w:tcW w:w="681" w:type="dxa"/>
            <w:tcBorders>
              <w:top w:val="nil"/>
              <w:left w:val="single" w:sz="8" w:space="0" w:color="auto"/>
              <w:bottom w:val="single" w:sz="4" w:space="0" w:color="auto"/>
              <w:right w:val="single" w:sz="4" w:space="0" w:color="auto"/>
            </w:tcBorders>
            <w:shd w:val="clear" w:color="auto" w:fill="auto"/>
            <w:vAlign w:val="center"/>
          </w:tcPr>
          <w:p w:rsidR="00E25849" w:rsidRPr="00E02F05" w:rsidRDefault="00E25849" w:rsidP="00AD53DF">
            <w:pPr>
              <w:suppressAutoHyphens w:val="0"/>
              <w:ind w:right="59"/>
              <w:jc w:val="center"/>
              <w:rPr>
                <w:rFonts w:ascii="Trebuchet MS" w:eastAsia="Calibri" w:hAnsi="Trebuchet MS" w:cs="Arial"/>
                <w:b/>
                <w:bCs/>
                <w:position w:val="8"/>
                <w:sz w:val="22"/>
                <w:szCs w:val="22"/>
                <w:lang w:val="en-US"/>
              </w:rPr>
            </w:pPr>
            <w:r w:rsidRPr="00E02F05">
              <w:rPr>
                <w:rFonts w:ascii="Trebuchet MS" w:eastAsia="Calibri" w:hAnsi="Trebuchet MS" w:cs="Arial"/>
                <w:b/>
                <w:bCs/>
                <w:position w:val="8"/>
                <w:sz w:val="22"/>
                <w:szCs w:val="22"/>
                <w:lang w:val="en-US"/>
              </w:rPr>
              <w:t>g</w:t>
            </w:r>
          </w:p>
        </w:tc>
        <w:tc>
          <w:tcPr>
            <w:tcW w:w="6633" w:type="dxa"/>
            <w:tcBorders>
              <w:top w:val="nil"/>
              <w:left w:val="nil"/>
              <w:bottom w:val="single" w:sz="4" w:space="0" w:color="auto"/>
              <w:right w:val="single" w:sz="4" w:space="0" w:color="auto"/>
            </w:tcBorders>
            <w:shd w:val="clear" w:color="auto" w:fill="auto"/>
            <w:vAlign w:val="center"/>
          </w:tcPr>
          <w:p w:rsidR="00E25849" w:rsidRPr="00E02F05" w:rsidRDefault="00E25849" w:rsidP="00AD53DF">
            <w:pPr>
              <w:suppressAutoHyphens w:val="0"/>
              <w:ind w:right="59"/>
              <w:jc w:val="both"/>
              <w:rPr>
                <w:rFonts w:ascii="Trebuchet MS" w:eastAsia="Calibri" w:hAnsi="Trebuchet MS" w:cs="Arial"/>
                <w:b/>
                <w:bCs/>
                <w:color w:val="000000"/>
                <w:position w:val="8"/>
                <w:sz w:val="22"/>
                <w:szCs w:val="22"/>
                <w:lang w:val="en-US"/>
              </w:rPr>
            </w:pPr>
            <w:r w:rsidRPr="00E02F05">
              <w:rPr>
                <w:rFonts w:ascii="Trebuchet MS" w:eastAsia="Calibri" w:hAnsi="Trebuchet MS" w:cs="Arial"/>
                <w:b/>
                <w:bCs/>
                <w:color w:val="000000"/>
                <w:position w:val="8"/>
                <w:sz w:val="22"/>
                <w:szCs w:val="22"/>
                <w:lang w:val="en-US"/>
              </w:rPr>
              <w:t>Profit for establishing reserves used to finance major investment projects or of national interest or to finance subsidiaries involved in such projects</w:t>
            </w:r>
          </w:p>
        </w:tc>
        <w:tc>
          <w:tcPr>
            <w:tcW w:w="2384" w:type="dxa"/>
            <w:tcBorders>
              <w:top w:val="nil"/>
              <w:left w:val="nil"/>
              <w:bottom w:val="single" w:sz="4" w:space="0" w:color="auto"/>
              <w:right w:val="single" w:sz="8" w:space="0" w:color="auto"/>
            </w:tcBorders>
            <w:shd w:val="clear" w:color="auto" w:fill="auto"/>
            <w:vAlign w:val="center"/>
          </w:tcPr>
          <w:p w:rsidR="00E25849" w:rsidRPr="00E02F05" w:rsidRDefault="00E25849" w:rsidP="00AD53DF">
            <w:pPr>
              <w:suppressAutoHyphens w:val="0"/>
              <w:ind w:right="59"/>
              <w:jc w:val="right"/>
              <w:rPr>
                <w:rFonts w:ascii="Trebuchet MS" w:eastAsia="Calibri" w:hAnsi="Trebuchet MS" w:cs="Calibri"/>
                <w:b/>
                <w:bCs/>
                <w:color w:val="000000"/>
                <w:position w:val="8"/>
                <w:sz w:val="22"/>
                <w:szCs w:val="22"/>
                <w:lang w:val="en-US"/>
              </w:rPr>
            </w:pPr>
            <w:r w:rsidRPr="00E02F05">
              <w:rPr>
                <w:rFonts w:ascii="Trebuchet MS" w:eastAsia="Calibri" w:hAnsi="Trebuchet MS" w:cs="Calibri"/>
                <w:b/>
                <w:bCs/>
                <w:color w:val="000000"/>
                <w:position w:val="8"/>
                <w:sz w:val="22"/>
                <w:szCs w:val="22"/>
                <w:lang w:val="en-US"/>
              </w:rPr>
              <w:t>785,490,851.20</w:t>
            </w:r>
          </w:p>
        </w:tc>
      </w:tr>
      <w:tr w:rsidR="00E25849" w:rsidRPr="00E02F05" w:rsidTr="00AD53DF">
        <w:trPr>
          <w:trHeight w:val="419"/>
        </w:trPr>
        <w:tc>
          <w:tcPr>
            <w:tcW w:w="681" w:type="dxa"/>
            <w:tcBorders>
              <w:top w:val="nil"/>
              <w:left w:val="single" w:sz="8" w:space="0" w:color="auto"/>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center"/>
              <w:rPr>
                <w:rFonts w:ascii="Trebuchet MS" w:eastAsia="Calibri" w:hAnsi="Trebuchet MS" w:cs="Arial"/>
                <w:b/>
                <w:bCs/>
                <w:position w:val="8"/>
                <w:sz w:val="22"/>
                <w:szCs w:val="22"/>
                <w:lang w:val="en-US"/>
              </w:rPr>
            </w:pPr>
            <w:r w:rsidRPr="00E02F05">
              <w:rPr>
                <w:rFonts w:ascii="Trebuchet MS" w:eastAsia="Calibri" w:hAnsi="Trebuchet MS" w:cs="Arial"/>
                <w:b/>
                <w:bCs/>
                <w:position w:val="8"/>
                <w:sz w:val="22"/>
                <w:szCs w:val="22"/>
                <w:lang w:val="en-US"/>
              </w:rPr>
              <w:t>h</w:t>
            </w:r>
          </w:p>
        </w:tc>
        <w:tc>
          <w:tcPr>
            <w:tcW w:w="6633" w:type="dxa"/>
            <w:tcBorders>
              <w:top w:val="nil"/>
              <w:left w:val="nil"/>
              <w:bottom w:val="single" w:sz="4" w:space="0" w:color="auto"/>
              <w:right w:val="single" w:sz="4" w:space="0" w:color="auto"/>
            </w:tcBorders>
            <w:shd w:val="clear" w:color="auto" w:fill="auto"/>
            <w:vAlign w:val="center"/>
            <w:hideMark/>
          </w:tcPr>
          <w:p w:rsidR="00E25849" w:rsidRPr="00E02F05" w:rsidRDefault="00E25849" w:rsidP="00AD53DF">
            <w:pPr>
              <w:suppressAutoHyphens w:val="0"/>
              <w:ind w:right="59"/>
              <w:jc w:val="both"/>
              <w:rPr>
                <w:rFonts w:ascii="Trebuchet MS" w:eastAsia="Calibri" w:hAnsi="Trebuchet MS" w:cs="Arial"/>
                <w:b/>
                <w:bCs/>
                <w:color w:val="000000"/>
                <w:position w:val="8"/>
                <w:sz w:val="22"/>
                <w:szCs w:val="22"/>
                <w:lang w:val="en-US"/>
              </w:rPr>
            </w:pPr>
            <w:r w:rsidRPr="00E02F05">
              <w:rPr>
                <w:rFonts w:ascii="Trebuchet MS" w:eastAsia="Calibri" w:hAnsi="Trebuchet MS" w:cs="Arial"/>
                <w:b/>
                <w:bCs/>
                <w:color w:val="000000"/>
                <w:position w:val="8"/>
                <w:sz w:val="22"/>
                <w:szCs w:val="22"/>
                <w:lang w:val="en-US"/>
              </w:rPr>
              <w:t xml:space="preserve">Profit for </w:t>
            </w:r>
            <w:r w:rsidRPr="00E02F05">
              <w:rPr>
                <w:rFonts w:ascii="Trebuchet MS" w:eastAsia="Calibri" w:hAnsi="Trebuchet MS" w:cs="Arial"/>
                <w:b/>
                <w:bCs/>
                <w:position w:val="8"/>
                <w:sz w:val="22"/>
                <w:szCs w:val="22"/>
                <w:lang w:val="en-US"/>
              </w:rPr>
              <w:t>establishing own financing sources</w:t>
            </w:r>
            <w:r w:rsidRPr="00E02F05">
              <w:rPr>
                <w:rFonts w:ascii="Trebuchet MS" w:eastAsia="Calibri" w:hAnsi="Trebuchet MS" w:cs="Arial"/>
                <w:b/>
                <w:bCs/>
                <w:color w:val="000000"/>
                <w:position w:val="8"/>
                <w:sz w:val="22"/>
                <w:szCs w:val="22"/>
                <w:lang w:val="en-US"/>
              </w:rPr>
              <w:t xml:space="preserve"> [E-f-g]</w:t>
            </w:r>
          </w:p>
        </w:tc>
        <w:tc>
          <w:tcPr>
            <w:tcW w:w="2384" w:type="dxa"/>
            <w:tcBorders>
              <w:top w:val="nil"/>
              <w:left w:val="nil"/>
              <w:bottom w:val="single" w:sz="4" w:space="0" w:color="auto"/>
              <w:right w:val="single" w:sz="8" w:space="0" w:color="auto"/>
            </w:tcBorders>
            <w:shd w:val="clear" w:color="auto" w:fill="auto"/>
            <w:vAlign w:val="center"/>
            <w:hideMark/>
          </w:tcPr>
          <w:p w:rsidR="00E25849" w:rsidRPr="00E02F05" w:rsidRDefault="00E25849" w:rsidP="00AD53DF">
            <w:pPr>
              <w:suppressAutoHyphens w:val="0"/>
              <w:ind w:right="59"/>
              <w:jc w:val="right"/>
              <w:rPr>
                <w:rFonts w:ascii="Trebuchet MS" w:eastAsia="Calibri" w:hAnsi="Trebuchet MS" w:cs="Arial"/>
                <w:b/>
                <w:bCs/>
                <w:color w:val="000000"/>
                <w:position w:val="8"/>
                <w:sz w:val="22"/>
                <w:szCs w:val="22"/>
                <w:lang w:val="en-US"/>
              </w:rPr>
            </w:pPr>
            <w:r w:rsidRPr="00E02F05">
              <w:rPr>
                <w:rFonts w:ascii="Trebuchet MS" w:eastAsia="Calibri" w:hAnsi="Trebuchet MS" w:cs="Calibri"/>
                <w:b/>
                <w:bCs/>
                <w:color w:val="000000"/>
                <w:position w:val="8"/>
                <w:sz w:val="22"/>
                <w:szCs w:val="22"/>
                <w:lang w:val="en-US"/>
              </w:rPr>
              <w:t>1,266,413,506.42</w:t>
            </w:r>
          </w:p>
        </w:tc>
      </w:tr>
      <w:tr w:rsidR="00E25849" w:rsidRPr="00E02F05" w:rsidTr="00AD53DF">
        <w:trPr>
          <w:trHeight w:val="372"/>
        </w:trPr>
        <w:tc>
          <w:tcPr>
            <w:tcW w:w="681" w:type="dxa"/>
            <w:tcBorders>
              <w:top w:val="nil"/>
              <w:left w:val="single" w:sz="8" w:space="0" w:color="auto"/>
              <w:bottom w:val="single" w:sz="8" w:space="0" w:color="auto"/>
              <w:right w:val="single" w:sz="4" w:space="0" w:color="auto"/>
            </w:tcBorders>
            <w:shd w:val="clear" w:color="auto" w:fill="auto"/>
            <w:vAlign w:val="center"/>
            <w:hideMark/>
          </w:tcPr>
          <w:p w:rsidR="00E25849" w:rsidRPr="00E02F05" w:rsidRDefault="00E25849" w:rsidP="00AD53DF">
            <w:pPr>
              <w:suppressAutoHyphens w:val="0"/>
              <w:ind w:right="59"/>
              <w:jc w:val="center"/>
              <w:rPr>
                <w:rFonts w:ascii="Trebuchet MS" w:eastAsia="Calibri" w:hAnsi="Trebuchet MS" w:cs="Arial"/>
                <w:b/>
                <w:bCs/>
                <w:position w:val="8"/>
                <w:sz w:val="22"/>
                <w:szCs w:val="22"/>
                <w:lang w:val="en-US"/>
              </w:rPr>
            </w:pPr>
            <w:r w:rsidRPr="00E02F05">
              <w:rPr>
                <w:rFonts w:ascii="Trebuchet MS" w:eastAsia="Calibri" w:hAnsi="Trebuchet MS" w:cs="Arial"/>
                <w:b/>
                <w:bCs/>
                <w:position w:val="8"/>
                <w:sz w:val="22"/>
                <w:szCs w:val="22"/>
                <w:lang w:val="en-US"/>
              </w:rPr>
              <w:t>*</w:t>
            </w:r>
          </w:p>
        </w:tc>
        <w:tc>
          <w:tcPr>
            <w:tcW w:w="6633" w:type="dxa"/>
            <w:tcBorders>
              <w:top w:val="nil"/>
              <w:left w:val="nil"/>
              <w:bottom w:val="single" w:sz="8" w:space="0" w:color="auto"/>
              <w:right w:val="single" w:sz="4" w:space="0" w:color="auto"/>
            </w:tcBorders>
            <w:shd w:val="clear" w:color="auto" w:fill="auto"/>
            <w:vAlign w:val="center"/>
            <w:hideMark/>
          </w:tcPr>
          <w:p w:rsidR="00E25849" w:rsidRPr="00E02F05" w:rsidRDefault="00E25849" w:rsidP="00AD53DF">
            <w:pPr>
              <w:suppressAutoHyphens w:val="0"/>
              <w:ind w:right="59"/>
              <w:jc w:val="both"/>
              <w:rPr>
                <w:rFonts w:ascii="Trebuchet MS" w:eastAsia="Calibri" w:hAnsi="Trebuchet MS" w:cs="Arial"/>
                <w:b/>
                <w:bCs/>
                <w:color w:val="000000"/>
                <w:position w:val="8"/>
                <w:sz w:val="22"/>
                <w:szCs w:val="22"/>
                <w:lang w:val="en-US"/>
              </w:rPr>
            </w:pPr>
            <w:r w:rsidRPr="00E02F05">
              <w:rPr>
                <w:rFonts w:ascii="Trebuchet MS" w:eastAsia="Calibri" w:hAnsi="Trebuchet MS" w:cs="Arial"/>
                <w:b/>
                <w:bCs/>
                <w:color w:val="000000"/>
                <w:position w:val="8"/>
                <w:sz w:val="22"/>
                <w:szCs w:val="22"/>
                <w:lang w:val="en-US"/>
              </w:rPr>
              <w:t>TOTAL DISTRIBUTIONS [a+b+c+c1+d+f+g+h]</w:t>
            </w:r>
          </w:p>
        </w:tc>
        <w:tc>
          <w:tcPr>
            <w:tcW w:w="2384" w:type="dxa"/>
            <w:tcBorders>
              <w:top w:val="nil"/>
              <w:left w:val="nil"/>
              <w:bottom w:val="single" w:sz="8" w:space="0" w:color="auto"/>
              <w:right w:val="single" w:sz="8" w:space="0" w:color="auto"/>
            </w:tcBorders>
            <w:shd w:val="clear" w:color="auto" w:fill="auto"/>
            <w:vAlign w:val="center"/>
            <w:hideMark/>
          </w:tcPr>
          <w:p w:rsidR="00E25849" w:rsidRPr="00E02F05" w:rsidRDefault="00E25849" w:rsidP="00AD53DF">
            <w:pPr>
              <w:suppressAutoHyphens w:val="0"/>
              <w:ind w:right="59"/>
              <w:jc w:val="right"/>
              <w:rPr>
                <w:rFonts w:ascii="Trebuchet MS" w:eastAsia="Calibri" w:hAnsi="Trebuchet MS" w:cs="Arial"/>
                <w:b/>
                <w:bCs/>
                <w:color w:val="000000"/>
                <w:position w:val="8"/>
                <w:sz w:val="22"/>
                <w:szCs w:val="22"/>
                <w:lang w:val="en-US"/>
              </w:rPr>
            </w:pPr>
            <w:r w:rsidRPr="00E02F05">
              <w:rPr>
                <w:rFonts w:ascii="Trebuchet MS" w:eastAsia="Calibri" w:hAnsi="Trebuchet MS" w:cs="Arial"/>
                <w:b/>
                <w:bCs/>
                <w:color w:val="000000"/>
                <w:position w:val="8"/>
                <w:sz w:val="22"/>
                <w:szCs w:val="22"/>
                <w:lang w:val="en-US"/>
              </w:rPr>
              <w:t>2,649,276,775.22</w:t>
            </w:r>
          </w:p>
        </w:tc>
      </w:tr>
    </w:tbl>
    <w:p w:rsidR="00E25849" w:rsidRPr="00E02F05" w:rsidRDefault="00E25849" w:rsidP="00E25849">
      <w:pPr>
        <w:shd w:val="clear" w:color="auto" w:fill="FFFFFF"/>
        <w:jc w:val="both"/>
        <w:rPr>
          <w:rFonts w:ascii="Trebuchet MS" w:eastAsia="Times New Roman" w:hAnsi="Trebuchet MS" w:cs="Arial"/>
          <w:b/>
          <w:sz w:val="22"/>
          <w:szCs w:val="22"/>
          <w:lang w:val="en-GB"/>
        </w:rPr>
      </w:pPr>
    </w:p>
    <w:p w:rsidR="00E25849" w:rsidRPr="00E02F05" w:rsidRDefault="00E25849" w:rsidP="00E25849">
      <w:pPr>
        <w:suppressAutoHyphens w:val="0"/>
        <w:jc w:val="both"/>
        <w:rPr>
          <w:rFonts w:ascii="Trebuchet MS" w:hAnsi="Trebuchet MS" w:cs="Arial"/>
          <w:noProof/>
          <w:sz w:val="22"/>
          <w:szCs w:val="22"/>
          <w:lang w:val="en-GB"/>
        </w:rPr>
      </w:pPr>
      <w:r w:rsidRPr="00E02F05">
        <w:rPr>
          <w:rFonts w:ascii="Trebuchet MS" w:hAnsi="Trebuchet MS" w:cs="Arial"/>
          <w:noProof/>
          <w:sz w:val="22"/>
          <w:szCs w:val="22"/>
          <w:lang w:val="en-GB"/>
        </w:rPr>
        <w:t>For __________ Against_________ Abstain_________</w:t>
      </w:r>
    </w:p>
    <w:p w:rsidR="00E25849" w:rsidRPr="00E02F05" w:rsidRDefault="00E25849" w:rsidP="00E25849">
      <w:pPr>
        <w:shd w:val="clear" w:color="auto" w:fill="FFFFFF"/>
        <w:jc w:val="both"/>
        <w:rPr>
          <w:rFonts w:ascii="Trebuchet MS" w:eastAsia="Times New Roman" w:hAnsi="Trebuchet MS" w:cs="Arial"/>
          <w:i/>
          <w:noProof/>
          <w:sz w:val="22"/>
          <w:szCs w:val="22"/>
          <w:lang w:val="en-GB" w:eastAsia="ro-RO"/>
        </w:rPr>
      </w:pPr>
    </w:p>
    <w:p w:rsidR="00E25849" w:rsidRPr="00E02F05" w:rsidRDefault="00E25849" w:rsidP="00E25849">
      <w:pPr>
        <w:shd w:val="clear" w:color="auto" w:fill="FFFFFF"/>
        <w:jc w:val="both"/>
        <w:rPr>
          <w:rFonts w:ascii="Trebuchet MS" w:hAnsi="Trebuchet MS" w:cs="Arial"/>
          <w:noProof/>
          <w:sz w:val="22"/>
          <w:szCs w:val="22"/>
          <w:lang w:val="en-GB"/>
        </w:rPr>
      </w:pPr>
    </w:p>
    <w:p w:rsidR="00E25849" w:rsidRPr="00E02F05" w:rsidRDefault="00E25849" w:rsidP="00E25849">
      <w:pPr>
        <w:shd w:val="clear" w:color="auto" w:fill="FFFFFF"/>
        <w:jc w:val="both"/>
        <w:rPr>
          <w:rFonts w:ascii="Trebuchet MS" w:hAnsi="Trebuchet MS" w:cs="Arial"/>
          <w:noProof/>
          <w:sz w:val="22"/>
          <w:szCs w:val="22"/>
          <w:lang w:val="en-GB"/>
        </w:rPr>
      </w:pPr>
      <w:r w:rsidRPr="00E02F05">
        <w:rPr>
          <w:rFonts w:ascii="Trebuchet MS" w:hAnsi="Trebuchet MS" w:cs="Arial"/>
          <w:noProof/>
          <w:sz w:val="22"/>
          <w:szCs w:val="22"/>
          <w:lang w:val="en-GB"/>
        </w:rPr>
        <w:t>The draft resolution for item 7 on the agenda:</w:t>
      </w:r>
    </w:p>
    <w:p w:rsidR="00E25849" w:rsidRPr="00E02F05" w:rsidRDefault="00E25849" w:rsidP="00E25849">
      <w:pPr>
        <w:ind w:right="22"/>
        <w:jc w:val="both"/>
        <w:rPr>
          <w:rFonts w:ascii="Trebuchet MS" w:hAnsi="Trebuchet MS" w:cs="Arial"/>
          <w:b/>
          <w:noProof/>
          <w:sz w:val="22"/>
          <w:szCs w:val="22"/>
          <w:lang w:val="en-GB"/>
        </w:rPr>
      </w:pPr>
      <w:r w:rsidRPr="00E02F05">
        <w:rPr>
          <w:rFonts w:ascii="Trebuchet MS" w:hAnsi="Trebuchet MS" w:cs="Arial"/>
          <w:b/>
          <w:noProof/>
          <w:sz w:val="22"/>
          <w:szCs w:val="22"/>
          <w:lang w:val="en-GB"/>
        </w:rPr>
        <w:t>Option I</w:t>
      </w:r>
    </w:p>
    <w:p w:rsidR="00E25849" w:rsidRPr="00E02F05" w:rsidRDefault="00E25849" w:rsidP="00E25849">
      <w:pPr>
        <w:ind w:right="22"/>
        <w:jc w:val="both"/>
        <w:rPr>
          <w:rFonts w:ascii="Trebuchet MS" w:hAnsi="Trebuchet MS" w:cs="Arial"/>
          <w:b/>
          <w:noProof/>
          <w:sz w:val="22"/>
          <w:szCs w:val="22"/>
          <w:lang w:val="en-GB"/>
        </w:rPr>
      </w:pPr>
      <w:r w:rsidRPr="00E02F05">
        <w:rPr>
          <w:rFonts w:ascii="Trebuchet MS" w:hAnsi="Trebuchet MS" w:cs="Arial"/>
          <w:b/>
          <w:noProof/>
          <w:sz w:val="22"/>
          <w:szCs w:val="22"/>
          <w:lang w:val="en-GB"/>
        </w:rPr>
        <w:t>„</w:t>
      </w:r>
      <w:r w:rsidRPr="00E02F05">
        <w:rPr>
          <w:rFonts w:ascii="Trebuchet MS" w:hAnsi="Trebuchet MS" w:cs="Arial"/>
          <w:b/>
          <w:iCs/>
          <w:sz w:val="22"/>
          <w:szCs w:val="22"/>
          <w:lang w:val="en-GB"/>
        </w:rPr>
        <w:t xml:space="preserve">Approves the gross dividend of RON </w:t>
      </w:r>
      <w:r w:rsidRPr="00E02F05">
        <w:rPr>
          <w:rFonts w:ascii="Trebuchet MS" w:eastAsia="Times New Roman" w:hAnsi="Trebuchet MS" w:cs="Calibri"/>
          <w:b/>
          <w:bCs/>
          <w:color w:val="000000"/>
          <w:sz w:val="22"/>
          <w:szCs w:val="22"/>
          <w:lang w:val="en-US"/>
        </w:rPr>
        <w:t xml:space="preserve">0.3397 </w:t>
      </w:r>
      <w:r w:rsidRPr="00E02F05">
        <w:rPr>
          <w:rFonts w:ascii="Trebuchet MS" w:hAnsi="Trebuchet MS" w:cs="Arial"/>
          <w:b/>
          <w:iCs/>
          <w:sz w:val="22"/>
          <w:szCs w:val="22"/>
          <w:lang w:val="en-GB"/>
        </w:rPr>
        <w:t>per share, distributed from the net profit achieved in 2023</w:t>
      </w:r>
      <w:r w:rsidRPr="00E02F05">
        <w:rPr>
          <w:rFonts w:ascii="Trebuchet MS" w:hAnsi="Trebuchet MS" w:cs="Arial"/>
          <w:b/>
          <w:noProof/>
          <w:sz w:val="22"/>
          <w:szCs w:val="22"/>
          <w:lang w:val="en-GB"/>
        </w:rPr>
        <w:t>”.</w:t>
      </w:r>
    </w:p>
    <w:p w:rsidR="00E25849" w:rsidRPr="00E02F05" w:rsidRDefault="00E25849" w:rsidP="00E25849">
      <w:pPr>
        <w:ind w:right="9"/>
        <w:jc w:val="both"/>
        <w:rPr>
          <w:rFonts w:ascii="Trebuchet MS" w:hAnsi="Trebuchet MS" w:cs="Arial"/>
          <w:b/>
          <w:sz w:val="22"/>
          <w:szCs w:val="22"/>
          <w:lang w:val="en-GB"/>
        </w:rPr>
      </w:pPr>
    </w:p>
    <w:p w:rsidR="00E25849" w:rsidRPr="00E02F05" w:rsidRDefault="00E25849" w:rsidP="00E25849">
      <w:pPr>
        <w:suppressAutoHyphens w:val="0"/>
        <w:jc w:val="both"/>
        <w:rPr>
          <w:rFonts w:ascii="Trebuchet MS" w:hAnsi="Trebuchet MS" w:cs="Arial"/>
          <w:noProof/>
          <w:sz w:val="22"/>
          <w:szCs w:val="22"/>
          <w:lang w:val="en-GB"/>
        </w:rPr>
      </w:pPr>
      <w:r w:rsidRPr="00E02F05">
        <w:rPr>
          <w:rFonts w:ascii="Trebuchet MS" w:hAnsi="Trebuchet MS" w:cs="Arial"/>
          <w:noProof/>
          <w:sz w:val="22"/>
          <w:szCs w:val="22"/>
          <w:lang w:val="en-GB"/>
        </w:rPr>
        <w:t>For __________ Against_________ Abstain_________</w:t>
      </w:r>
    </w:p>
    <w:p w:rsidR="00E25849" w:rsidRPr="00E02F05" w:rsidRDefault="00E25849" w:rsidP="00E25849">
      <w:pPr>
        <w:suppressAutoHyphens w:val="0"/>
        <w:jc w:val="both"/>
        <w:rPr>
          <w:rFonts w:ascii="Trebuchet MS" w:hAnsi="Trebuchet MS" w:cs="Arial"/>
          <w:noProof/>
          <w:sz w:val="22"/>
          <w:szCs w:val="22"/>
          <w:lang w:val="en-GB"/>
        </w:rPr>
      </w:pPr>
    </w:p>
    <w:p w:rsidR="00E25849" w:rsidRPr="00E02F05" w:rsidRDefault="00E25849" w:rsidP="00E25849">
      <w:pPr>
        <w:ind w:right="22"/>
        <w:jc w:val="both"/>
        <w:rPr>
          <w:rFonts w:ascii="Trebuchet MS" w:hAnsi="Trebuchet MS" w:cs="Arial"/>
          <w:b/>
          <w:noProof/>
          <w:sz w:val="22"/>
          <w:szCs w:val="22"/>
          <w:lang w:val="en-GB"/>
        </w:rPr>
      </w:pPr>
      <w:r w:rsidRPr="00E02F05">
        <w:rPr>
          <w:rFonts w:ascii="Trebuchet MS" w:hAnsi="Trebuchet MS" w:cs="Arial"/>
          <w:b/>
          <w:noProof/>
          <w:sz w:val="22"/>
          <w:szCs w:val="22"/>
          <w:lang w:val="en-GB"/>
        </w:rPr>
        <w:t>Option II</w:t>
      </w:r>
    </w:p>
    <w:p w:rsidR="00E25849" w:rsidRPr="00E02F05" w:rsidRDefault="00E25849" w:rsidP="00E25849">
      <w:pPr>
        <w:ind w:right="22"/>
        <w:jc w:val="both"/>
        <w:rPr>
          <w:rFonts w:ascii="Trebuchet MS" w:hAnsi="Trebuchet MS" w:cs="Arial"/>
          <w:b/>
          <w:noProof/>
          <w:sz w:val="22"/>
          <w:szCs w:val="22"/>
          <w:lang w:val="en-GB"/>
        </w:rPr>
      </w:pPr>
      <w:r w:rsidRPr="00E02F05">
        <w:rPr>
          <w:rFonts w:ascii="Trebuchet MS" w:hAnsi="Trebuchet MS" w:cs="Arial"/>
          <w:b/>
          <w:noProof/>
          <w:sz w:val="22"/>
          <w:szCs w:val="22"/>
          <w:lang w:val="en-GB"/>
        </w:rPr>
        <w:t>„</w:t>
      </w:r>
      <w:r w:rsidRPr="00E02F05">
        <w:rPr>
          <w:rFonts w:ascii="Trebuchet MS" w:hAnsi="Trebuchet MS" w:cs="Arial"/>
          <w:b/>
          <w:iCs/>
          <w:sz w:val="22"/>
          <w:szCs w:val="22"/>
          <w:lang w:val="en-GB"/>
        </w:rPr>
        <w:t>Approves the gross dividend of RON 0.1359 per share, distributed from the net profit achieved in 2023</w:t>
      </w:r>
      <w:r w:rsidRPr="00E02F05">
        <w:rPr>
          <w:rFonts w:ascii="Trebuchet MS" w:hAnsi="Trebuchet MS" w:cs="Arial"/>
          <w:b/>
          <w:noProof/>
          <w:sz w:val="22"/>
          <w:szCs w:val="22"/>
          <w:lang w:val="en-GB"/>
        </w:rPr>
        <w:t>”.</w:t>
      </w:r>
    </w:p>
    <w:p w:rsidR="00E25849" w:rsidRPr="00E02F05" w:rsidRDefault="00E25849" w:rsidP="00E25849">
      <w:pPr>
        <w:ind w:right="9"/>
        <w:jc w:val="both"/>
        <w:rPr>
          <w:rFonts w:ascii="Trebuchet MS" w:hAnsi="Trebuchet MS" w:cs="Arial"/>
          <w:b/>
          <w:sz w:val="22"/>
          <w:szCs w:val="22"/>
          <w:lang w:val="en-GB"/>
        </w:rPr>
      </w:pPr>
    </w:p>
    <w:p w:rsidR="00E25849" w:rsidRPr="00E02F05" w:rsidRDefault="00E25849" w:rsidP="00E25849">
      <w:pPr>
        <w:suppressAutoHyphens w:val="0"/>
        <w:jc w:val="both"/>
        <w:rPr>
          <w:rFonts w:ascii="Trebuchet MS" w:hAnsi="Trebuchet MS" w:cs="Arial"/>
          <w:noProof/>
          <w:sz w:val="22"/>
          <w:szCs w:val="22"/>
          <w:lang w:val="en-GB"/>
        </w:rPr>
      </w:pPr>
      <w:r w:rsidRPr="00E02F05">
        <w:rPr>
          <w:rFonts w:ascii="Trebuchet MS" w:hAnsi="Trebuchet MS" w:cs="Arial"/>
          <w:noProof/>
          <w:sz w:val="22"/>
          <w:szCs w:val="22"/>
          <w:lang w:val="en-GB"/>
        </w:rPr>
        <w:t>For __________ Against_________ Abstain_________</w:t>
      </w:r>
    </w:p>
    <w:p w:rsidR="00E25849" w:rsidRPr="00E02F05" w:rsidRDefault="00E25849" w:rsidP="00E25849">
      <w:pPr>
        <w:shd w:val="clear" w:color="auto" w:fill="FFFFFF"/>
        <w:jc w:val="both"/>
        <w:rPr>
          <w:rFonts w:ascii="Trebuchet MS" w:hAnsi="Trebuchet MS" w:cs="Arial"/>
          <w:noProof/>
          <w:sz w:val="22"/>
          <w:szCs w:val="22"/>
          <w:lang w:val="en-GB"/>
        </w:rPr>
      </w:pPr>
    </w:p>
    <w:p w:rsidR="00E25849" w:rsidRPr="00E02F05" w:rsidRDefault="00E25849" w:rsidP="00E25849">
      <w:pPr>
        <w:shd w:val="clear" w:color="auto" w:fill="FFFFFF"/>
        <w:jc w:val="both"/>
        <w:rPr>
          <w:rFonts w:ascii="Trebuchet MS" w:hAnsi="Trebuchet MS" w:cs="Arial"/>
          <w:noProof/>
          <w:sz w:val="22"/>
          <w:szCs w:val="22"/>
          <w:lang w:val="en-GB"/>
        </w:rPr>
      </w:pPr>
    </w:p>
    <w:p w:rsidR="00E25849" w:rsidRPr="00E02F05" w:rsidRDefault="00E25849" w:rsidP="00E25849">
      <w:pPr>
        <w:shd w:val="clear" w:color="auto" w:fill="FFFFFF"/>
        <w:jc w:val="both"/>
        <w:rPr>
          <w:rFonts w:ascii="Trebuchet MS" w:hAnsi="Trebuchet MS" w:cs="Arial"/>
          <w:noProof/>
          <w:sz w:val="22"/>
          <w:szCs w:val="22"/>
          <w:lang w:val="en-GB"/>
        </w:rPr>
      </w:pPr>
      <w:r w:rsidRPr="00E02F05">
        <w:rPr>
          <w:rFonts w:ascii="Trebuchet MS" w:hAnsi="Trebuchet MS" w:cs="Arial"/>
          <w:noProof/>
          <w:sz w:val="22"/>
          <w:szCs w:val="22"/>
          <w:lang w:val="en-GB"/>
        </w:rPr>
        <w:t>The draft resolution for item 8 on the agenda:</w:t>
      </w:r>
    </w:p>
    <w:p w:rsidR="00E25849" w:rsidRPr="00E02F05" w:rsidRDefault="00E25849" w:rsidP="00E25849">
      <w:pPr>
        <w:shd w:val="clear" w:color="auto" w:fill="FFFFFF"/>
        <w:jc w:val="both"/>
        <w:rPr>
          <w:rFonts w:ascii="Trebuchet MS" w:hAnsi="Trebuchet MS" w:cs="Arial"/>
          <w:b/>
          <w:noProof/>
          <w:sz w:val="22"/>
          <w:szCs w:val="22"/>
          <w:lang w:val="en-GB"/>
        </w:rPr>
      </w:pPr>
      <w:r w:rsidRPr="00E02F05">
        <w:rPr>
          <w:rFonts w:ascii="Trebuchet MS" w:hAnsi="Trebuchet MS" w:cs="Arial"/>
          <w:b/>
          <w:noProof/>
          <w:sz w:val="22"/>
          <w:szCs w:val="22"/>
          <w:lang w:val="en-GB"/>
        </w:rPr>
        <w:t>Option I</w:t>
      </w:r>
    </w:p>
    <w:p w:rsidR="00E25849" w:rsidRPr="00E02F05" w:rsidRDefault="00E25849" w:rsidP="00E25849">
      <w:pPr>
        <w:ind w:right="22"/>
        <w:jc w:val="both"/>
        <w:rPr>
          <w:rFonts w:ascii="Trebuchet MS" w:hAnsi="Trebuchet MS" w:cs="Arial"/>
          <w:b/>
          <w:iCs/>
          <w:sz w:val="22"/>
          <w:szCs w:val="22"/>
          <w:lang w:val="en-GB"/>
        </w:rPr>
      </w:pPr>
      <w:r w:rsidRPr="00E02F05">
        <w:rPr>
          <w:rFonts w:ascii="Trebuchet MS" w:hAnsi="Trebuchet MS" w:cs="Arial"/>
          <w:b/>
          <w:noProof/>
          <w:sz w:val="22"/>
          <w:szCs w:val="22"/>
          <w:lang w:val="en-GB"/>
        </w:rPr>
        <w:t>„</w:t>
      </w:r>
      <w:r w:rsidRPr="00E02F05">
        <w:rPr>
          <w:rFonts w:ascii="Trebuchet MS" w:hAnsi="Trebuchet MS" w:cs="Arial"/>
          <w:b/>
          <w:iCs/>
          <w:sz w:val="22"/>
          <w:szCs w:val="22"/>
          <w:lang w:val="en-GB"/>
        </w:rPr>
        <w:t>Approves the distribution of retained earnings representing the value of fixed asset depreciation and fixed assets and investment projects abandoned during the reporting year financed from the “expenditure quota required for development and modernization of natural gas production” in accordance with GO no. 168/1998, as subsequently amended and supplemented, as follows:</w:t>
      </w:r>
    </w:p>
    <w:p w:rsidR="00E25849" w:rsidRPr="00E02F05" w:rsidRDefault="00E25849" w:rsidP="00E25849">
      <w:pPr>
        <w:ind w:right="22"/>
        <w:jc w:val="both"/>
        <w:rPr>
          <w:rFonts w:ascii="Trebuchet MS" w:hAnsi="Trebuchet MS" w:cs="Arial"/>
          <w:b/>
          <w:iCs/>
          <w:sz w:val="22"/>
          <w:szCs w:val="22"/>
          <w:lang w:val="en-GB"/>
        </w:rPr>
      </w:pPr>
    </w:p>
    <w:p w:rsidR="00E25849" w:rsidRPr="00E02F05" w:rsidRDefault="00E25849" w:rsidP="00E25849">
      <w:pPr>
        <w:numPr>
          <w:ilvl w:val="0"/>
          <w:numId w:val="12"/>
        </w:numPr>
        <w:ind w:right="22"/>
        <w:contextualSpacing/>
        <w:jc w:val="both"/>
        <w:rPr>
          <w:rFonts w:ascii="Trebuchet MS" w:hAnsi="Trebuchet MS" w:cs="Arial"/>
          <w:b/>
          <w:iCs/>
          <w:sz w:val="22"/>
          <w:szCs w:val="22"/>
          <w:lang w:val="en-GB"/>
        </w:rPr>
      </w:pPr>
      <w:r w:rsidRPr="00E02F05">
        <w:rPr>
          <w:rFonts w:ascii="Trebuchet MS" w:hAnsi="Trebuchet MS" w:cs="Arial"/>
          <w:b/>
          <w:iCs/>
          <w:sz w:val="22"/>
          <w:szCs w:val="22"/>
          <w:lang w:val="en-GB"/>
        </w:rPr>
        <w:t>RON 63,209,273.60 as dividends, representing approximately 50.30% of the total value, the dividend/share being RON 0.0164;</w:t>
      </w:r>
    </w:p>
    <w:p w:rsidR="00E25849" w:rsidRPr="00E02F05" w:rsidRDefault="00E25849" w:rsidP="00E25849">
      <w:pPr>
        <w:numPr>
          <w:ilvl w:val="0"/>
          <w:numId w:val="12"/>
        </w:numPr>
        <w:ind w:right="22"/>
        <w:contextualSpacing/>
        <w:jc w:val="both"/>
        <w:rPr>
          <w:rFonts w:ascii="Trebuchet MS" w:hAnsi="Trebuchet MS" w:cs="Arial"/>
          <w:b/>
          <w:iCs/>
          <w:sz w:val="22"/>
          <w:szCs w:val="22"/>
          <w:lang w:val="en-GB"/>
        </w:rPr>
      </w:pPr>
      <w:r w:rsidRPr="00E02F05">
        <w:rPr>
          <w:rFonts w:ascii="Trebuchet MS" w:hAnsi="Trebuchet MS" w:cs="Arial"/>
          <w:b/>
          <w:iCs/>
          <w:sz w:val="22"/>
          <w:szCs w:val="22"/>
          <w:lang w:val="en-GB"/>
        </w:rPr>
        <w:t>RON 62,453,768.78 for own financing sources</w:t>
      </w:r>
      <w:r w:rsidRPr="00E02F05">
        <w:rPr>
          <w:rFonts w:ascii="Trebuchet MS" w:hAnsi="Trebuchet MS" w:cs="Arial"/>
          <w:b/>
          <w:noProof/>
          <w:sz w:val="22"/>
          <w:szCs w:val="22"/>
          <w:lang w:val="en-GB"/>
        </w:rPr>
        <w:t>”.</w:t>
      </w:r>
    </w:p>
    <w:p w:rsidR="00E25849" w:rsidRPr="00E02F05" w:rsidRDefault="00E25849" w:rsidP="00E25849">
      <w:pPr>
        <w:ind w:right="9"/>
        <w:jc w:val="both"/>
        <w:rPr>
          <w:rFonts w:ascii="Trebuchet MS" w:hAnsi="Trebuchet MS" w:cs="Arial"/>
          <w:b/>
          <w:sz w:val="22"/>
          <w:szCs w:val="22"/>
          <w:lang w:val="en-GB"/>
        </w:rPr>
      </w:pPr>
    </w:p>
    <w:p w:rsidR="00E25849" w:rsidRPr="00E02F05" w:rsidRDefault="00E25849" w:rsidP="00E25849">
      <w:pPr>
        <w:suppressAutoHyphens w:val="0"/>
        <w:jc w:val="both"/>
        <w:rPr>
          <w:rFonts w:ascii="Trebuchet MS" w:hAnsi="Trebuchet MS" w:cs="Arial"/>
          <w:noProof/>
          <w:sz w:val="22"/>
          <w:szCs w:val="22"/>
          <w:lang w:val="en-GB"/>
        </w:rPr>
      </w:pPr>
      <w:r w:rsidRPr="00E02F05">
        <w:rPr>
          <w:rFonts w:ascii="Trebuchet MS" w:hAnsi="Trebuchet MS" w:cs="Arial"/>
          <w:noProof/>
          <w:sz w:val="22"/>
          <w:szCs w:val="22"/>
          <w:lang w:val="en-GB"/>
        </w:rPr>
        <w:t>For __________ Against_________ Abstain_________</w:t>
      </w:r>
    </w:p>
    <w:p w:rsidR="00E25849" w:rsidRPr="00E02F05" w:rsidRDefault="00E25849" w:rsidP="00E25849">
      <w:pPr>
        <w:shd w:val="clear" w:color="auto" w:fill="FFFFFF"/>
        <w:jc w:val="both"/>
        <w:rPr>
          <w:rFonts w:ascii="Trebuchet MS" w:eastAsia="Times New Roman" w:hAnsi="Trebuchet MS" w:cs="Arial"/>
          <w:i/>
          <w:noProof/>
          <w:sz w:val="22"/>
          <w:szCs w:val="22"/>
          <w:lang w:val="en-GB" w:eastAsia="ro-RO"/>
        </w:rPr>
      </w:pPr>
    </w:p>
    <w:p w:rsidR="00E25849" w:rsidRPr="00E02F05" w:rsidRDefault="00E25849" w:rsidP="00E25849">
      <w:pPr>
        <w:shd w:val="clear" w:color="auto" w:fill="FFFFFF"/>
        <w:jc w:val="both"/>
        <w:rPr>
          <w:rFonts w:ascii="Trebuchet MS" w:hAnsi="Trebuchet MS" w:cs="Arial"/>
          <w:b/>
          <w:noProof/>
          <w:sz w:val="22"/>
          <w:szCs w:val="22"/>
          <w:lang w:val="en-GB"/>
        </w:rPr>
      </w:pPr>
      <w:r w:rsidRPr="00E02F05">
        <w:rPr>
          <w:rFonts w:ascii="Trebuchet MS" w:hAnsi="Trebuchet MS" w:cs="Arial"/>
          <w:b/>
          <w:noProof/>
          <w:sz w:val="22"/>
          <w:szCs w:val="22"/>
          <w:lang w:val="en-GB"/>
        </w:rPr>
        <w:t>Option II</w:t>
      </w:r>
    </w:p>
    <w:p w:rsidR="00E25849" w:rsidRPr="00E02F05" w:rsidRDefault="00E25849" w:rsidP="00E25849">
      <w:pPr>
        <w:ind w:right="22"/>
        <w:jc w:val="both"/>
        <w:rPr>
          <w:rFonts w:ascii="Trebuchet MS" w:hAnsi="Trebuchet MS" w:cs="Arial"/>
          <w:b/>
          <w:iCs/>
          <w:sz w:val="22"/>
          <w:szCs w:val="22"/>
          <w:lang w:val="en-GB"/>
        </w:rPr>
      </w:pPr>
      <w:r w:rsidRPr="00E02F05">
        <w:rPr>
          <w:rFonts w:ascii="Trebuchet MS" w:hAnsi="Trebuchet MS" w:cs="Arial"/>
          <w:b/>
          <w:noProof/>
          <w:sz w:val="22"/>
          <w:szCs w:val="22"/>
          <w:lang w:val="en-GB"/>
        </w:rPr>
        <w:t>„</w:t>
      </w:r>
      <w:r w:rsidRPr="00E02F05">
        <w:rPr>
          <w:rFonts w:ascii="Trebuchet MS" w:hAnsi="Trebuchet MS" w:cs="Arial"/>
          <w:b/>
          <w:iCs/>
          <w:sz w:val="22"/>
          <w:szCs w:val="22"/>
          <w:lang w:val="en-GB"/>
        </w:rPr>
        <w:t>Approves the distribution of retained earnings representing the value of fixed asset depreciation and fixed assets and investment projects abandoned during the reporting year financed from the “expenditure quota required for development and modernization of natural gas production” in accordance with GO no. 168/1998, as subsequently amended and supplemented, as follows:</w:t>
      </w:r>
    </w:p>
    <w:p w:rsidR="00E25849" w:rsidRPr="00E02F05" w:rsidRDefault="00E25849" w:rsidP="00E25849">
      <w:pPr>
        <w:ind w:right="22"/>
        <w:jc w:val="both"/>
        <w:rPr>
          <w:rFonts w:ascii="Trebuchet MS" w:hAnsi="Trebuchet MS" w:cs="Arial"/>
          <w:b/>
          <w:iCs/>
          <w:sz w:val="22"/>
          <w:szCs w:val="22"/>
          <w:lang w:val="en-GB"/>
        </w:rPr>
      </w:pPr>
    </w:p>
    <w:p w:rsidR="00E25849" w:rsidRPr="00E02F05" w:rsidRDefault="00E25849" w:rsidP="00E25849">
      <w:pPr>
        <w:numPr>
          <w:ilvl w:val="0"/>
          <w:numId w:val="11"/>
        </w:numPr>
        <w:ind w:right="22"/>
        <w:contextualSpacing/>
        <w:jc w:val="both"/>
        <w:rPr>
          <w:rFonts w:ascii="Trebuchet MS" w:hAnsi="Trebuchet MS" w:cs="Arial"/>
          <w:b/>
          <w:iCs/>
          <w:sz w:val="22"/>
          <w:szCs w:val="22"/>
          <w:lang w:val="en-GB"/>
        </w:rPr>
      </w:pPr>
      <w:r w:rsidRPr="00E02F05">
        <w:rPr>
          <w:rFonts w:ascii="Trebuchet MS" w:hAnsi="Trebuchet MS" w:cs="Arial"/>
          <w:b/>
          <w:iCs/>
          <w:sz w:val="22"/>
          <w:szCs w:val="22"/>
          <w:lang w:val="en-GB"/>
        </w:rPr>
        <w:t>RON 25,437,878.40 as dividends, representing approximately 20.24% of the total value, the dividend/share being RON 0.0066;</w:t>
      </w:r>
    </w:p>
    <w:p w:rsidR="00E25849" w:rsidRPr="00E02F05" w:rsidRDefault="00E25849" w:rsidP="00E25849">
      <w:pPr>
        <w:numPr>
          <w:ilvl w:val="0"/>
          <w:numId w:val="11"/>
        </w:numPr>
        <w:ind w:right="22"/>
        <w:contextualSpacing/>
        <w:jc w:val="both"/>
        <w:rPr>
          <w:rFonts w:ascii="Trebuchet MS" w:hAnsi="Trebuchet MS" w:cs="Arial"/>
          <w:b/>
          <w:iCs/>
          <w:sz w:val="22"/>
          <w:szCs w:val="22"/>
          <w:lang w:val="en-GB"/>
        </w:rPr>
      </w:pPr>
      <w:r w:rsidRPr="00E02F05">
        <w:rPr>
          <w:rFonts w:ascii="Trebuchet MS" w:hAnsi="Trebuchet MS" w:cs="Arial"/>
          <w:b/>
          <w:iCs/>
          <w:sz w:val="22"/>
          <w:szCs w:val="22"/>
          <w:lang w:val="en-GB"/>
        </w:rPr>
        <w:t>RON 62,453,768.78 for own financing sources;</w:t>
      </w:r>
    </w:p>
    <w:p w:rsidR="00E25849" w:rsidRPr="00E02F05" w:rsidRDefault="00E25849" w:rsidP="00E25849">
      <w:pPr>
        <w:numPr>
          <w:ilvl w:val="0"/>
          <w:numId w:val="11"/>
        </w:numPr>
        <w:ind w:right="22"/>
        <w:contextualSpacing/>
        <w:jc w:val="both"/>
        <w:rPr>
          <w:rFonts w:ascii="Trebuchet MS" w:hAnsi="Trebuchet MS" w:cs="Arial"/>
          <w:b/>
          <w:iCs/>
          <w:sz w:val="22"/>
          <w:szCs w:val="22"/>
          <w:lang w:val="en-GB"/>
        </w:rPr>
      </w:pPr>
      <w:r w:rsidRPr="00E02F05">
        <w:rPr>
          <w:rFonts w:ascii="Trebuchet MS" w:hAnsi="Trebuchet MS" w:cs="Arial"/>
          <w:b/>
          <w:iCs/>
          <w:sz w:val="22"/>
          <w:szCs w:val="22"/>
          <w:lang w:val="en-GB"/>
        </w:rPr>
        <w:t>RON 37,771,395.20 for establishing reserves used to finance major investment projects or of national interest or to finance subsidiaries involved in such projects</w:t>
      </w:r>
      <w:r w:rsidRPr="00E02F05">
        <w:rPr>
          <w:rFonts w:ascii="Trebuchet MS" w:hAnsi="Trebuchet MS" w:cs="Arial"/>
          <w:b/>
          <w:noProof/>
          <w:sz w:val="22"/>
          <w:szCs w:val="22"/>
          <w:lang w:val="en-GB"/>
        </w:rPr>
        <w:t>”.</w:t>
      </w:r>
    </w:p>
    <w:p w:rsidR="00E25849" w:rsidRPr="00E02F05" w:rsidRDefault="00E25849" w:rsidP="00E25849">
      <w:pPr>
        <w:ind w:right="9"/>
        <w:jc w:val="both"/>
        <w:rPr>
          <w:rFonts w:ascii="Trebuchet MS" w:hAnsi="Trebuchet MS" w:cs="Arial"/>
          <w:b/>
          <w:sz w:val="22"/>
          <w:szCs w:val="22"/>
          <w:lang w:val="en-GB"/>
        </w:rPr>
      </w:pPr>
    </w:p>
    <w:p w:rsidR="00E25849" w:rsidRPr="00E02F05" w:rsidRDefault="00E25849" w:rsidP="00E25849">
      <w:pPr>
        <w:suppressAutoHyphens w:val="0"/>
        <w:jc w:val="both"/>
        <w:rPr>
          <w:rFonts w:ascii="Trebuchet MS" w:hAnsi="Trebuchet MS" w:cs="Arial"/>
          <w:noProof/>
          <w:sz w:val="22"/>
          <w:szCs w:val="22"/>
          <w:lang w:val="en-GB"/>
        </w:rPr>
      </w:pPr>
      <w:r w:rsidRPr="00E02F05">
        <w:rPr>
          <w:rFonts w:ascii="Trebuchet MS" w:hAnsi="Trebuchet MS" w:cs="Arial"/>
          <w:noProof/>
          <w:sz w:val="22"/>
          <w:szCs w:val="22"/>
          <w:lang w:val="en-GB"/>
        </w:rPr>
        <w:t>For __________ Against_________ Abstain_________</w:t>
      </w:r>
    </w:p>
    <w:p w:rsidR="00E25849" w:rsidRPr="00E02F05" w:rsidRDefault="00E25849" w:rsidP="00E25849">
      <w:pPr>
        <w:shd w:val="clear" w:color="auto" w:fill="FFFFFF"/>
        <w:jc w:val="both"/>
        <w:rPr>
          <w:rFonts w:ascii="Trebuchet MS" w:hAnsi="Trebuchet MS" w:cs="Arial"/>
          <w:noProof/>
          <w:sz w:val="22"/>
          <w:szCs w:val="22"/>
          <w:lang w:val="en-GB"/>
        </w:rPr>
      </w:pPr>
    </w:p>
    <w:p w:rsidR="00E25849" w:rsidRPr="00E02F05" w:rsidRDefault="00E25849" w:rsidP="00E25849">
      <w:pPr>
        <w:shd w:val="clear" w:color="auto" w:fill="FFFFFF"/>
        <w:jc w:val="both"/>
        <w:rPr>
          <w:rFonts w:ascii="Trebuchet MS" w:hAnsi="Trebuchet MS" w:cs="Arial"/>
          <w:noProof/>
          <w:sz w:val="22"/>
          <w:szCs w:val="22"/>
          <w:lang w:val="en-GB"/>
        </w:rPr>
      </w:pPr>
    </w:p>
    <w:p w:rsidR="00E25849" w:rsidRPr="00E02F05" w:rsidRDefault="00E25849" w:rsidP="00E25849">
      <w:pPr>
        <w:shd w:val="clear" w:color="auto" w:fill="FFFFFF"/>
        <w:jc w:val="both"/>
        <w:rPr>
          <w:rFonts w:ascii="Trebuchet MS" w:hAnsi="Trebuchet MS" w:cs="Arial"/>
          <w:noProof/>
          <w:sz w:val="22"/>
          <w:szCs w:val="22"/>
          <w:lang w:val="en-GB"/>
        </w:rPr>
      </w:pPr>
      <w:r w:rsidRPr="00E02F05">
        <w:rPr>
          <w:rFonts w:ascii="Trebuchet MS" w:hAnsi="Trebuchet MS" w:cs="Arial"/>
          <w:noProof/>
          <w:sz w:val="22"/>
          <w:szCs w:val="22"/>
          <w:lang w:val="en-GB"/>
        </w:rPr>
        <w:lastRenderedPageBreak/>
        <w:t>The draft resolution for item 9 on the agenda:</w:t>
      </w:r>
    </w:p>
    <w:p w:rsidR="00E25849" w:rsidRPr="00E02F05" w:rsidRDefault="00E25849" w:rsidP="00E25849">
      <w:pPr>
        <w:shd w:val="clear" w:color="auto" w:fill="FFFFFF"/>
        <w:jc w:val="both"/>
        <w:rPr>
          <w:rFonts w:ascii="Trebuchet MS" w:hAnsi="Trebuchet MS" w:cs="Arial"/>
          <w:b/>
          <w:noProof/>
          <w:sz w:val="22"/>
          <w:szCs w:val="22"/>
          <w:lang w:val="en-GB"/>
        </w:rPr>
      </w:pPr>
      <w:r w:rsidRPr="00E02F05">
        <w:rPr>
          <w:rFonts w:ascii="Trebuchet MS" w:hAnsi="Trebuchet MS" w:cs="Arial"/>
          <w:b/>
          <w:noProof/>
          <w:sz w:val="22"/>
          <w:szCs w:val="22"/>
          <w:lang w:val="en-GB"/>
        </w:rPr>
        <w:t>Option I</w:t>
      </w:r>
    </w:p>
    <w:p w:rsidR="00E25849" w:rsidRPr="00E02F05" w:rsidRDefault="00E25849" w:rsidP="00E25849">
      <w:pPr>
        <w:jc w:val="both"/>
        <w:rPr>
          <w:rFonts w:ascii="Trebuchet MS" w:hAnsi="Trebuchet MS" w:cs="Arial"/>
          <w:b/>
          <w:iCs/>
          <w:sz w:val="22"/>
          <w:szCs w:val="22"/>
          <w:lang w:val="en-GB"/>
        </w:rPr>
      </w:pPr>
      <w:r w:rsidRPr="00E02F05">
        <w:rPr>
          <w:rFonts w:ascii="Trebuchet MS" w:hAnsi="Trebuchet MS" w:cs="Arial"/>
          <w:b/>
          <w:noProof/>
          <w:sz w:val="22"/>
          <w:szCs w:val="22"/>
          <w:lang w:val="en-GB"/>
        </w:rPr>
        <w:t>„</w:t>
      </w:r>
      <w:r w:rsidRPr="00E02F05">
        <w:rPr>
          <w:rFonts w:ascii="Trebuchet MS" w:hAnsi="Trebuchet MS" w:cs="Arial"/>
          <w:b/>
          <w:iCs/>
          <w:sz w:val="22"/>
          <w:szCs w:val="22"/>
          <w:lang w:val="en-GB"/>
        </w:rPr>
        <w:t>Approves the gross dividend of RON 0.0164 per share, distributed from retained earnings</w:t>
      </w:r>
      <w:r w:rsidRPr="00E02F05">
        <w:rPr>
          <w:rFonts w:ascii="Trebuchet MS" w:hAnsi="Trebuchet MS" w:cs="Arial"/>
          <w:b/>
          <w:noProof/>
          <w:sz w:val="22"/>
          <w:szCs w:val="22"/>
          <w:lang w:val="en-GB"/>
        </w:rPr>
        <w:t>”.</w:t>
      </w:r>
    </w:p>
    <w:p w:rsidR="00E25849" w:rsidRPr="00E02F05" w:rsidRDefault="00E25849" w:rsidP="00E25849">
      <w:pPr>
        <w:ind w:right="9"/>
        <w:jc w:val="both"/>
        <w:rPr>
          <w:rFonts w:ascii="Trebuchet MS" w:hAnsi="Trebuchet MS" w:cs="Arial"/>
          <w:b/>
          <w:sz w:val="22"/>
          <w:szCs w:val="22"/>
          <w:lang w:val="en-GB"/>
        </w:rPr>
      </w:pPr>
    </w:p>
    <w:p w:rsidR="00E25849" w:rsidRPr="00E02F05" w:rsidRDefault="00E25849" w:rsidP="00E25849">
      <w:pPr>
        <w:suppressAutoHyphens w:val="0"/>
        <w:jc w:val="both"/>
        <w:rPr>
          <w:rFonts w:ascii="Trebuchet MS" w:hAnsi="Trebuchet MS" w:cs="Arial"/>
          <w:noProof/>
          <w:sz w:val="22"/>
          <w:szCs w:val="22"/>
          <w:lang w:val="en-GB"/>
        </w:rPr>
      </w:pPr>
      <w:r w:rsidRPr="00E02F05">
        <w:rPr>
          <w:rFonts w:ascii="Trebuchet MS" w:hAnsi="Trebuchet MS" w:cs="Arial"/>
          <w:noProof/>
          <w:sz w:val="22"/>
          <w:szCs w:val="22"/>
          <w:lang w:val="en-GB"/>
        </w:rPr>
        <w:t>For __________ Against_________ Abstain_________</w:t>
      </w:r>
    </w:p>
    <w:p w:rsidR="00E25849" w:rsidRPr="00E02F05" w:rsidRDefault="00E25849" w:rsidP="00E25849">
      <w:pPr>
        <w:suppressAutoHyphens w:val="0"/>
        <w:jc w:val="both"/>
        <w:rPr>
          <w:rFonts w:ascii="Trebuchet MS" w:hAnsi="Trebuchet MS" w:cs="Arial"/>
          <w:noProof/>
          <w:sz w:val="22"/>
          <w:szCs w:val="22"/>
          <w:lang w:val="en-GB"/>
        </w:rPr>
      </w:pPr>
    </w:p>
    <w:p w:rsidR="00E25849" w:rsidRPr="00E02F05" w:rsidRDefault="00E25849" w:rsidP="00E25849">
      <w:pPr>
        <w:shd w:val="clear" w:color="auto" w:fill="FFFFFF"/>
        <w:jc w:val="both"/>
        <w:rPr>
          <w:rFonts w:ascii="Trebuchet MS" w:hAnsi="Trebuchet MS" w:cs="Arial"/>
          <w:b/>
          <w:noProof/>
          <w:sz w:val="22"/>
          <w:szCs w:val="22"/>
          <w:lang w:val="en-GB"/>
        </w:rPr>
      </w:pPr>
      <w:r w:rsidRPr="00E02F05">
        <w:rPr>
          <w:rFonts w:ascii="Trebuchet MS" w:hAnsi="Trebuchet MS" w:cs="Arial"/>
          <w:b/>
          <w:noProof/>
          <w:sz w:val="22"/>
          <w:szCs w:val="22"/>
          <w:lang w:val="en-GB"/>
        </w:rPr>
        <w:t>Option II</w:t>
      </w:r>
    </w:p>
    <w:p w:rsidR="00E25849" w:rsidRPr="00E02F05" w:rsidRDefault="00E25849" w:rsidP="00E25849">
      <w:pPr>
        <w:jc w:val="both"/>
        <w:rPr>
          <w:rFonts w:ascii="Trebuchet MS" w:hAnsi="Trebuchet MS" w:cs="Arial"/>
          <w:b/>
          <w:iCs/>
          <w:sz w:val="22"/>
          <w:szCs w:val="22"/>
          <w:lang w:val="en-GB"/>
        </w:rPr>
      </w:pPr>
      <w:r w:rsidRPr="00E02F05">
        <w:rPr>
          <w:rFonts w:ascii="Trebuchet MS" w:hAnsi="Trebuchet MS" w:cs="Arial"/>
          <w:b/>
          <w:noProof/>
          <w:sz w:val="22"/>
          <w:szCs w:val="22"/>
          <w:lang w:val="en-GB"/>
        </w:rPr>
        <w:t>„</w:t>
      </w:r>
      <w:r w:rsidRPr="00E02F05">
        <w:rPr>
          <w:rFonts w:ascii="Trebuchet MS" w:hAnsi="Trebuchet MS" w:cs="Arial"/>
          <w:b/>
          <w:iCs/>
          <w:sz w:val="22"/>
          <w:szCs w:val="22"/>
          <w:lang w:val="en-GB"/>
        </w:rPr>
        <w:t>Approves the gross dividend of RON 0.0066 per share, distributed from retained earnings</w:t>
      </w:r>
      <w:r w:rsidRPr="00E02F05">
        <w:rPr>
          <w:rFonts w:ascii="Trebuchet MS" w:hAnsi="Trebuchet MS" w:cs="Arial"/>
          <w:b/>
          <w:noProof/>
          <w:sz w:val="22"/>
          <w:szCs w:val="22"/>
          <w:lang w:val="en-GB"/>
        </w:rPr>
        <w:t>”.</w:t>
      </w:r>
    </w:p>
    <w:p w:rsidR="00E25849" w:rsidRPr="00E02F05" w:rsidRDefault="00E25849" w:rsidP="00E25849">
      <w:pPr>
        <w:ind w:right="9"/>
        <w:jc w:val="both"/>
        <w:rPr>
          <w:rFonts w:ascii="Trebuchet MS" w:hAnsi="Trebuchet MS" w:cs="Arial"/>
          <w:b/>
          <w:sz w:val="22"/>
          <w:szCs w:val="22"/>
          <w:lang w:val="en-GB"/>
        </w:rPr>
      </w:pPr>
    </w:p>
    <w:p w:rsidR="00E25849" w:rsidRPr="00E02F05" w:rsidRDefault="00E25849" w:rsidP="00E25849">
      <w:pPr>
        <w:suppressAutoHyphens w:val="0"/>
        <w:jc w:val="both"/>
        <w:rPr>
          <w:rFonts w:ascii="Trebuchet MS" w:hAnsi="Trebuchet MS" w:cs="Arial"/>
          <w:noProof/>
          <w:sz w:val="22"/>
          <w:szCs w:val="22"/>
          <w:lang w:val="en-GB"/>
        </w:rPr>
      </w:pPr>
      <w:r w:rsidRPr="00E02F05">
        <w:rPr>
          <w:rFonts w:ascii="Trebuchet MS" w:hAnsi="Trebuchet MS" w:cs="Arial"/>
          <w:noProof/>
          <w:sz w:val="22"/>
          <w:szCs w:val="22"/>
          <w:lang w:val="en-GB"/>
        </w:rPr>
        <w:t>For __________ Against_________ Abstain_________</w:t>
      </w:r>
    </w:p>
    <w:p w:rsidR="00E25849" w:rsidRPr="00E02F05" w:rsidRDefault="00E25849" w:rsidP="00E25849">
      <w:pPr>
        <w:shd w:val="clear" w:color="auto" w:fill="FFFFFF"/>
        <w:jc w:val="both"/>
        <w:rPr>
          <w:rFonts w:ascii="Trebuchet MS" w:hAnsi="Trebuchet MS" w:cs="Arial"/>
          <w:noProof/>
          <w:sz w:val="22"/>
          <w:szCs w:val="22"/>
          <w:lang w:val="en-GB"/>
        </w:rPr>
      </w:pPr>
    </w:p>
    <w:p w:rsidR="00E25849" w:rsidRPr="00E02F05" w:rsidRDefault="00E25849" w:rsidP="00E25849">
      <w:pPr>
        <w:shd w:val="clear" w:color="auto" w:fill="FFFFFF"/>
        <w:jc w:val="both"/>
        <w:rPr>
          <w:rFonts w:ascii="Trebuchet MS" w:hAnsi="Trebuchet MS" w:cs="Arial"/>
          <w:noProof/>
          <w:sz w:val="22"/>
          <w:szCs w:val="22"/>
          <w:lang w:val="en-GB"/>
        </w:rPr>
      </w:pPr>
    </w:p>
    <w:p w:rsidR="00E25849" w:rsidRPr="00E02F05" w:rsidRDefault="00E25849" w:rsidP="00E25849">
      <w:pPr>
        <w:shd w:val="clear" w:color="auto" w:fill="FFFFFF"/>
        <w:jc w:val="both"/>
        <w:rPr>
          <w:rFonts w:ascii="Trebuchet MS" w:hAnsi="Trebuchet MS" w:cs="Arial"/>
          <w:noProof/>
          <w:sz w:val="22"/>
          <w:szCs w:val="22"/>
          <w:lang w:val="en-GB"/>
        </w:rPr>
      </w:pPr>
      <w:r w:rsidRPr="00E02F05">
        <w:rPr>
          <w:rFonts w:ascii="Trebuchet MS" w:hAnsi="Trebuchet MS" w:cs="Arial"/>
          <w:noProof/>
          <w:sz w:val="22"/>
          <w:szCs w:val="22"/>
          <w:lang w:val="en-GB"/>
        </w:rPr>
        <w:t>The draft resolution for item 10 on the agenda:</w:t>
      </w:r>
    </w:p>
    <w:p w:rsidR="00E25849" w:rsidRPr="00E02F05" w:rsidRDefault="00E25849" w:rsidP="00E25849">
      <w:pPr>
        <w:shd w:val="clear" w:color="auto" w:fill="FFFFFF"/>
        <w:jc w:val="both"/>
        <w:rPr>
          <w:rFonts w:ascii="Trebuchet MS" w:hAnsi="Trebuchet MS" w:cs="Arial"/>
          <w:b/>
          <w:noProof/>
          <w:sz w:val="22"/>
          <w:szCs w:val="22"/>
          <w:lang w:val="en-GB"/>
        </w:rPr>
      </w:pPr>
      <w:r w:rsidRPr="00E02F05">
        <w:rPr>
          <w:rFonts w:ascii="Trebuchet MS" w:hAnsi="Trebuchet MS" w:cs="Arial"/>
          <w:b/>
          <w:noProof/>
          <w:sz w:val="22"/>
          <w:szCs w:val="22"/>
          <w:lang w:val="en-GB"/>
        </w:rPr>
        <w:t>Option I</w:t>
      </w:r>
    </w:p>
    <w:p w:rsidR="00E25849" w:rsidRPr="00E02F05" w:rsidRDefault="00E25849" w:rsidP="00E25849">
      <w:pPr>
        <w:ind w:right="22"/>
        <w:jc w:val="both"/>
        <w:rPr>
          <w:rFonts w:ascii="Trebuchet MS" w:hAnsi="Trebuchet MS" w:cs="Arial"/>
          <w:b/>
          <w:noProof/>
          <w:sz w:val="22"/>
          <w:szCs w:val="22"/>
          <w:lang w:val="en-GB"/>
        </w:rPr>
      </w:pPr>
      <w:r w:rsidRPr="00E02F05">
        <w:rPr>
          <w:rFonts w:ascii="Trebuchet MS" w:hAnsi="Trebuchet MS" w:cs="Arial"/>
          <w:b/>
          <w:noProof/>
          <w:sz w:val="22"/>
          <w:szCs w:val="22"/>
          <w:lang w:val="en-GB"/>
        </w:rPr>
        <w:t>„</w:t>
      </w:r>
      <w:r w:rsidRPr="00E02F05">
        <w:rPr>
          <w:rFonts w:ascii="Trebuchet MS" w:hAnsi="Trebuchet MS" w:cs="Arial"/>
          <w:b/>
          <w:iCs/>
          <w:sz w:val="22"/>
          <w:szCs w:val="22"/>
          <w:lang w:val="en-GB"/>
        </w:rPr>
        <w:t>Approves the total gross dividend per share in amount of RON 0.3561, out of which RON 0.3397 per share related to the 2023 result and RON 0.0164 per share related to retained earnings</w:t>
      </w:r>
      <w:r w:rsidRPr="00E02F05">
        <w:rPr>
          <w:rFonts w:ascii="Trebuchet MS" w:hAnsi="Trebuchet MS" w:cs="Arial"/>
          <w:b/>
          <w:noProof/>
          <w:sz w:val="22"/>
          <w:szCs w:val="22"/>
          <w:lang w:val="en-GB"/>
        </w:rPr>
        <w:t>”.</w:t>
      </w:r>
    </w:p>
    <w:p w:rsidR="00E25849" w:rsidRPr="00E02F05" w:rsidRDefault="00E25849" w:rsidP="00E25849">
      <w:pPr>
        <w:ind w:right="9"/>
        <w:jc w:val="both"/>
        <w:rPr>
          <w:rFonts w:ascii="Trebuchet MS" w:hAnsi="Trebuchet MS" w:cs="Arial"/>
          <w:b/>
          <w:sz w:val="22"/>
          <w:szCs w:val="22"/>
          <w:lang w:val="en-GB"/>
        </w:rPr>
      </w:pPr>
    </w:p>
    <w:p w:rsidR="00E25849" w:rsidRPr="00E02F05" w:rsidRDefault="00E25849" w:rsidP="00E25849">
      <w:pPr>
        <w:suppressAutoHyphens w:val="0"/>
        <w:jc w:val="both"/>
        <w:rPr>
          <w:rFonts w:ascii="Trebuchet MS" w:hAnsi="Trebuchet MS" w:cs="Arial"/>
          <w:noProof/>
          <w:sz w:val="22"/>
          <w:szCs w:val="22"/>
          <w:lang w:val="en-GB"/>
        </w:rPr>
      </w:pPr>
      <w:r w:rsidRPr="00E02F05">
        <w:rPr>
          <w:rFonts w:ascii="Trebuchet MS" w:hAnsi="Trebuchet MS" w:cs="Arial"/>
          <w:noProof/>
          <w:sz w:val="22"/>
          <w:szCs w:val="22"/>
          <w:lang w:val="en-GB"/>
        </w:rPr>
        <w:t>For __________ Against_________ Abstain_________</w:t>
      </w:r>
    </w:p>
    <w:p w:rsidR="00E25849" w:rsidRPr="00E02F05" w:rsidRDefault="00E25849" w:rsidP="00E25849">
      <w:pPr>
        <w:suppressAutoHyphens w:val="0"/>
        <w:jc w:val="both"/>
        <w:rPr>
          <w:rFonts w:ascii="Trebuchet MS" w:hAnsi="Trebuchet MS" w:cs="Arial"/>
          <w:noProof/>
          <w:sz w:val="22"/>
          <w:szCs w:val="22"/>
          <w:lang w:val="en-GB"/>
        </w:rPr>
      </w:pPr>
    </w:p>
    <w:p w:rsidR="00E25849" w:rsidRPr="00E02F05" w:rsidRDefault="00E25849" w:rsidP="00E25849">
      <w:pPr>
        <w:shd w:val="clear" w:color="auto" w:fill="FFFFFF"/>
        <w:jc w:val="both"/>
        <w:rPr>
          <w:rFonts w:ascii="Trebuchet MS" w:hAnsi="Trebuchet MS" w:cs="Arial"/>
          <w:b/>
          <w:noProof/>
          <w:sz w:val="22"/>
          <w:szCs w:val="22"/>
          <w:lang w:val="en-GB"/>
        </w:rPr>
      </w:pPr>
      <w:r w:rsidRPr="00E02F05">
        <w:rPr>
          <w:rFonts w:ascii="Trebuchet MS" w:hAnsi="Trebuchet MS" w:cs="Arial"/>
          <w:b/>
          <w:noProof/>
          <w:sz w:val="22"/>
          <w:szCs w:val="22"/>
          <w:lang w:val="en-GB"/>
        </w:rPr>
        <w:t>Option II</w:t>
      </w:r>
    </w:p>
    <w:p w:rsidR="00E25849" w:rsidRPr="00E02F05" w:rsidRDefault="00E25849" w:rsidP="00E25849">
      <w:pPr>
        <w:ind w:right="22"/>
        <w:jc w:val="both"/>
        <w:rPr>
          <w:rFonts w:ascii="Trebuchet MS" w:hAnsi="Trebuchet MS" w:cs="Arial"/>
          <w:b/>
          <w:noProof/>
          <w:sz w:val="22"/>
          <w:szCs w:val="22"/>
          <w:lang w:val="en-GB"/>
        </w:rPr>
      </w:pPr>
      <w:r w:rsidRPr="00E02F05">
        <w:rPr>
          <w:rFonts w:ascii="Trebuchet MS" w:hAnsi="Trebuchet MS" w:cs="Arial"/>
          <w:b/>
          <w:noProof/>
          <w:sz w:val="22"/>
          <w:szCs w:val="22"/>
          <w:lang w:val="en-GB"/>
        </w:rPr>
        <w:t>„</w:t>
      </w:r>
      <w:r w:rsidRPr="00E02F05">
        <w:rPr>
          <w:rFonts w:ascii="Trebuchet MS" w:hAnsi="Trebuchet MS" w:cs="Arial"/>
          <w:b/>
          <w:iCs/>
          <w:sz w:val="22"/>
          <w:szCs w:val="22"/>
          <w:lang w:val="en-GB"/>
        </w:rPr>
        <w:t>Approves the total gross dividend per share in amount of RON 0.1425, out of which RON 0.1359 per share related to the 2023 result and RON 0.0066 per share related to retained earnings</w:t>
      </w:r>
      <w:r w:rsidRPr="00E02F05">
        <w:rPr>
          <w:rFonts w:ascii="Trebuchet MS" w:hAnsi="Trebuchet MS" w:cs="Arial"/>
          <w:b/>
          <w:noProof/>
          <w:sz w:val="22"/>
          <w:szCs w:val="22"/>
          <w:lang w:val="en-GB"/>
        </w:rPr>
        <w:t>”.</w:t>
      </w:r>
    </w:p>
    <w:p w:rsidR="00E25849" w:rsidRPr="00E02F05" w:rsidRDefault="00E25849" w:rsidP="00E25849">
      <w:pPr>
        <w:ind w:right="9"/>
        <w:jc w:val="both"/>
        <w:rPr>
          <w:rFonts w:ascii="Trebuchet MS" w:hAnsi="Trebuchet MS" w:cs="Arial"/>
          <w:b/>
          <w:sz w:val="22"/>
          <w:szCs w:val="22"/>
          <w:lang w:val="en-GB"/>
        </w:rPr>
      </w:pPr>
    </w:p>
    <w:p w:rsidR="00E25849" w:rsidRPr="00E02F05" w:rsidRDefault="00E25849" w:rsidP="00E25849">
      <w:pPr>
        <w:suppressAutoHyphens w:val="0"/>
        <w:jc w:val="both"/>
        <w:rPr>
          <w:rFonts w:ascii="Trebuchet MS" w:hAnsi="Trebuchet MS" w:cs="Arial"/>
          <w:noProof/>
          <w:sz w:val="22"/>
          <w:szCs w:val="22"/>
          <w:lang w:val="en-GB"/>
        </w:rPr>
      </w:pPr>
      <w:r w:rsidRPr="00E02F05">
        <w:rPr>
          <w:rFonts w:ascii="Trebuchet MS" w:hAnsi="Trebuchet MS" w:cs="Arial"/>
          <w:noProof/>
          <w:sz w:val="22"/>
          <w:szCs w:val="22"/>
          <w:lang w:val="en-GB"/>
        </w:rPr>
        <w:t>For __________ Against_________ Abstain_________</w:t>
      </w:r>
    </w:p>
    <w:p w:rsidR="00E25849" w:rsidRPr="00E02F05" w:rsidRDefault="00E25849" w:rsidP="00E25849">
      <w:pPr>
        <w:shd w:val="clear" w:color="auto" w:fill="FFFFFF"/>
        <w:jc w:val="both"/>
        <w:rPr>
          <w:rFonts w:ascii="Trebuchet MS" w:hAnsi="Trebuchet MS" w:cs="Arial"/>
          <w:noProof/>
          <w:sz w:val="22"/>
          <w:szCs w:val="22"/>
          <w:lang w:val="en-GB"/>
        </w:rPr>
      </w:pPr>
    </w:p>
    <w:p w:rsidR="00E25849" w:rsidRPr="00E02F05" w:rsidRDefault="00E25849" w:rsidP="00E25849">
      <w:pPr>
        <w:shd w:val="clear" w:color="auto" w:fill="FFFFFF"/>
        <w:jc w:val="both"/>
        <w:rPr>
          <w:rFonts w:ascii="Trebuchet MS" w:hAnsi="Trebuchet MS" w:cs="Arial"/>
          <w:noProof/>
          <w:sz w:val="22"/>
          <w:szCs w:val="22"/>
          <w:lang w:val="en-GB"/>
        </w:rPr>
      </w:pPr>
    </w:p>
    <w:p w:rsidR="00E25849" w:rsidRPr="00E02F05" w:rsidRDefault="00E25849" w:rsidP="00E25849">
      <w:pPr>
        <w:shd w:val="clear" w:color="auto" w:fill="FFFFFF"/>
        <w:jc w:val="both"/>
        <w:rPr>
          <w:rFonts w:ascii="Trebuchet MS" w:hAnsi="Trebuchet MS" w:cs="Arial"/>
          <w:noProof/>
          <w:sz w:val="22"/>
          <w:szCs w:val="22"/>
          <w:lang w:val="en-GB"/>
        </w:rPr>
      </w:pPr>
      <w:r w:rsidRPr="00E02F05">
        <w:rPr>
          <w:rFonts w:ascii="Trebuchet MS" w:hAnsi="Trebuchet MS" w:cs="Arial"/>
          <w:noProof/>
          <w:sz w:val="22"/>
          <w:szCs w:val="22"/>
          <w:lang w:val="en-GB"/>
        </w:rPr>
        <w:t>The draft resolution for item 11 on the agenda:</w:t>
      </w:r>
    </w:p>
    <w:p w:rsidR="00E25849" w:rsidRPr="00E02F05" w:rsidRDefault="00E25849" w:rsidP="00E25849">
      <w:pPr>
        <w:jc w:val="both"/>
        <w:rPr>
          <w:rFonts w:ascii="Trebuchet MS" w:hAnsi="Trebuchet MS" w:cs="Arial"/>
          <w:b/>
          <w:iCs/>
          <w:sz w:val="22"/>
          <w:szCs w:val="22"/>
          <w:lang w:val="en-GB"/>
        </w:rPr>
      </w:pPr>
      <w:r w:rsidRPr="00E02F05">
        <w:rPr>
          <w:rFonts w:ascii="Trebuchet MS" w:hAnsi="Trebuchet MS" w:cs="Arial"/>
          <w:b/>
          <w:noProof/>
          <w:sz w:val="22"/>
          <w:szCs w:val="22"/>
          <w:lang w:val="en-GB"/>
        </w:rPr>
        <w:t>„</w:t>
      </w:r>
      <w:r w:rsidRPr="00E02F05">
        <w:rPr>
          <w:rFonts w:ascii="Trebuchet MS" w:hAnsi="Trebuchet MS" w:cs="Arial"/>
          <w:b/>
          <w:iCs/>
          <w:sz w:val="22"/>
          <w:szCs w:val="22"/>
          <w:lang w:val="en-GB"/>
        </w:rPr>
        <w:t>Establishes July 26, 2024 as Payment Day, for payment of dividends due to shareholders</w:t>
      </w:r>
      <w:r w:rsidRPr="00E02F05">
        <w:rPr>
          <w:rFonts w:ascii="Trebuchet MS" w:hAnsi="Trebuchet MS" w:cs="Arial"/>
          <w:b/>
          <w:noProof/>
          <w:sz w:val="22"/>
          <w:szCs w:val="22"/>
          <w:lang w:val="en-GB"/>
        </w:rPr>
        <w:t>”.</w:t>
      </w:r>
    </w:p>
    <w:p w:rsidR="00E25849" w:rsidRPr="00E02F05" w:rsidRDefault="00E25849" w:rsidP="00E25849">
      <w:pPr>
        <w:ind w:right="9"/>
        <w:jc w:val="both"/>
        <w:rPr>
          <w:rFonts w:ascii="Trebuchet MS" w:hAnsi="Trebuchet MS" w:cs="Arial"/>
          <w:b/>
          <w:sz w:val="22"/>
          <w:szCs w:val="22"/>
          <w:lang w:val="en-GB"/>
        </w:rPr>
      </w:pPr>
    </w:p>
    <w:p w:rsidR="00E25849" w:rsidRPr="00E02F05" w:rsidRDefault="00E25849" w:rsidP="00E25849">
      <w:pPr>
        <w:suppressAutoHyphens w:val="0"/>
        <w:jc w:val="both"/>
        <w:rPr>
          <w:rFonts w:ascii="Trebuchet MS" w:hAnsi="Trebuchet MS" w:cs="Arial"/>
          <w:noProof/>
          <w:sz w:val="22"/>
          <w:szCs w:val="22"/>
          <w:lang w:val="en-GB"/>
        </w:rPr>
      </w:pPr>
      <w:r w:rsidRPr="00E02F05">
        <w:rPr>
          <w:rFonts w:ascii="Trebuchet MS" w:hAnsi="Trebuchet MS" w:cs="Arial"/>
          <w:noProof/>
          <w:sz w:val="22"/>
          <w:szCs w:val="22"/>
          <w:lang w:val="en-GB"/>
        </w:rPr>
        <w:t>For __________ Against_________ Abstain_________</w:t>
      </w:r>
    </w:p>
    <w:p w:rsidR="00E25849" w:rsidRPr="00E02F05" w:rsidRDefault="00E25849" w:rsidP="00E25849">
      <w:pPr>
        <w:spacing w:before="240"/>
        <w:jc w:val="both"/>
        <w:rPr>
          <w:rFonts w:ascii="Trebuchet MS" w:eastAsia="Times New Roman" w:hAnsi="Trebuchet MS" w:cs="Arial"/>
          <w:i/>
          <w:noProof/>
          <w:sz w:val="22"/>
          <w:szCs w:val="22"/>
          <w:lang w:val="en-GB" w:eastAsia="ro-RO"/>
        </w:rPr>
      </w:pPr>
    </w:p>
    <w:p w:rsidR="00E25849" w:rsidRPr="00E02F05" w:rsidRDefault="00E25849" w:rsidP="00E25849">
      <w:pPr>
        <w:shd w:val="clear" w:color="auto" w:fill="FFFFFF"/>
        <w:jc w:val="both"/>
        <w:rPr>
          <w:rFonts w:ascii="Trebuchet MS" w:hAnsi="Trebuchet MS" w:cs="Arial"/>
          <w:noProof/>
          <w:sz w:val="22"/>
          <w:szCs w:val="22"/>
          <w:lang w:val="en-GB"/>
        </w:rPr>
      </w:pPr>
      <w:r w:rsidRPr="00E02F05">
        <w:rPr>
          <w:rFonts w:ascii="Trebuchet MS" w:hAnsi="Trebuchet MS" w:cs="Arial"/>
          <w:noProof/>
          <w:sz w:val="22"/>
          <w:szCs w:val="22"/>
          <w:lang w:val="en-GB"/>
        </w:rPr>
        <w:t>The draft resolution for item 12 on the agenda:</w:t>
      </w:r>
    </w:p>
    <w:p w:rsidR="00E25849" w:rsidRPr="00E02F05" w:rsidRDefault="00E25849" w:rsidP="00E25849">
      <w:pPr>
        <w:ind w:right="22"/>
        <w:jc w:val="both"/>
        <w:rPr>
          <w:rFonts w:ascii="Trebuchet MS" w:hAnsi="Trebuchet MS" w:cs="Arial"/>
          <w:b/>
          <w:noProof/>
          <w:sz w:val="22"/>
          <w:szCs w:val="22"/>
          <w:lang w:val="en-GB"/>
        </w:rPr>
      </w:pPr>
      <w:r w:rsidRPr="00E02F05">
        <w:rPr>
          <w:rFonts w:ascii="Trebuchet MS" w:hAnsi="Trebuchet MS" w:cs="Arial"/>
          <w:b/>
          <w:noProof/>
          <w:sz w:val="22"/>
          <w:szCs w:val="22"/>
          <w:lang w:val="en-GB"/>
        </w:rPr>
        <w:t>„</w:t>
      </w:r>
      <w:r w:rsidRPr="00E02F05">
        <w:rPr>
          <w:rFonts w:ascii="Trebuchet MS" w:hAnsi="Trebuchet MS" w:cs="Arial"/>
          <w:b/>
          <w:iCs/>
          <w:sz w:val="22"/>
          <w:szCs w:val="22"/>
          <w:lang w:val="en-GB"/>
        </w:rPr>
        <w:t>Approves the employees’ participation in profit, in accordance with the provisions of Government Ordinance no. 64/2001, in amount of RON 42,364,442.00</w:t>
      </w:r>
      <w:r w:rsidRPr="00E02F05">
        <w:rPr>
          <w:rFonts w:ascii="Trebuchet MS" w:hAnsi="Trebuchet MS" w:cs="Arial"/>
          <w:b/>
          <w:noProof/>
          <w:sz w:val="22"/>
          <w:szCs w:val="22"/>
          <w:lang w:val="en-GB"/>
        </w:rPr>
        <w:t>”.</w:t>
      </w:r>
    </w:p>
    <w:p w:rsidR="00E25849" w:rsidRPr="00E02F05" w:rsidRDefault="00E25849" w:rsidP="00E25849">
      <w:pPr>
        <w:ind w:right="9"/>
        <w:jc w:val="both"/>
        <w:rPr>
          <w:rFonts w:ascii="Trebuchet MS" w:hAnsi="Trebuchet MS" w:cs="Arial"/>
          <w:b/>
          <w:sz w:val="22"/>
          <w:szCs w:val="22"/>
          <w:lang w:val="en-GB"/>
        </w:rPr>
      </w:pPr>
    </w:p>
    <w:p w:rsidR="00E25849" w:rsidRPr="00E02F05" w:rsidRDefault="00E25849" w:rsidP="00E25849">
      <w:pPr>
        <w:suppressAutoHyphens w:val="0"/>
        <w:jc w:val="both"/>
        <w:rPr>
          <w:rFonts w:ascii="Trebuchet MS" w:hAnsi="Trebuchet MS" w:cs="Arial"/>
          <w:noProof/>
          <w:sz w:val="22"/>
          <w:szCs w:val="22"/>
          <w:lang w:val="en-GB"/>
        </w:rPr>
      </w:pPr>
      <w:r w:rsidRPr="00E02F05">
        <w:rPr>
          <w:rFonts w:ascii="Trebuchet MS" w:hAnsi="Trebuchet MS" w:cs="Arial"/>
          <w:noProof/>
          <w:sz w:val="22"/>
          <w:szCs w:val="22"/>
          <w:lang w:val="en-GB"/>
        </w:rPr>
        <w:t>For __________ Against_________ Abstain_________</w:t>
      </w:r>
    </w:p>
    <w:p w:rsidR="00E25849" w:rsidRPr="00E02F05" w:rsidRDefault="00E25849" w:rsidP="00E25849">
      <w:pPr>
        <w:spacing w:before="240"/>
        <w:jc w:val="both"/>
        <w:rPr>
          <w:rFonts w:ascii="Trebuchet MS" w:eastAsia="Times New Roman" w:hAnsi="Trebuchet MS" w:cs="Arial"/>
          <w:i/>
          <w:noProof/>
          <w:sz w:val="22"/>
          <w:szCs w:val="22"/>
          <w:lang w:val="en-GB" w:eastAsia="ro-RO"/>
        </w:rPr>
      </w:pPr>
    </w:p>
    <w:p w:rsidR="00E25849" w:rsidRPr="00E02F05" w:rsidRDefault="00E25849" w:rsidP="00E25849">
      <w:pPr>
        <w:shd w:val="clear" w:color="auto" w:fill="FFFFFF"/>
        <w:jc w:val="both"/>
        <w:rPr>
          <w:rFonts w:ascii="Trebuchet MS" w:hAnsi="Trebuchet MS" w:cs="Arial"/>
          <w:noProof/>
          <w:sz w:val="22"/>
          <w:szCs w:val="22"/>
          <w:lang w:val="en-GB"/>
        </w:rPr>
      </w:pPr>
      <w:r w:rsidRPr="00E02F05">
        <w:rPr>
          <w:rFonts w:ascii="Trebuchet MS" w:hAnsi="Trebuchet MS" w:cs="Arial"/>
          <w:noProof/>
          <w:sz w:val="22"/>
          <w:szCs w:val="22"/>
          <w:lang w:val="en-GB"/>
        </w:rPr>
        <w:t>The draft resolution for item 13 on the agenda:</w:t>
      </w:r>
    </w:p>
    <w:p w:rsidR="00E25849" w:rsidRPr="00E02F05" w:rsidRDefault="00E25849" w:rsidP="00E25849">
      <w:pPr>
        <w:ind w:right="9"/>
        <w:jc w:val="both"/>
        <w:rPr>
          <w:rFonts w:ascii="Trebuchet MS" w:hAnsi="Trebuchet MS" w:cs="Arial"/>
          <w:b/>
          <w:noProof/>
          <w:sz w:val="22"/>
          <w:szCs w:val="22"/>
          <w:lang w:val="en-GB"/>
        </w:rPr>
      </w:pPr>
      <w:r w:rsidRPr="00E02F05">
        <w:rPr>
          <w:rFonts w:ascii="Trebuchet MS" w:hAnsi="Trebuchet MS" w:cs="Arial"/>
          <w:b/>
          <w:noProof/>
          <w:sz w:val="22"/>
          <w:szCs w:val="22"/>
          <w:lang w:val="en-GB"/>
        </w:rPr>
        <w:t>„Takes note of the 2023 Annual Report of the Nomination and Remuneration Committee on the remuneration benefits and/or other advantages granted to the Members of the Board and Officers of S.N.G.N. ROMGAZ S.A.”.</w:t>
      </w:r>
    </w:p>
    <w:p w:rsidR="00E25849" w:rsidRPr="00E02F05" w:rsidRDefault="00E25849" w:rsidP="00E25849">
      <w:pPr>
        <w:ind w:right="9"/>
        <w:jc w:val="both"/>
        <w:rPr>
          <w:rFonts w:ascii="Trebuchet MS" w:hAnsi="Trebuchet MS" w:cs="Arial"/>
          <w:b/>
          <w:sz w:val="22"/>
          <w:szCs w:val="22"/>
          <w:lang w:val="en-GB"/>
        </w:rPr>
      </w:pPr>
    </w:p>
    <w:p w:rsidR="00E25849" w:rsidRPr="00E02F05" w:rsidRDefault="00E25849" w:rsidP="00E25849">
      <w:pPr>
        <w:suppressAutoHyphens w:val="0"/>
        <w:jc w:val="both"/>
        <w:rPr>
          <w:rFonts w:ascii="Trebuchet MS" w:hAnsi="Trebuchet MS" w:cs="Arial"/>
          <w:noProof/>
          <w:sz w:val="22"/>
          <w:szCs w:val="22"/>
          <w:lang w:val="en-GB"/>
        </w:rPr>
      </w:pPr>
      <w:r w:rsidRPr="00E02F05">
        <w:rPr>
          <w:rFonts w:ascii="Trebuchet MS" w:hAnsi="Trebuchet MS" w:cs="Arial"/>
          <w:noProof/>
          <w:sz w:val="22"/>
          <w:szCs w:val="22"/>
          <w:lang w:val="en-GB"/>
        </w:rPr>
        <w:t>For __________ Against_________ Abstain_________</w:t>
      </w:r>
    </w:p>
    <w:p w:rsidR="00E25849" w:rsidRPr="00E02F05" w:rsidRDefault="00E25849" w:rsidP="00E25849">
      <w:pPr>
        <w:shd w:val="clear" w:color="auto" w:fill="FFFFFF"/>
        <w:jc w:val="both"/>
        <w:rPr>
          <w:rFonts w:ascii="Trebuchet MS" w:eastAsia="Times New Roman" w:hAnsi="Trebuchet MS" w:cs="Arial"/>
          <w:i/>
          <w:noProof/>
          <w:sz w:val="22"/>
          <w:szCs w:val="22"/>
          <w:lang w:val="en-GB" w:eastAsia="ro-RO"/>
        </w:rPr>
      </w:pPr>
    </w:p>
    <w:p w:rsidR="00E25849" w:rsidRPr="00E02F05" w:rsidRDefault="00E25849" w:rsidP="00E25849">
      <w:pPr>
        <w:shd w:val="clear" w:color="auto" w:fill="FFFFFF"/>
        <w:jc w:val="both"/>
        <w:rPr>
          <w:rFonts w:ascii="Trebuchet MS" w:hAnsi="Trebuchet MS" w:cs="Arial"/>
          <w:noProof/>
          <w:sz w:val="22"/>
          <w:szCs w:val="22"/>
          <w:lang w:val="en-GB"/>
        </w:rPr>
      </w:pPr>
    </w:p>
    <w:p w:rsidR="00E25849" w:rsidRPr="00E02F05" w:rsidRDefault="00E25849" w:rsidP="00E25849">
      <w:pPr>
        <w:shd w:val="clear" w:color="auto" w:fill="FFFFFF"/>
        <w:jc w:val="both"/>
        <w:rPr>
          <w:rFonts w:ascii="Trebuchet MS" w:hAnsi="Trebuchet MS" w:cs="Arial"/>
          <w:noProof/>
          <w:sz w:val="22"/>
          <w:szCs w:val="22"/>
          <w:lang w:val="en-GB"/>
        </w:rPr>
      </w:pPr>
      <w:r w:rsidRPr="00E02F05">
        <w:rPr>
          <w:rFonts w:ascii="Trebuchet MS" w:hAnsi="Trebuchet MS" w:cs="Arial"/>
          <w:noProof/>
          <w:sz w:val="22"/>
          <w:szCs w:val="22"/>
          <w:lang w:val="en-GB"/>
        </w:rPr>
        <w:t>The draft resolution for item 14 on the agenda:</w:t>
      </w:r>
    </w:p>
    <w:p w:rsidR="00E25849" w:rsidRPr="00E02F05" w:rsidRDefault="00E25849" w:rsidP="00E25849">
      <w:pPr>
        <w:suppressAutoHyphens w:val="0"/>
        <w:jc w:val="both"/>
        <w:rPr>
          <w:rFonts w:ascii="Trebuchet MS" w:hAnsi="Trebuchet MS" w:cs="Arial"/>
          <w:b/>
          <w:sz w:val="22"/>
          <w:szCs w:val="22"/>
          <w:lang w:val="en-GB"/>
        </w:rPr>
      </w:pPr>
      <w:r w:rsidRPr="00E02F05">
        <w:rPr>
          <w:rFonts w:ascii="Trebuchet MS" w:hAnsi="Trebuchet MS" w:cs="Arial"/>
          <w:b/>
          <w:noProof/>
          <w:sz w:val="22"/>
          <w:szCs w:val="22"/>
          <w:lang w:val="en-GB"/>
        </w:rPr>
        <w:t>„Approves the budgetary discharge of the Board members for the financial year 2023”.</w:t>
      </w:r>
    </w:p>
    <w:p w:rsidR="00E25849" w:rsidRPr="00E02F05" w:rsidRDefault="00E25849" w:rsidP="00E25849">
      <w:pPr>
        <w:suppressAutoHyphens w:val="0"/>
        <w:jc w:val="both"/>
        <w:rPr>
          <w:rFonts w:ascii="Trebuchet MS" w:hAnsi="Trebuchet MS" w:cs="Arial"/>
          <w:noProof/>
          <w:sz w:val="22"/>
          <w:szCs w:val="22"/>
          <w:lang w:val="en-GB"/>
        </w:rPr>
      </w:pPr>
    </w:p>
    <w:p w:rsidR="00E25849" w:rsidRPr="00E02F05" w:rsidRDefault="00E25849" w:rsidP="00E25849">
      <w:pPr>
        <w:suppressAutoHyphens w:val="0"/>
        <w:jc w:val="both"/>
        <w:rPr>
          <w:rFonts w:ascii="Trebuchet MS" w:hAnsi="Trebuchet MS" w:cs="Arial"/>
          <w:noProof/>
          <w:sz w:val="22"/>
          <w:szCs w:val="22"/>
          <w:lang w:val="en-GB"/>
        </w:rPr>
      </w:pPr>
      <w:r w:rsidRPr="00E02F05">
        <w:rPr>
          <w:rFonts w:ascii="Trebuchet MS" w:hAnsi="Trebuchet MS" w:cs="Arial"/>
          <w:noProof/>
          <w:sz w:val="22"/>
          <w:szCs w:val="22"/>
          <w:lang w:val="en-GB"/>
        </w:rPr>
        <w:t>For __________ Against_________ Abstain_________</w:t>
      </w:r>
    </w:p>
    <w:p w:rsidR="00E25849" w:rsidRDefault="00E25849" w:rsidP="00E25849">
      <w:pPr>
        <w:shd w:val="clear" w:color="auto" w:fill="FFFFFF"/>
        <w:jc w:val="both"/>
        <w:rPr>
          <w:rFonts w:ascii="Trebuchet MS" w:eastAsia="Times New Roman" w:hAnsi="Trebuchet MS" w:cs="Arial"/>
          <w:i/>
          <w:noProof/>
          <w:sz w:val="22"/>
          <w:szCs w:val="22"/>
          <w:lang w:val="en-GB" w:eastAsia="ro-RO"/>
        </w:rPr>
      </w:pPr>
    </w:p>
    <w:p w:rsidR="00E25849" w:rsidRDefault="00E25849" w:rsidP="00E25849">
      <w:pPr>
        <w:shd w:val="clear" w:color="auto" w:fill="FFFFFF"/>
        <w:jc w:val="both"/>
        <w:rPr>
          <w:rFonts w:ascii="Trebuchet MS" w:hAnsi="Trebuchet MS" w:cs="Arial"/>
          <w:noProof/>
          <w:sz w:val="22"/>
          <w:szCs w:val="22"/>
          <w:lang w:val="en-GB"/>
        </w:rPr>
      </w:pPr>
    </w:p>
    <w:p w:rsidR="00E25849" w:rsidRPr="00E02F05" w:rsidRDefault="00E25849" w:rsidP="00E25849">
      <w:pPr>
        <w:shd w:val="clear" w:color="auto" w:fill="FFFFFF"/>
        <w:jc w:val="both"/>
        <w:rPr>
          <w:rFonts w:ascii="Trebuchet MS" w:hAnsi="Trebuchet MS" w:cs="Arial"/>
          <w:noProof/>
          <w:sz w:val="22"/>
          <w:szCs w:val="22"/>
          <w:lang w:val="en-GB"/>
        </w:rPr>
      </w:pPr>
      <w:r w:rsidRPr="00E02F05">
        <w:rPr>
          <w:rFonts w:ascii="Trebuchet MS" w:hAnsi="Trebuchet MS" w:cs="Arial"/>
          <w:noProof/>
          <w:sz w:val="22"/>
          <w:szCs w:val="22"/>
          <w:lang w:val="en-GB"/>
        </w:rPr>
        <w:lastRenderedPageBreak/>
        <w:t>The draft resolution for item 15 on the agenda:</w:t>
      </w:r>
    </w:p>
    <w:p w:rsidR="00E25849" w:rsidRPr="00E02F05" w:rsidRDefault="00E25849" w:rsidP="00E25849">
      <w:pPr>
        <w:shd w:val="clear" w:color="auto" w:fill="FFFFFF"/>
        <w:rPr>
          <w:rFonts w:ascii="Trebuchet MS" w:eastAsia="Times New Roman" w:hAnsi="Trebuchet MS" w:cs="Arial"/>
          <w:b/>
          <w:sz w:val="22"/>
          <w:szCs w:val="22"/>
          <w:lang w:val="en-GB" w:eastAsia="ro-RO"/>
        </w:rPr>
      </w:pPr>
      <w:r w:rsidRPr="00E02F05">
        <w:rPr>
          <w:rFonts w:ascii="Trebuchet MS" w:hAnsi="Trebuchet MS" w:cs="Arial"/>
          <w:b/>
          <w:noProof/>
          <w:sz w:val="22"/>
          <w:szCs w:val="22"/>
          <w:lang w:val="en-GB"/>
        </w:rPr>
        <w:t>„</w:t>
      </w:r>
      <w:r w:rsidRPr="00E02F05">
        <w:rPr>
          <w:rFonts w:ascii="Trebuchet MS" w:eastAsia="Times New Roman" w:hAnsi="Trebuchet MS" w:cs="Arial"/>
          <w:b/>
          <w:sz w:val="22"/>
          <w:szCs w:val="22"/>
          <w:lang w:val="en-GB" w:eastAsia="ro-RO"/>
        </w:rPr>
        <w:t>Takes note of the Report on payments made to governments in 2023</w:t>
      </w:r>
      <w:r w:rsidRPr="00E02F05">
        <w:rPr>
          <w:rFonts w:ascii="Trebuchet MS" w:hAnsi="Trebuchet MS" w:cs="Arial"/>
          <w:b/>
          <w:noProof/>
          <w:sz w:val="22"/>
          <w:szCs w:val="22"/>
          <w:lang w:val="en-GB"/>
        </w:rPr>
        <w:t>”.</w:t>
      </w:r>
    </w:p>
    <w:p w:rsidR="00E25849" w:rsidRPr="00E02F05" w:rsidRDefault="00E25849" w:rsidP="00E25849">
      <w:pPr>
        <w:ind w:right="9"/>
        <w:jc w:val="both"/>
        <w:rPr>
          <w:rFonts w:ascii="Trebuchet MS" w:hAnsi="Trebuchet MS" w:cs="Arial"/>
          <w:b/>
          <w:sz w:val="22"/>
          <w:szCs w:val="22"/>
          <w:lang w:val="en-GB"/>
        </w:rPr>
      </w:pPr>
    </w:p>
    <w:p w:rsidR="00E25849" w:rsidRPr="00E02F05" w:rsidRDefault="00E25849" w:rsidP="00E25849">
      <w:pPr>
        <w:suppressAutoHyphens w:val="0"/>
        <w:jc w:val="both"/>
        <w:rPr>
          <w:rFonts w:ascii="Trebuchet MS" w:hAnsi="Trebuchet MS" w:cs="Arial"/>
          <w:noProof/>
          <w:sz w:val="22"/>
          <w:szCs w:val="22"/>
          <w:lang w:val="en-GB"/>
        </w:rPr>
      </w:pPr>
      <w:r w:rsidRPr="00E02F05">
        <w:rPr>
          <w:rFonts w:ascii="Trebuchet MS" w:hAnsi="Trebuchet MS" w:cs="Arial"/>
          <w:noProof/>
          <w:sz w:val="22"/>
          <w:szCs w:val="22"/>
          <w:lang w:val="en-GB"/>
        </w:rPr>
        <w:t>For __________ Against_________ Abstain_________</w:t>
      </w:r>
    </w:p>
    <w:p w:rsidR="00E25849" w:rsidRPr="00E02F05" w:rsidRDefault="00E25849" w:rsidP="00E25849">
      <w:pPr>
        <w:spacing w:before="240"/>
        <w:jc w:val="both"/>
        <w:rPr>
          <w:rFonts w:ascii="Trebuchet MS" w:eastAsia="Times New Roman" w:hAnsi="Trebuchet MS" w:cs="Arial"/>
          <w:i/>
          <w:noProof/>
          <w:sz w:val="22"/>
          <w:szCs w:val="22"/>
          <w:lang w:val="en-GB" w:eastAsia="ro-RO"/>
        </w:rPr>
      </w:pPr>
    </w:p>
    <w:p w:rsidR="00E25849" w:rsidRPr="00E02F05" w:rsidRDefault="00E25849" w:rsidP="00E25849">
      <w:pPr>
        <w:shd w:val="clear" w:color="auto" w:fill="FFFFFF"/>
        <w:jc w:val="both"/>
        <w:rPr>
          <w:rFonts w:ascii="Trebuchet MS" w:hAnsi="Trebuchet MS" w:cs="Arial"/>
          <w:noProof/>
          <w:sz w:val="22"/>
          <w:szCs w:val="22"/>
          <w:lang w:val="en-GB"/>
        </w:rPr>
      </w:pPr>
      <w:r w:rsidRPr="00E02F05">
        <w:rPr>
          <w:rFonts w:ascii="Trebuchet MS" w:hAnsi="Trebuchet MS" w:cs="Arial"/>
          <w:noProof/>
          <w:sz w:val="22"/>
          <w:szCs w:val="22"/>
          <w:lang w:val="en-GB"/>
        </w:rPr>
        <w:t>The draft resolution for item 17 on the agenda:</w:t>
      </w:r>
    </w:p>
    <w:p w:rsidR="00E25849" w:rsidRPr="00E02F05" w:rsidRDefault="00E25849" w:rsidP="00E25849">
      <w:pPr>
        <w:shd w:val="clear" w:color="auto" w:fill="FFFFFF"/>
        <w:jc w:val="both"/>
        <w:rPr>
          <w:rFonts w:ascii="Trebuchet MS" w:eastAsia="Times New Roman" w:hAnsi="Trebuchet MS" w:cs="Arial"/>
          <w:b/>
          <w:sz w:val="22"/>
          <w:szCs w:val="22"/>
          <w:lang w:val="en-GB" w:eastAsia="ro-RO"/>
        </w:rPr>
      </w:pPr>
      <w:r w:rsidRPr="00E02F05">
        <w:rPr>
          <w:rFonts w:ascii="Trebuchet MS" w:hAnsi="Trebuchet MS" w:cs="Arial"/>
          <w:b/>
          <w:noProof/>
          <w:sz w:val="22"/>
          <w:szCs w:val="22"/>
          <w:lang w:val="en-GB"/>
        </w:rPr>
        <w:t>„</w:t>
      </w:r>
      <w:r w:rsidRPr="00E02F05">
        <w:rPr>
          <w:rFonts w:ascii="Trebuchet MS" w:eastAsia="Times New Roman" w:hAnsi="Trebuchet MS" w:cs="Arial"/>
          <w:b/>
          <w:sz w:val="22"/>
          <w:szCs w:val="22"/>
          <w:lang w:val="en-GB" w:eastAsia="ro-RO"/>
        </w:rPr>
        <w:t>Sets the minimum term for the financial audit contract to three years for providing specific services for years 2024, 2025 and 2026</w:t>
      </w:r>
      <w:r w:rsidRPr="00E02F05">
        <w:rPr>
          <w:rFonts w:ascii="Trebuchet MS" w:hAnsi="Trebuchet MS" w:cs="Arial"/>
          <w:b/>
          <w:noProof/>
          <w:sz w:val="22"/>
          <w:szCs w:val="22"/>
          <w:lang w:val="en-GB"/>
        </w:rPr>
        <w:t>”.</w:t>
      </w:r>
    </w:p>
    <w:p w:rsidR="00E25849" w:rsidRPr="00E02F05" w:rsidRDefault="00E25849" w:rsidP="00E25849">
      <w:pPr>
        <w:ind w:right="9"/>
        <w:jc w:val="both"/>
        <w:rPr>
          <w:rFonts w:ascii="Trebuchet MS" w:hAnsi="Trebuchet MS" w:cs="Arial"/>
          <w:b/>
          <w:sz w:val="22"/>
          <w:szCs w:val="22"/>
          <w:lang w:val="en-GB"/>
        </w:rPr>
      </w:pPr>
    </w:p>
    <w:p w:rsidR="00E25849" w:rsidRPr="00E02F05" w:rsidRDefault="00E25849" w:rsidP="00E25849">
      <w:pPr>
        <w:suppressAutoHyphens w:val="0"/>
        <w:jc w:val="both"/>
        <w:rPr>
          <w:rFonts w:ascii="Trebuchet MS" w:hAnsi="Trebuchet MS" w:cs="Arial"/>
          <w:noProof/>
          <w:sz w:val="22"/>
          <w:szCs w:val="22"/>
          <w:lang w:val="en-GB"/>
        </w:rPr>
      </w:pPr>
      <w:r w:rsidRPr="00E02F05">
        <w:rPr>
          <w:rFonts w:ascii="Trebuchet MS" w:hAnsi="Trebuchet MS" w:cs="Arial"/>
          <w:noProof/>
          <w:sz w:val="22"/>
          <w:szCs w:val="22"/>
          <w:lang w:val="en-GB"/>
        </w:rPr>
        <w:t>For __________ Against_________ Abstain_________</w:t>
      </w:r>
    </w:p>
    <w:p w:rsidR="00E25849" w:rsidRPr="00E02F05" w:rsidRDefault="00E25849" w:rsidP="00E25849">
      <w:pPr>
        <w:shd w:val="clear" w:color="auto" w:fill="FFFFFF"/>
        <w:jc w:val="both"/>
        <w:rPr>
          <w:rFonts w:ascii="Trebuchet MS" w:hAnsi="Trebuchet MS" w:cs="Arial"/>
          <w:noProof/>
          <w:sz w:val="22"/>
          <w:szCs w:val="22"/>
          <w:lang w:val="en-GB"/>
        </w:rPr>
      </w:pPr>
    </w:p>
    <w:p w:rsidR="00E25849" w:rsidRPr="00E02F05" w:rsidRDefault="00E25849" w:rsidP="00E25849">
      <w:pPr>
        <w:shd w:val="clear" w:color="auto" w:fill="FFFFFF"/>
        <w:jc w:val="both"/>
        <w:rPr>
          <w:rFonts w:ascii="Trebuchet MS" w:hAnsi="Trebuchet MS" w:cs="Arial"/>
          <w:noProof/>
          <w:sz w:val="22"/>
          <w:szCs w:val="22"/>
          <w:lang w:val="en-GB"/>
        </w:rPr>
      </w:pPr>
    </w:p>
    <w:p w:rsidR="00E25849" w:rsidRPr="00E02F05" w:rsidRDefault="00E25849" w:rsidP="00E25849">
      <w:pPr>
        <w:shd w:val="clear" w:color="auto" w:fill="FFFFFF"/>
        <w:jc w:val="both"/>
        <w:rPr>
          <w:rFonts w:ascii="Trebuchet MS" w:hAnsi="Trebuchet MS" w:cs="Arial"/>
          <w:noProof/>
          <w:sz w:val="22"/>
          <w:szCs w:val="22"/>
          <w:lang w:val="en-GB"/>
        </w:rPr>
      </w:pPr>
      <w:r w:rsidRPr="00E02F05">
        <w:rPr>
          <w:rFonts w:ascii="Trebuchet MS" w:hAnsi="Trebuchet MS" w:cs="Arial"/>
          <w:noProof/>
          <w:sz w:val="22"/>
          <w:szCs w:val="22"/>
          <w:lang w:val="en-GB"/>
        </w:rPr>
        <w:t>The draft resolution for item 18 on the agenda:</w:t>
      </w:r>
    </w:p>
    <w:p w:rsidR="00E25849" w:rsidRPr="00E02F05" w:rsidRDefault="00E25849" w:rsidP="005C5B73">
      <w:pPr>
        <w:shd w:val="clear" w:color="auto" w:fill="FFFFFF"/>
        <w:jc w:val="both"/>
        <w:rPr>
          <w:rFonts w:ascii="Trebuchet MS" w:eastAsia="Times New Roman" w:hAnsi="Trebuchet MS" w:cs="Arial"/>
          <w:b/>
          <w:noProof/>
          <w:sz w:val="22"/>
          <w:szCs w:val="22"/>
          <w:lang w:val="en-US" w:eastAsia="ro-RO"/>
        </w:rPr>
      </w:pPr>
      <w:r w:rsidRPr="00E02F05">
        <w:rPr>
          <w:rFonts w:ascii="Trebuchet MS" w:hAnsi="Trebuchet MS" w:cs="Arial"/>
          <w:b/>
          <w:noProof/>
          <w:sz w:val="22"/>
          <w:szCs w:val="22"/>
          <w:lang w:val="en-US"/>
        </w:rPr>
        <w:t>„</w:t>
      </w:r>
      <w:r w:rsidRPr="00E02F05">
        <w:rPr>
          <w:rFonts w:ascii="Trebuchet MS" w:eastAsia="Times New Roman" w:hAnsi="Trebuchet MS" w:cs="Arial"/>
          <w:b/>
          <w:noProof/>
          <w:sz w:val="22"/>
          <w:szCs w:val="22"/>
          <w:lang w:val="en-US" w:eastAsia="ro-RO"/>
        </w:rPr>
        <w:t>Takes note of the conclusion of a Natural Gas Sales Contract between S.N.G.N. ROMGAZ S.A. and Societatea Electrocentrale Bucuresti S.A. in March 2024</w:t>
      </w:r>
      <w:r w:rsidRPr="00E02F05">
        <w:rPr>
          <w:rFonts w:ascii="Trebuchet MS" w:hAnsi="Trebuchet MS" w:cs="Arial"/>
          <w:b/>
          <w:noProof/>
          <w:sz w:val="22"/>
          <w:szCs w:val="22"/>
          <w:lang w:val="en-US"/>
        </w:rPr>
        <w:t>”.</w:t>
      </w:r>
    </w:p>
    <w:p w:rsidR="00E25849" w:rsidRPr="00E02F05" w:rsidRDefault="00E25849" w:rsidP="00E25849">
      <w:pPr>
        <w:ind w:right="9"/>
        <w:jc w:val="both"/>
        <w:rPr>
          <w:rFonts w:ascii="Trebuchet MS" w:hAnsi="Trebuchet MS" w:cs="Arial"/>
          <w:b/>
          <w:sz w:val="22"/>
          <w:szCs w:val="22"/>
          <w:lang w:val="en-GB"/>
        </w:rPr>
      </w:pPr>
    </w:p>
    <w:p w:rsidR="00E25849" w:rsidRPr="00E02F05" w:rsidRDefault="00E25849" w:rsidP="00E25849">
      <w:pPr>
        <w:suppressAutoHyphens w:val="0"/>
        <w:jc w:val="both"/>
        <w:rPr>
          <w:rFonts w:ascii="Trebuchet MS" w:hAnsi="Trebuchet MS" w:cs="Arial"/>
          <w:noProof/>
          <w:sz w:val="22"/>
          <w:szCs w:val="22"/>
          <w:lang w:val="en-GB"/>
        </w:rPr>
      </w:pPr>
      <w:r w:rsidRPr="00E02F05">
        <w:rPr>
          <w:rFonts w:ascii="Trebuchet MS" w:hAnsi="Trebuchet MS" w:cs="Arial"/>
          <w:noProof/>
          <w:sz w:val="22"/>
          <w:szCs w:val="22"/>
          <w:lang w:val="en-GB"/>
        </w:rPr>
        <w:t>For __________ Against_________ Abstain_________</w:t>
      </w:r>
    </w:p>
    <w:p w:rsidR="00E25849" w:rsidRPr="00E02F05" w:rsidRDefault="00E25849" w:rsidP="00E25849">
      <w:pPr>
        <w:shd w:val="clear" w:color="auto" w:fill="FFFFFF"/>
        <w:jc w:val="both"/>
        <w:rPr>
          <w:rFonts w:ascii="Trebuchet MS" w:hAnsi="Trebuchet MS" w:cs="Arial"/>
          <w:noProof/>
          <w:sz w:val="22"/>
          <w:szCs w:val="22"/>
          <w:lang w:val="en-GB"/>
        </w:rPr>
      </w:pPr>
    </w:p>
    <w:p w:rsidR="00E25849" w:rsidRPr="00E02F05" w:rsidRDefault="00E25849" w:rsidP="00E25849">
      <w:pPr>
        <w:shd w:val="clear" w:color="auto" w:fill="FFFFFF"/>
        <w:jc w:val="both"/>
        <w:rPr>
          <w:rFonts w:ascii="Trebuchet MS" w:hAnsi="Trebuchet MS" w:cs="Arial"/>
          <w:noProof/>
          <w:sz w:val="22"/>
          <w:szCs w:val="22"/>
          <w:lang w:val="en-GB"/>
        </w:rPr>
      </w:pPr>
      <w:bookmarkStart w:id="0" w:name="_GoBack"/>
      <w:bookmarkEnd w:id="0"/>
    </w:p>
    <w:p w:rsidR="00E25849" w:rsidRPr="00E02F05" w:rsidRDefault="00E25849" w:rsidP="00E25849">
      <w:pPr>
        <w:shd w:val="clear" w:color="auto" w:fill="FFFFFF"/>
        <w:jc w:val="both"/>
        <w:rPr>
          <w:rFonts w:ascii="Trebuchet MS" w:hAnsi="Trebuchet MS" w:cs="Arial"/>
          <w:noProof/>
          <w:sz w:val="22"/>
          <w:szCs w:val="22"/>
          <w:lang w:val="en-GB"/>
        </w:rPr>
      </w:pPr>
      <w:r w:rsidRPr="00E02F05">
        <w:rPr>
          <w:rFonts w:ascii="Trebuchet MS" w:hAnsi="Trebuchet MS" w:cs="Arial"/>
          <w:noProof/>
          <w:sz w:val="22"/>
          <w:szCs w:val="22"/>
          <w:lang w:val="en-GB"/>
        </w:rPr>
        <w:t>The draft resolution for item 19 on the agenda:</w:t>
      </w:r>
    </w:p>
    <w:p w:rsidR="00E25849" w:rsidRPr="00E02F05" w:rsidRDefault="00E25849" w:rsidP="00E25849">
      <w:pPr>
        <w:shd w:val="clear" w:color="auto" w:fill="FFFFFF"/>
        <w:rPr>
          <w:rFonts w:ascii="Trebuchet MS" w:eastAsia="Times New Roman" w:hAnsi="Trebuchet MS" w:cs="Arial"/>
          <w:b/>
          <w:sz w:val="22"/>
          <w:szCs w:val="22"/>
          <w:lang w:val="en-GB" w:eastAsia="ro-RO"/>
        </w:rPr>
      </w:pPr>
      <w:r w:rsidRPr="00E02F05">
        <w:rPr>
          <w:rFonts w:ascii="Trebuchet MS" w:hAnsi="Trebuchet MS" w:cs="Arial"/>
          <w:b/>
          <w:noProof/>
          <w:sz w:val="22"/>
          <w:szCs w:val="22"/>
          <w:lang w:val="en-GB"/>
        </w:rPr>
        <w:t>„</w:t>
      </w:r>
      <w:r w:rsidRPr="00E02F05">
        <w:rPr>
          <w:rFonts w:ascii="Trebuchet MS" w:eastAsia="Times New Roman" w:hAnsi="Trebuchet MS" w:cs="Arial"/>
          <w:b/>
          <w:sz w:val="22"/>
          <w:szCs w:val="22"/>
          <w:lang w:val="en-GB" w:eastAsia="ro-RO"/>
        </w:rPr>
        <w:t>Takes note of the Report on certain transactions concluded between S.N.G.N. ROMGAZ S.A. and other public companies during February 2024</w:t>
      </w:r>
      <w:r w:rsidRPr="00E02F05">
        <w:rPr>
          <w:rFonts w:ascii="Trebuchet MS" w:hAnsi="Trebuchet MS" w:cs="Arial"/>
          <w:b/>
          <w:noProof/>
          <w:sz w:val="22"/>
          <w:szCs w:val="22"/>
          <w:lang w:val="en-GB"/>
        </w:rPr>
        <w:t>”.</w:t>
      </w:r>
    </w:p>
    <w:p w:rsidR="00E25849" w:rsidRPr="00E02F05" w:rsidRDefault="00E25849" w:rsidP="00E25849">
      <w:pPr>
        <w:ind w:right="9"/>
        <w:jc w:val="both"/>
        <w:rPr>
          <w:rFonts w:ascii="Trebuchet MS" w:hAnsi="Trebuchet MS" w:cs="Arial"/>
          <w:b/>
          <w:sz w:val="22"/>
          <w:szCs w:val="22"/>
          <w:lang w:val="en-GB"/>
        </w:rPr>
      </w:pPr>
    </w:p>
    <w:p w:rsidR="00E25849" w:rsidRPr="00E02F05" w:rsidRDefault="00E25849" w:rsidP="00E25849">
      <w:pPr>
        <w:suppressAutoHyphens w:val="0"/>
        <w:jc w:val="both"/>
        <w:rPr>
          <w:rFonts w:ascii="Trebuchet MS" w:hAnsi="Trebuchet MS" w:cs="Arial"/>
          <w:noProof/>
          <w:sz w:val="22"/>
          <w:szCs w:val="22"/>
          <w:lang w:val="en-GB"/>
        </w:rPr>
      </w:pPr>
      <w:r w:rsidRPr="00E02F05">
        <w:rPr>
          <w:rFonts w:ascii="Trebuchet MS" w:hAnsi="Trebuchet MS" w:cs="Arial"/>
          <w:noProof/>
          <w:sz w:val="22"/>
          <w:szCs w:val="22"/>
          <w:lang w:val="en-GB"/>
        </w:rPr>
        <w:t>For __________ Against_________ Abstain_________</w:t>
      </w:r>
    </w:p>
    <w:p w:rsidR="00E25849" w:rsidRPr="00E02F05" w:rsidRDefault="00E25849" w:rsidP="00E25849">
      <w:pPr>
        <w:shd w:val="clear" w:color="auto" w:fill="FFFFFF"/>
        <w:jc w:val="both"/>
        <w:rPr>
          <w:rFonts w:ascii="Trebuchet MS" w:hAnsi="Trebuchet MS" w:cs="Arial"/>
          <w:noProof/>
          <w:sz w:val="22"/>
          <w:szCs w:val="22"/>
          <w:lang w:val="en-GB"/>
        </w:rPr>
      </w:pPr>
    </w:p>
    <w:p w:rsidR="00E25849" w:rsidRPr="00E02F05" w:rsidRDefault="00E25849" w:rsidP="00E25849">
      <w:pPr>
        <w:shd w:val="clear" w:color="auto" w:fill="FFFFFF"/>
        <w:jc w:val="both"/>
        <w:rPr>
          <w:rFonts w:ascii="Trebuchet MS" w:hAnsi="Trebuchet MS" w:cs="Arial"/>
          <w:noProof/>
          <w:sz w:val="22"/>
          <w:szCs w:val="22"/>
          <w:lang w:val="en-GB"/>
        </w:rPr>
      </w:pPr>
    </w:p>
    <w:p w:rsidR="00E25849" w:rsidRPr="00E02F05" w:rsidRDefault="00E25849" w:rsidP="00E25849">
      <w:pPr>
        <w:shd w:val="clear" w:color="auto" w:fill="FFFFFF"/>
        <w:jc w:val="both"/>
        <w:rPr>
          <w:rFonts w:ascii="Trebuchet MS" w:hAnsi="Trebuchet MS" w:cs="Arial"/>
          <w:noProof/>
          <w:sz w:val="22"/>
          <w:szCs w:val="22"/>
          <w:lang w:val="en-GB"/>
        </w:rPr>
      </w:pPr>
      <w:r w:rsidRPr="00E02F05">
        <w:rPr>
          <w:rFonts w:ascii="Trebuchet MS" w:hAnsi="Trebuchet MS" w:cs="Arial"/>
          <w:noProof/>
          <w:sz w:val="22"/>
          <w:szCs w:val="22"/>
          <w:lang w:val="en-GB"/>
        </w:rPr>
        <w:t>The draft resolution for item 20 on the agenda:</w:t>
      </w:r>
    </w:p>
    <w:p w:rsidR="00E25849" w:rsidRPr="00E02F05" w:rsidRDefault="00E25849" w:rsidP="00E25849">
      <w:pPr>
        <w:ind w:right="22"/>
        <w:jc w:val="both"/>
        <w:rPr>
          <w:rFonts w:ascii="Trebuchet MS" w:hAnsi="Trebuchet MS" w:cs="Arial"/>
          <w:b/>
          <w:noProof/>
          <w:sz w:val="22"/>
          <w:szCs w:val="22"/>
          <w:lang w:val="en-GB"/>
        </w:rPr>
      </w:pPr>
      <w:r w:rsidRPr="00E02F05">
        <w:rPr>
          <w:rFonts w:ascii="Trebuchet MS" w:hAnsi="Trebuchet MS" w:cs="Arial"/>
          <w:b/>
          <w:noProof/>
          <w:sz w:val="22"/>
          <w:szCs w:val="22"/>
          <w:lang w:val="en-GB"/>
        </w:rPr>
        <w:t>„</w:t>
      </w:r>
      <w:r w:rsidRPr="00E02F05">
        <w:rPr>
          <w:rFonts w:ascii="Trebuchet MS" w:hAnsi="Trebuchet MS" w:cs="Arial"/>
          <w:b/>
          <w:iCs/>
          <w:sz w:val="22"/>
          <w:szCs w:val="22"/>
          <w:lang w:val="en-GB"/>
        </w:rPr>
        <w:t>Establishes July 5, 2024 as the Record Date, that is the date to determine the shareholders eligible to receive dividends or other rights and who are affected by the Resolutions of the Ordinary General Meeting of Shareholders</w:t>
      </w:r>
      <w:r w:rsidRPr="00E02F05">
        <w:rPr>
          <w:rFonts w:ascii="Trebuchet MS" w:hAnsi="Trebuchet MS" w:cs="Arial"/>
          <w:b/>
          <w:noProof/>
          <w:sz w:val="22"/>
          <w:szCs w:val="22"/>
          <w:lang w:val="en-GB"/>
        </w:rPr>
        <w:t>”.</w:t>
      </w:r>
    </w:p>
    <w:p w:rsidR="00E25849" w:rsidRPr="00E02F05" w:rsidRDefault="00E25849" w:rsidP="00E25849">
      <w:pPr>
        <w:ind w:right="9"/>
        <w:jc w:val="both"/>
        <w:rPr>
          <w:rFonts w:ascii="Trebuchet MS" w:hAnsi="Trebuchet MS" w:cs="Arial"/>
          <w:b/>
          <w:sz w:val="22"/>
          <w:szCs w:val="22"/>
          <w:lang w:val="en-GB"/>
        </w:rPr>
      </w:pPr>
    </w:p>
    <w:p w:rsidR="00E25849" w:rsidRPr="00E02F05" w:rsidRDefault="00E25849" w:rsidP="00E25849">
      <w:pPr>
        <w:suppressAutoHyphens w:val="0"/>
        <w:jc w:val="both"/>
        <w:rPr>
          <w:rFonts w:ascii="Trebuchet MS" w:hAnsi="Trebuchet MS" w:cs="Arial"/>
          <w:noProof/>
          <w:sz w:val="22"/>
          <w:szCs w:val="22"/>
          <w:lang w:val="en-GB"/>
        </w:rPr>
      </w:pPr>
      <w:r w:rsidRPr="00E02F05">
        <w:rPr>
          <w:rFonts w:ascii="Trebuchet MS" w:hAnsi="Trebuchet MS" w:cs="Arial"/>
          <w:noProof/>
          <w:sz w:val="22"/>
          <w:szCs w:val="22"/>
          <w:lang w:val="en-GB"/>
        </w:rPr>
        <w:t>For __________ Against_________ Abstain_________</w:t>
      </w:r>
    </w:p>
    <w:p w:rsidR="00E25849" w:rsidRPr="00E02F05" w:rsidRDefault="00E25849" w:rsidP="00E25849">
      <w:pPr>
        <w:spacing w:before="240"/>
        <w:jc w:val="both"/>
        <w:rPr>
          <w:rFonts w:ascii="Trebuchet MS" w:eastAsia="Times New Roman" w:hAnsi="Trebuchet MS" w:cs="Arial"/>
          <w:i/>
          <w:noProof/>
          <w:sz w:val="22"/>
          <w:szCs w:val="22"/>
          <w:lang w:val="en-GB" w:eastAsia="ro-RO"/>
        </w:rPr>
      </w:pPr>
    </w:p>
    <w:p w:rsidR="00E25849" w:rsidRPr="00E02F05" w:rsidRDefault="00E25849" w:rsidP="00E25849">
      <w:pPr>
        <w:shd w:val="clear" w:color="auto" w:fill="FFFFFF"/>
        <w:jc w:val="both"/>
        <w:rPr>
          <w:rFonts w:ascii="Trebuchet MS" w:hAnsi="Trebuchet MS" w:cs="Arial"/>
          <w:noProof/>
          <w:sz w:val="22"/>
          <w:szCs w:val="22"/>
          <w:lang w:val="en-GB"/>
        </w:rPr>
      </w:pPr>
      <w:r w:rsidRPr="00E02F05">
        <w:rPr>
          <w:rFonts w:ascii="Trebuchet MS" w:hAnsi="Trebuchet MS" w:cs="Arial"/>
          <w:noProof/>
          <w:sz w:val="22"/>
          <w:szCs w:val="22"/>
          <w:lang w:val="en-GB"/>
        </w:rPr>
        <w:t>The draft resolution for item 21 on the agenda:</w:t>
      </w:r>
    </w:p>
    <w:p w:rsidR="00E25849" w:rsidRPr="00E02F05" w:rsidRDefault="00E25849" w:rsidP="00E25849">
      <w:pPr>
        <w:ind w:right="22"/>
        <w:jc w:val="both"/>
        <w:rPr>
          <w:rFonts w:ascii="Trebuchet MS" w:hAnsi="Trebuchet MS" w:cs="Arial"/>
          <w:b/>
          <w:noProof/>
          <w:sz w:val="22"/>
          <w:szCs w:val="22"/>
          <w:lang w:val="en-GB"/>
        </w:rPr>
      </w:pPr>
      <w:r w:rsidRPr="00E02F05">
        <w:rPr>
          <w:rFonts w:ascii="Trebuchet MS" w:hAnsi="Trebuchet MS" w:cs="Arial"/>
          <w:b/>
          <w:noProof/>
          <w:sz w:val="22"/>
          <w:szCs w:val="22"/>
          <w:lang w:val="en-GB"/>
        </w:rPr>
        <w:t>„</w:t>
      </w:r>
      <w:r w:rsidRPr="00E02F05">
        <w:rPr>
          <w:rFonts w:ascii="Trebuchet MS" w:hAnsi="Trebuchet MS" w:cs="Arial"/>
          <w:b/>
          <w:iCs/>
          <w:sz w:val="22"/>
          <w:szCs w:val="22"/>
          <w:lang w:val="en-GB"/>
        </w:rPr>
        <w:t>Establishes July 4, 2024 as Ex-Date representing the date falling one settlement cycle minus one business day before the Record Date, as of which the financial instruments provided under the corporate bodies’ resolutions are traded without the rights resulting from such resolution</w:t>
      </w:r>
      <w:r w:rsidRPr="00E02F05">
        <w:rPr>
          <w:rFonts w:ascii="Trebuchet MS" w:hAnsi="Trebuchet MS" w:cs="Arial"/>
          <w:b/>
          <w:noProof/>
          <w:sz w:val="22"/>
          <w:szCs w:val="22"/>
          <w:lang w:val="en-GB"/>
        </w:rPr>
        <w:t>”.</w:t>
      </w:r>
    </w:p>
    <w:p w:rsidR="00E25849" w:rsidRPr="00E02F05" w:rsidRDefault="00E25849" w:rsidP="00E25849">
      <w:pPr>
        <w:ind w:right="9"/>
        <w:jc w:val="both"/>
        <w:rPr>
          <w:rFonts w:ascii="Trebuchet MS" w:hAnsi="Trebuchet MS" w:cs="Arial"/>
          <w:b/>
          <w:sz w:val="22"/>
          <w:szCs w:val="22"/>
          <w:lang w:val="en-GB"/>
        </w:rPr>
      </w:pPr>
    </w:p>
    <w:p w:rsidR="00E25849" w:rsidRPr="00E02F05" w:rsidRDefault="00E25849" w:rsidP="00E25849">
      <w:pPr>
        <w:suppressAutoHyphens w:val="0"/>
        <w:jc w:val="both"/>
        <w:rPr>
          <w:rFonts w:ascii="Trebuchet MS" w:hAnsi="Trebuchet MS" w:cs="Arial"/>
          <w:noProof/>
          <w:sz w:val="22"/>
          <w:szCs w:val="22"/>
          <w:lang w:val="en-GB"/>
        </w:rPr>
      </w:pPr>
      <w:r w:rsidRPr="00E02F05">
        <w:rPr>
          <w:rFonts w:ascii="Trebuchet MS" w:hAnsi="Trebuchet MS" w:cs="Arial"/>
          <w:noProof/>
          <w:sz w:val="22"/>
          <w:szCs w:val="22"/>
          <w:lang w:val="en-GB"/>
        </w:rPr>
        <w:t>For __________ Against_________ Abstain_________</w:t>
      </w:r>
    </w:p>
    <w:p w:rsidR="00E25849" w:rsidRPr="00E02F05" w:rsidRDefault="00E25849" w:rsidP="00E25849">
      <w:pPr>
        <w:spacing w:before="240"/>
        <w:jc w:val="both"/>
        <w:rPr>
          <w:rFonts w:ascii="Trebuchet MS" w:eastAsia="Times New Roman" w:hAnsi="Trebuchet MS" w:cs="Arial"/>
          <w:i/>
          <w:noProof/>
          <w:sz w:val="22"/>
          <w:szCs w:val="22"/>
          <w:lang w:val="en-GB" w:eastAsia="ro-RO"/>
        </w:rPr>
      </w:pPr>
    </w:p>
    <w:p w:rsidR="00E25849" w:rsidRPr="00E02F05" w:rsidRDefault="00E25849" w:rsidP="00E25849">
      <w:pPr>
        <w:shd w:val="clear" w:color="auto" w:fill="FFFFFF"/>
        <w:jc w:val="both"/>
        <w:rPr>
          <w:rFonts w:ascii="Trebuchet MS" w:hAnsi="Trebuchet MS" w:cs="Arial"/>
          <w:noProof/>
          <w:sz w:val="22"/>
          <w:szCs w:val="22"/>
          <w:lang w:val="en-GB"/>
        </w:rPr>
      </w:pPr>
      <w:r w:rsidRPr="00E02F05">
        <w:rPr>
          <w:rFonts w:ascii="Trebuchet MS" w:hAnsi="Trebuchet MS" w:cs="Arial"/>
          <w:noProof/>
          <w:sz w:val="22"/>
          <w:szCs w:val="22"/>
          <w:lang w:val="en-GB"/>
        </w:rPr>
        <w:t>The draft resolution for item 22 on the agenda:</w:t>
      </w:r>
    </w:p>
    <w:p w:rsidR="00E25849" w:rsidRPr="00E02F05" w:rsidRDefault="00E25849" w:rsidP="00E25849">
      <w:pPr>
        <w:ind w:right="22"/>
        <w:jc w:val="both"/>
        <w:rPr>
          <w:rFonts w:ascii="Trebuchet MS" w:hAnsi="Trebuchet MS" w:cs="Arial"/>
          <w:b/>
          <w:noProof/>
          <w:sz w:val="22"/>
          <w:szCs w:val="22"/>
          <w:lang w:val="en-GB"/>
        </w:rPr>
      </w:pPr>
      <w:r w:rsidRPr="00E02F05">
        <w:rPr>
          <w:rFonts w:ascii="Trebuchet MS" w:hAnsi="Trebuchet MS" w:cs="Arial"/>
          <w:b/>
          <w:noProof/>
          <w:sz w:val="22"/>
          <w:szCs w:val="22"/>
          <w:lang w:val="en-GB"/>
        </w:rPr>
        <w:t>„</w:t>
      </w:r>
      <w:r w:rsidRPr="00E02F05">
        <w:rPr>
          <w:rFonts w:ascii="Trebuchet MS" w:hAnsi="Trebuchet MS" w:cs="Arial"/>
          <w:b/>
          <w:iCs/>
          <w:sz w:val="22"/>
          <w:szCs w:val="22"/>
          <w:lang w:val="en-GB"/>
        </w:rPr>
        <w:t>Authorises the Chairman and the Secretary of the meeting to sign the resolution of the Ordinary General Meeting of Shareholders</w:t>
      </w:r>
      <w:r w:rsidRPr="00E02F05">
        <w:rPr>
          <w:rFonts w:ascii="Trebuchet MS" w:hAnsi="Trebuchet MS" w:cs="Arial"/>
          <w:b/>
          <w:noProof/>
          <w:sz w:val="22"/>
          <w:szCs w:val="22"/>
          <w:lang w:val="en-GB"/>
        </w:rPr>
        <w:t>”.</w:t>
      </w:r>
    </w:p>
    <w:p w:rsidR="00E25849" w:rsidRPr="00E02F05" w:rsidRDefault="00E25849" w:rsidP="00E25849">
      <w:pPr>
        <w:ind w:right="9"/>
        <w:jc w:val="both"/>
        <w:rPr>
          <w:rFonts w:ascii="Trebuchet MS" w:hAnsi="Trebuchet MS" w:cs="Arial"/>
          <w:b/>
          <w:sz w:val="22"/>
          <w:szCs w:val="22"/>
          <w:lang w:val="en-GB"/>
        </w:rPr>
      </w:pPr>
    </w:p>
    <w:p w:rsidR="00E25849" w:rsidRPr="00E02F05" w:rsidRDefault="00E25849" w:rsidP="00E25849">
      <w:pPr>
        <w:suppressAutoHyphens w:val="0"/>
        <w:jc w:val="both"/>
        <w:rPr>
          <w:rFonts w:ascii="Trebuchet MS" w:hAnsi="Trebuchet MS" w:cs="Arial"/>
          <w:noProof/>
          <w:sz w:val="22"/>
          <w:szCs w:val="22"/>
          <w:lang w:val="en-GB"/>
        </w:rPr>
      </w:pPr>
      <w:r w:rsidRPr="00E02F05">
        <w:rPr>
          <w:rFonts w:ascii="Trebuchet MS" w:hAnsi="Trebuchet MS" w:cs="Arial"/>
          <w:noProof/>
          <w:sz w:val="22"/>
          <w:szCs w:val="22"/>
          <w:lang w:val="en-GB"/>
        </w:rPr>
        <w:t>For __________ Against_________ Abstain_________</w:t>
      </w:r>
    </w:p>
    <w:p w:rsidR="00110746" w:rsidRDefault="00110746" w:rsidP="00110746">
      <w:pPr>
        <w:spacing w:before="240"/>
        <w:rPr>
          <w:rFonts w:ascii="Trebuchet MS" w:hAnsi="Trebuchet MS" w:cs="Arial"/>
          <w:noProof/>
          <w:sz w:val="22"/>
          <w:szCs w:val="22"/>
          <w:lang w:val="en-GB"/>
        </w:rPr>
      </w:pPr>
    </w:p>
    <w:p w:rsidR="00110746" w:rsidRPr="001D116A" w:rsidRDefault="00110746" w:rsidP="00110746">
      <w:pPr>
        <w:spacing w:before="240"/>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This special power of attorney:</w:t>
      </w:r>
    </w:p>
    <w:p w:rsidR="00110746" w:rsidRPr="001D116A" w:rsidRDefault="00110746" w:rsidP="00110746">
      <w:pPr>
        <w:jc w:val="both"/>
        <w:rPr>
          <w:rFonts w:ascii="Trebuchet MS" w:hAnsi="Trebuchet MS" w:cs="Arial"/>
          <w:noProof/>
          <w:sz w:val="22"/>
          <w:szCs w:val="22"/>
          <w:lang w:val="en-GB" w:eastAsia="ro-RO"/>
        </w:rPr>
      </w:pPr>
    </w:p>
    <w:p w:rsidR="00110746" w:rsidRPr="001D116A" w:rsidRDefault="00110746" w:rsidP="00110746">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rsidR="00110746" w:rsidRPr="001D116A" w:rsidRDefault="00110746" w:rsidP="00110746">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lastRenderedPageBreak/>
        <w:t xml:space="preserve">is also valid for the second convening of the same OGMS on </w:t>
      </w:r>
      <w:r>
        <w:rPr>
          <w:rFonts w:ascii="Trebuchet MS" w:hAnsi="Trebuchet MS" w:cs="Arial"/>
          <w:b/>
          <w:noProof/>
          <w:sz w:val="22"/>
          <w:szCs w:val="22"/>
          <w:lang w:val="en-GB"/>
        </w:rPr>
        <w:t>April 26, 2024</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April 25, 2024</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w:t>
      </w:r>
    </w:p>
    <w:p w:rsidR="00110746" w:rsidRPr="001D116A" w:rsidRDefault="00110746" w:rsidP="00110746">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Pr>
          <w:rFonts w:ascii="Trebuchet MS" w:hAnsi="Trebuchet MS" w:cs="Arial"/>
          <w:b/>
          <w:noProof/>
          <w:sz w:val="22"/>
          <w:szCs w:val="22"/>
          <w:lang w:val="en-GB"/>
        </w:rPr>
        <w:t>April 23, 2024</w:t>
      </w:r>
      <w:r w:rsidRPr="001D116A">
        <w:rPr>
          <w:rFonts w:ascii="Trebuchet MS" w:hAnsi="Trebuchet MS" w:cs="Arial"/>
          <w:b/>
          <w:noProof/>
          <w:sz w:val="22"/>
          <w:szCs w:val="22"/>
          <w:lang w:val="en-GB"/>
        </w:rPr>
        <w:t>,</w:t>
      </w:r>
      <w:r>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 xml:space="preserve">11:00 am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rsidR="00110746" w:rsidRPr="006D0330" w:rsidRDefault="00110746" w:rsidP="00110746">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rsidR="00110746" w:rsidRPr="001D116A" w:rsidRDefault="00110746" w:rsidP="00110746">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rsidR="00110746" w:rsidRPr="001D116A" w:rsidRDefault="00110746" w:rsidP="00110746">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rsidR="00D66EC4" w:rsidRDefault="00D66EC4" w:rsidP="0052727C">
      <w:pPr>
        <w:autoSpaceDE w:val="0"/>
        <w:autoSpaceDN w:val="0"/>
        <w:adjustRightInd w:val="0"/>
        <w:jc w:val="both"/>
        <w:rPr>
          <w:rFonts w:ascii="Trebuchet MS" w:hAnsi="Trebuchet MS" w:cs="Arial"/>
          <w:noProof/>
          <w:sz w:val="22"/>
          <w:szCs w:val="22"/>
          <w:lang w:val="en-GB"/>
        </w:rPr>
      </w:pPr>
    </w:p>
    <w:p w:rsidR="00D66EC4" w:rsidRDefault="00D66EC4" w:rsidP="0052727C">
      <w:pPr>
        <w:autoSpaceDE w:val="0"/>
        <w:autoSpaceDN w:val="0"/>
        <w:adjustRightInd w:val="0"/>
        <w:jc w:val="both"/>
        <w:rPr>
          <w:rFonts w:ascii="Trebuchet MS" w:hAnsi="Trebuchet MS" w:cs="Arial"/>
          <w:noProof/>
          <w:sz w:val="22"/>
          <w:szCs w:val="22"/>
          <w:lang w:val="en-GB"/>
        </w:rPr>
      </w:pPr>
    </w:p>
    <w:p w:rsidR="00D66EC4" w:rsidRDefault="00D66EC4" w:rsidP="0052727C">
      <w:pPr>
        <w:autoSpaceDE w:val="0"/>
        <w:autoSpaceDN w:val="0"/>
        <w:adjustRightInd w:val="0"/>
        <w:jc w:val="both"/>
        <w:rPr>
          <w:rFonts w:ascii="Trebuchet MS" w:hAnsi="Trebuchet MS" w:cs="Arial"/>
          <w:noProof/>
          <w:sz w:val="22"/>
          <w:szCs w:val="22"/>
          <w:lang w:val="en-GB"/>
        </w:rPr>
      </w:pPr>
    </w:p>
    <w:p w:rsidR="00770F0D" w:rsidRDefault="00770F0D" w:rsidP="0052727C">
      <w:pPr>
        <w:autoSpaceDE w:val="0"/>
        <w:autoSpaceDN w:val="0"/>
        <w:adjustRightInd w:val="0"/>
        <w:jc w:val="both"/>
        <w:rPr>
          <w:rFonts w:ascii="Trebuchet MS" w:hAnsi="Trebuchet MS" w:cs="Arial"/>
          <w:noProof/>
          <w:sz w:val="22"/>
          <w:szCs w:val="22"/>
          <w:lang w:val="en-GB"/>
        </w:rPr>
      </w:pPr>
    </w:p>
    <w:p w:rsidR="00BA51EB" w:rsidRDefault="00BA51EB" w:rsidP="0052727C">
      <w:pPr>
        <w:autoSpaceDE w:val="0"/>
        <w:autoSpaceDN w:val="0"/>
        <w:adjustRightInd w:val="0"/>
        <w:jc w:val="both"/>
        <w:rPr>
          <w:rFonts w:ascii="Trebuchet MS" w:hAnsi="Trebuchet MS" w:cs="Arial"/>
          <w:noProof/>
          <w:sz w:val="22"/>
          <w:szCs w:val="22"/>
          <w:lang w:val="en-GB"/>
        </w:rPr>
      </w:pPr>
    </w:p>
    <w:p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 xml:space="preserve">Date of </w:t>
      </w:r>
      <w:r w:rsidR="00017F0B" w:rsidRPr="00F8607B">
        <w:rPr>
          <w:rFonts w:ascii="Trebuchet MS" w:hAnsi="Trebuchet MS" w:cs="Arial"/>
          <w:noProof/>
          <w:sz w:val="22"/>
          <w:szCs w:val="22"/>
          <w:lang w:val="en-GB"/>
        </w:rPr>
        <w:t xml:space="preserve">the special power of attorney: </w:t>
      </w:r>
      <w:r w:rsidRPr="00F8607B">
        <w:rPr>
          <w:rFonts w:ascii="Trebuchet MS" w:hAnsi="Trebuchet MS" w:cs="Arial"/>
          <w:noProof/>
          <w:sz w:val="22"/>
          <w:szCs w:val="22"/>
          <w:lang w:val="en-GB"/>
        </w:rPr>
        <w:t>[_____________]</w:t>
      </w:r>
    </w:p>
    <w:p w:rsidR="007650B0" w:rsidRPr="00F8607B" w:rsidRDefault="007650B0" w:rsidP="0052727C">
      <w:pPr>
        <w:autoSpaceDE w:val="0"/>
        <w:autoSpaceDN w:val="0"/>
        <w:adjustRightInd w:val="0"/>
        <w:jc w:val="both"/>
        <w:rPr>
          <w:rFonts w:ascii="Trebuchet MS" w:hAnsi="Trebuchet MS" w:cs="Arial"/>
          <w:noProof/>
          <w:sz w:val="22"/>
          <w:szCs w:val="22"/>
          <w:lang w:val="en-GB"/>
        </w:rPr>
      </w:pPr>
    </w:p>
    <w:p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Legal name of the legal person shareholder: [______</w:t>
      </w:r>
      <w:r w:rsidR="00FF6651" w:rsidRPr="00F8607B">
        <w:rPr>
          <w:rFonts w:ascii="Trebuchet MS" w:hAnsi="Trebuchet MS" w:cs="Arial"/>
          <w:noProof/>
          <w:sz w:val="22"/>
          <w:szCs w:val="22"/>
          <w:lang w:val="en-GB"/>
        </w:rPr>
        <w:t>____________</w:t>
      </w:r>
      <w:r w:rsidRPr="00F8607B">
        <w:rPr>
          <w:rFonts w:ascii="Trebuchet MS" w:hAnsi="Trebuchet MS" w:cs="Arial"/>
          <w:noProof/>
          <w:sz w:val="22"/>
          <w:szCs w:val="22"/>
          <w:lang w:val="en-GB"/>
        </w:rPr>
        <w:t>_________________]</w:t>
      </w:r>
    </w:p>
    <w:p w:rsidR="007650B0" w:rsidRPr="00F8607B" w:rsidRDefault="007650B0" w:rsidP="0052727C">
      <w:pPr>
        <w:autoSpaceDE w:val="0"/>
        <w:autoSpaceDN w:val="0"/>
        <w:adjustRightInd w:val="0"/>
        <w:jc w:val="both"/>
        <w:rPr>
          <w:rFonts w:ascii="Trebuchet MS" w:hAnsi="Trebuchet MS" w:cs="Arial"/>
          <w:noProof/>
          <w:sz w:val="22"/>
          <w:szCs w:val="22"/>
          <w:lang w:val="en-GB"/>
        </w:rPr>
      </w:pPr>
    </w:p>
    <w:p w:rsidR="004F0627"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First and last name of the legal representative: [______________________________] (to be filled in with the legal name of the legal person shareholder and with the first and last name of the legal representative, legible, in capital letters)</w:t>
      </w:r>
    </w:p>
    <w:p w:rsidR="004F0627" w:rsidRDefault="004F0627" w:rsidP="0052727C">
      <w:pPr>
        <w:autoSpaceDE w:val="0"/>
        <w:autoSpaceDN w:val="0"/>
        <w:adjustRightInd w:val="0"/>
        <w:jc w:val="both"/>
        <w:rPr>
          <w:rFonts w:ascii="Trebuchet MS" w:hAnsi="Trebuchet MS" w:cs="Arial"/>
          <w:noProof/>
          <w:sz w:val="22"/>
          <w:szCs w:val="22"/>
          <w:lang w:val="en-GB"/>
        </w:rPr>
      </w:pPr>
    </w:p>
    <w:p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Signature: [_______________________________] (to be filled in with the signature of the legal representative of the legal person shareholder and to be stamped)</w:t>
      </w:r>
    </w:p>
    <w:sectPr w:rsidR="007650B0" w:rsidRPr="00F8607B" w:rsidSect="005618DC">
      <w:footerReference w:type="even" r:id="rId8"/>
      <w:footerReference w:type="default" r:id="rId9"/>
      <w:footerReference w:type="first" r:id="rId10"/>
      <w:pgSz w:w="11907" w:h="16840" w:code="9"/>
      <w:pgMar w:top="1080" w:right="1287" w:bottom="10" w:left="1474" w:header="567" w:footer="78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772" w:rsidRDefault="00150772">
      <w:r>
        <w:separator/>
      </w:r>
    </w:p>
  </w:endnote>
  <w:endnote w:type="continuationSeparator" w:id="0">
    <w:p w:rsidR="00150772" w:rsidRDefault="0015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7CE1">
      <w:rPr>
        <w:rStyle w:val="PageNumber"/>
        <w:noProof/>
      </w:rPr>
      <w:t>1</w:t>
    </w:r>
    <w:r>
      <w:rPr>
        <w:rStyle w:val="PageNumber"/>
      </w:rPr>
      <w:fldChar w:fldCharType="end"/>
    </w:r>
  </w:p>
  <w:p w:rsidR="00E654A5" w:rsidRDefault="00E654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5B73">
      <w:rPr>
        <w:rStyle w:val="PageNumber"/>
        <w:noProof/>
      </w:rPr>
      <w:t>7</w:t>
    </w:r>
    <w:r>
      <w:rPr>
        <w:rStyle w:val="PageNumber"/>
      </w:rPr>
      <w:fldChar w:fldCharType="end"/>
    </w:r>
  </w:p>
  <w:p w:rsidR="00E654A5" w:rsidRDefault="00E654A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4A5" w:rsidRDefault="00E654A5" w:rsidP="00E654A5">
    <w:pPr>
      <w:pStyle w:val="Footer"/>
      <w:ind w:right="-872"/>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772" w:rsidRDefault="00150772">
      <w:r>
        <w:separator/>
      </w:r>
    </w:p>
  </w:footnote>
  <w:footnote w:type="continuationSeparator" w:id="0">
    <w:p w:rsidR="00150772" w:rsidRDefault="001507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2AE12AB"/>
    <w:multiLevelType w:val="hybridMultilevel"/>
    <w:tmpl w:val="D0FE2A8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5D0622"/>
    <w:multiLevelType w:val="hybridMultilevel"/>
    <w:tmpl w:val="DF0A422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8900D6"/>
    <w:multiLevelType w:val="hybridMultilevel"/>
    <w:tmpl w:val="2E04D50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7"/>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0B0"/>
    <w:rsid w:val="00000B84"/>
    <w:rsid w:val="00017F0B"/>
    <w:rsid w:val="00022E90"/>
    <w:rsid w:val="0005755D"/>
    <w:rsid w:val="00097CE1"/>
    <w:rsid w:val="000A2C47"/>
    <w:rsid w:val="000D213A"/>
    <w:rsid w:val="000D37CD"/>
    <w:rsid w:val="000D65ED"/>
    <w:rsid w:val="000D6DB8"/>
    <w:rsid w:val="000F50AE"/>
    <w:rsid w:val="00110746"/>
    <w:rsid w:val="00127702"/>
    <w:rsid w:val="00135091"/>
    <w:rsid w:val="00150772"/>
    <w:rsid w:val="001724EE"/>
    <w:rsid w:val="001859D4"/>
    <w:rsid w:val="00187F39"/>
    <w:rsid w:val="001A3920"/>
    <w:rsid w:val="001A7030"/>
    <w:rsid w:val="001B6706"/>
    <w:rsid w:val="001C0217"/>
    <w:rsid w:val="001D63EF"/>
    <w:rsid w:val="001E49FA"/>
    <w:rsid w:val="001E6437"/>
    <w:rsid w:val="001F6B5E"/>
    <w:rsid w:val="00213491"/>
    <w:rsid w:val="00213976"/>
    <w:rsid w:val="0021479E"/>
    <w:rsid w:val="00223D23"/>
    <w:rsid w:val="00241543"/>
    <w:rsid w:val="002456A0"/>
    <w:rsid w:val="002477FB"/>
    <w:rsid w:val="00264C12"/>
    <w:rsid w:val="00273312"/>
    <w:rsid w:val="002945A8"/>
    <w:rsid w:val="002D0499"/>
    <w:rsid w:val="00313B65"/>
    <w:rsid w:val="0032429F"/>
    <w:rsid w:val="00326060"/>
    <w:rsid w:val="00381CCB"/>
    <w:rsid w:val="003A48D2"/>
    <w:rsid w:val="003B14A6"/>
    <w:rsid w:val="003C4AE7"/>
    <w:rsid w:val="00410D2C"/>
    <w:rsid w:val="004124A2"/>
    <w:rsid w:val="00424942"/>
    <w:rsid w:val="004617ED"/>
    <w:rsid w:val="00473E6F"/>
    <w:rsid w:val="00476271"/>
    <w:rsid w:val="004861A0"/>
    <w:rsid w:val="00486E58"/>
    <w:rsid w:val="00487D9C"/>
    <w:rsid w:val="004B30AB"/>
    <w:rsid w:val="004B4955"/>
    <w:rsid w:val="004D3964"/>
    <w:rsid w:val="004F0627"/>
    <w:rsid w:val="005010A6"/>
    <w:rsid w:val="00507939"/>
    <w:rsid w:val="00512360"/>
    <w:rsid w:val="0052727C"/>
    <w:rsid w:val="005410A5"/>
    <w:rsid w:val="00556B2C"/>
    <w:rsid w:val="005618DC"/>
    <w:rsid w:val="00563977"/>
    <w:rsid w:val="00565E2E"/>
    <w:rsid w:val="005719F3"/>
    <w:rsid w:val="00577C32"/>
    <w:rsid w:val="0058233D"/>
    <w:rsid w:val="005853D4"/>
    <w:rsid w:val="005B32A3"/>
    <w:rsid w:val="005C5B73"/>
    <w:rsid w:val="005E155D"/>
    <w:rsid w:val="005F0BB2"/>
    <w:rsid w:val="005F59FE"/>
    <w:rsid w:val="00605458"/>
    <w:rsid w:val="00605745"/>
    <w:rsid w:val="00605EA7"/>
    <w:rsid w:val="00614ADC"/>
    <w:rsid w:val="00615005"/>
    <w:rsid w:val="0063220C"/>
    <w:rsid w:val="00653EB7"/>
    <w:rsid w:val="006741E9"/>
    <w:rsid w:val="0067445D"/>
    <w:rsid w:val="00675EDC"/>
    <w:rsid w:val="0069643F"/>
    <w:rsid w:val="006A438E"/>
    <w:rsid w:val="006A4589"/>
    <w:rsid w:val="006E3E94"/>
    <w:rsid w:val="006E556C"/>
    <w:rsid w:val="006F5CEB"/>
    <w:rsid w:val="00735C64"/>
    <w:rsid w:val="00736FFD"/>
    <w:rsid w:val="007478A0"/>
    <w:rsid w:val="007502F7"/>
    <w:rsid w:val="007537BC"/>
    <w:rsid w:val="0075592A"/>
    <w:rsid w:val="0076430E"/>
    <w:rsid w:val="007650B0"/>
    <w:rsid w:val="00767533"/>
    <w:rsid w:val="00770F0D"/>
    <w:rsid w:val="00780456"/>
    <w:rsid w:val="00787E72"/>
    <w:rsid w:val="007B48F1"/>
    <w:rsid w:val="007F38BE"/>
    <w:rsid w:val="00822981"/>
    <w:rsid w:val="0082789E"/>
    <w:rsid w:val="00832F31"/>
    <w:rsid w:val="00852BC2"/>
    <w:rsid w:val="00883440"/>
    <w:rsid w:val="008A37F6"/>
    <w:rsid w:val="008E19E9"/>
    <w:rsid w:val="008E3147"/>
    <w:rsid w:val="008F6D38"/>
    <w:rsid w:val="00905D88"/>
    <w:rsid w:val="00916695"/>
    <w:rsid w:val="009233F5"/>
    <w:rsid w:val="00973E5F"/>
    <w:rsid w:val="00995E6C"/>
    <w:rsid w:val="009A38F5"/>
    <w:rsid w:val="009B085B"/>
    <w:rsid w:val="009B2FA1"/>
    <w:rsid w:val="009B3F50"/>
    <w:rsid w:val="009D1EDC"/>
    <w:rsid w:val="009D5DBF"/>
    <w:rsid w:val="009D671E"/>
    <w:rsid w:val="009D7C2C"/>
    <w:rsid w:val="009F3970"/>
    <w:rsid w:val="009F481C"/>
    <w:rsid w:val="00A31532"/>
    <w:rsid w:val="00A4062C"/>
    <w:rsid w:val="00A50FAA"/>
    <w:rsid w:val="00A55FA0"/>
    <w:rsid w:val="00A60180"/>
    <w:rsid w:val="00A6173B"/>
    <w:rsid w:val="00AF593E"/>
    <w:rsid w:val="00AF7858"/>
    <w:rsid w:val="00B02EA1"/>
    <w:rsid w:val="00B43847"/>
    <w:rsid w:val="00B608F7"/>
    <w:rsid w:val="00B719CE"/>
    <w:rsid w:val="00B94C3E"/>
    <w:rsid w:val="00B97D8C"/>
    <w:rsid w:val="00BA51EB"/>
    <w:rsid w:val="00BC3B37"/>
    <w:rsid w:val="00BC5648"/>
    <w:rsid w:val="00BD00DF"/>
    <w:rsid w:val="00BF4450"/>
    <w:rsid w:val="00C07DF8"/>
    <w:rsid w:val="00C247A5"/>
    <w:rsid w:val="00C26939"/>
    <w:rsid w:val="00C27113"/>
    <w:rsid w:val="00C377B6"/>
    <w:rsid w:val="00CB4EC7"/>
    <w:rsid w:val="00CC1EF3"/>
    <w:rsid w:val="00CF02CB"/>
    <w:rsid w:val="00D05612"/>
    <w:rsid w:val="00D12E2A"/>
    <w:rsid w:val="00D14A2D"/>
    <w:rsid w:val="00D17A65"/>
    <w:rsid w:val="00D217CD"/>
    <w:rsid w:val="00D32E30"/>
    <w:rsid w:val="00D42DF6"/>
    <w:rsid w:val="00D51525"/>
    <w:rsid w:val="00D55E5A"/>
    <w:rsid w:val="00D66EC4"/>
    <w:rsid w:val="00D6788A"/>
    <w:rsid w:val="00D964E3"/>
    <w:rsid w:val="00DD202A"/>
    <w:rsid w:val="00DD75C8"/>
    <w:rsid w:val="00E25849"/>
    <w:rsid w:val="00E4761B"/>
    <w:rsid w:val="00E576BC"/>
    <w:rsid w:val="00E654A5"/>
    <w:rsid w:val="00E7172D"/>
    <w:rsid w:val="00E96475"/>
    <w:rsid w:val="00EB2AD7"/>
    <w:rsid w:val="00EB50E1"/>
    <w:rsid w:val="00EC1DED"/>
    <w:rsid w:val="00EE5B41"/>
    <w:rsid w:val="00EF2FC5"/>
    <w:rsid w:val="00F129A0"/>
    <w:rsid w:val="00F33F91"/>
    <w:rsid w:val="00F71455"/>
    <w:rsid w:val="00F74F1F"/>
    <w:rsid w:val="00F84193"/>
    <w:rsid w:val="00F8607B"/>
    <w:rsid w:val="00F91C95"/>
    <w:rsid w:val="00FA6F08"/>
    <w:rsid w:val="00FB2B67"/>
    <w:rsid w:val="00FB2CA1"/>
    <w:rsid w:val="00FC4DA2"/>
    <w:rsid w:val="00FE1200"/>
    <w:rsid w:val="00FE48E3"/>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95E45D-7A6A-4323-B1EA-02E57E9D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0B0"/>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7650B0"/>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7650B0"/>
    <w:rPr>
      <w:rFonts w:ascii="Times New Roman" w:hAnsi="Times New Roman" w:cs="Times New Roman"/>
      <w:sz w:val="20"/>
      <w:szCs w:val="20"/>
      <w:lang w:val="ro-RO"/>
    </w:rPr>
  </w:style>
  <w:style w:type="character" w:styleId="PageNumber">
    <w:name w:val="page number"/>
    <w:basedOn w:val="DefaultParagraphFont"/>
    <w:rsid w:val="007650B0"/>
  </w:style>
  <w:style w:type="paragraph" w:styleId="ListParagraph">
    <w:name w:val="List Paragraph"/>
    <w:aliases w:val="Normal bullet 2,Paragraph,Bullet EY,List L1,Normal2,List Paragraph1"/>
    <w:basedOn w:val="Normal"/>
    <w:link w:val="ListParagraphChar"/>
    <w:uiPriority w:val="34"/>
    <w:qFormat/>
    <w:rsid w:val="007650B0"/>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7650B0"/>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614ADC"/>
    <w:pPr>
      <w:tabs>
        <w:tab w:val="center" w:pos="4513"/>
        <w:tab w:val="right" w:pos="9026"/>
      </w:tabs>
    </w:pPr>
  </w:style>
  <w:style w:type="character" w:customStyle="1" w:styleId="HeaderChar">
    <w:name w:val="Header Char"/>
    <w:basedOn w:val="DefaultParagraphFont"/>
    <w:link w:val="Header"/>
    <w:uiPriority w:val="99"/>
    <w:rsid w:val="00614ADC"/>
    <w:rPr>
      <w:rFonts w:ascii="Times New Roman" w:hAnsi="Times New Roman" w:cs="Times New Roman"/>
      <w:sz w:val="20"/>
      <w:szCs w:val="20"/>
      <w:lang w:val="ro-RO"/>
    </w:rPr>
  </w:style>
  <w:style w:type="paragraph" w:customStyle="1" w:styleId="Default">
    <w:name w:val="Default"/>
    <w:rsid w:val="004617ED"/>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8F6D3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90971">
      <w:bodyDiv w:val="1"/>
      <w:marLeft w:val="0"/>
      <w:marRight w:val="0"/>
      <w:marTop w:val="0"/>
      <w:marBottom w:val="0"/>
      <w:divBdr>
        <w:top w:val="none" w:sz="0" w:space="0" w:color="auto"/>
        <w:left w:val="none" w:sz="0" w:space="0" w:color="auto"/>
        <w:bottom w:val="none" w:sz="0" w:space="0" w:color="auto"/>
        <w:right w:val="none" w:sz="0" w:space="0" w:color="auto"/>
      </w:divBdr>
    </w:div>
    <w:div w:id="660812820">
      <w:bodyDiv w:val="1"/>
      <w:marLeft w:val="0"/>
      <w:marRight w:val="0"/>
      <w:marTop w:val="0"/>
      <w:marBottom w:val="0"/>
      <w:divBdr>
        <w:top w:val="none" w:sz="0" w:space="0" w:color="auto"/>
        <w:left w:val="none" w:sz="0" w:space="0" w:color="auto"/>
        <w:bottom w:val="none" w:sz="0" w:space="0" w:color="auto"/>
        <w:right w:val="none" w:sz="0" w:space="0" w:color="auto"/>
      </w:divBdr>
    </w:div>
    <w:div w:id="835075848">
      <w:bodyDiv w:val="1"/>
      <w:marLeft w:val="0"/>
      <w:marRight w:val="0"/>
      <w:marTop w:val="0"/>
      <w:marBottom w:val="0"/>
      <w:divBdr>
        <w:top w:val="none" w:sz="0" w:space="0" w:color="auto"/>
        <w:left w:val="none" w:sz="0" w:space="0" w:color="auto"/>
        <w:bottom w:val="none" w:sz="0" w:space="0" w:color="auto"/>
        <w:right w:val="none" w:sz="0" w:space="0" w:color="auto"/>
      </w:divBdr>
    </w:div>
    <w:div w:id="849759734">
      <w:bodyDiv w:val="1"/>
      <w:marLeft w:val="0"/>
      <w:marRight w:val="0"/>
      <w:marTop w:val="0"/>
      <w:marBottom w:val="0"/>
      <w:divBdr>
        <w:top w:val="none" w:sz="0" w:space="0" w:color="auto"/>
        <w:left w:val="none" w:sz="0" w:space="0" w:color="auto"/>
        <w:bottom w:val="none" w:sz="0" w:space="0" w:color="auto"/>
        <w:right w:val="none" w:sz="0" w:space="0" w:color="auto"/>
      </w:divBdr>
    </w:div>
    <w:div w:id="105716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68450-FB4C-47D6-BDA8-1C1EC2158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2319</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172</cp:revision>
  <dcterms:created xsi:type="dcterms:W3CDTF">2018-08-15T19:27:00Z</dcterms:created>
  <dcterms:modified xsi:type="dcterms:W3CDTF">2024-03-25T12:39:00Z</dcterms:modified>
</cp:coreProperties>
</file>