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BD00DF">
        <w:rPr>
          <w:rFonts w:asciiTheme="majorHAnsi" w:hAnsiTheme="majorHAnsi" w:cs="Arial"/>
          <w:b/>
          <w:sz w:val="22"/>
          <w:szCs w:val="22"/>
          <w:lang w:val="en-GB"/>
        </w:rPr>
        <w:t>September 19/20</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BD00DF">
        <w:rPr>
          <w:rFonts w:asciiTheme="majorHAnsi" w:hAnsiTheme="majorHAnsi" w:cs="Arial"/>
          <w:b/>
          <w:sz w:val="22"/>
          <w:szCs w:val="22"/>
          <w:lang w:val="en-GB"/>
        </w:rPr>
        <w:t xml:space="preserve">September </w:t>
      </w:r>
      <w:r w:rsidR="00410D2C" w:rsidRPr="00E654A5">
        <w:rPr>
          <w:rFonts w:asciiTheme="majorHAnsi" w:hAnsiTheme="majorHAnsi" w:cs="Arial"/>
          <w:b/>
          <w:sz w:val="22"/>
          <w:szCs w:val="22"/>
          <w:lang w:val="en-GB"/>
        </w:rPr>
        <w:t>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E654A5" w:rsidRDefault="007650B0" w:rsidP="0052727C">
      <w:pPr>
        <w:jc w:val="both"/>
        <w:rPr>
          <w:rFonts w:asciiTheme="majorHAnsi" w:hAnsiTheme="majorHAnsi" w:cs="Arial"/>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EC1DED" w:rsidRPr="00E654A5">
        <w:rPr>
          <w:rFonts w:asciiTheme="majorHAnsi" w:hAnsiTheme="majorHAnsi" w:cs="Arial"/>
          <w:b/>
          <w:bCs/>
          <w:sz w:val="22"/>
          <w:szCs w:val="22"/>
          <w:lang w:val="en-GB"/>
        </w:rPr>
        <w:t xml:space="preserve">September </w:t>
      </w:r>
      <w:r w:rsidR="00BD00DF">
        <w:rPr>
          <w:rFonts w:asciiTheme="majorHAnsi" w:hAnsiTheme="majorHAnsi" w:cs="Arial"/>
          <w:b/>
          <w:bCs/>
          <w:sz w:val="22"/>
          <w:szCs w:val="22"/>
          <w:lang w:val="en-GB"/>
        </w:rPr>
        <w:t>19</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BD00DF">
        <w:rPr>
          <w:rFonts w:asciiTheme="majorHAnsi" w:hAnsiTheme="majorHAnsi" w:cs="Arial"/>
          <w:b/>
          <w:bCs/>
          <w:sz w:val="22"/>
          <w:szCs w:val="22"/>
          <w:lang w:val="en-GB"/>
        </w:rPr>
        <w:t>September 20</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BD00DF">
        <w:rPr>
          <w:rFonts w:asciiTheme="majorHAnsi" w:hAnsiTheme="majorHAnsi" w:cs="Arial"/>
          <w:b/>
          <w:sz w:val="22"/>
          <w:szCs w:val="22"/>
          <w:lang w:val="en-GB" w:eastAsia="ro-RO"/>
        </w:rPr>
        <w:t xml:space="preserve">September </w:t>
      </w:r>
      <w:r w:rsidR="00EC1DED" w:rsidRPr="00E654A5">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B97D8C" w:rsidRPr="00E654A5" w:rsidRDefault="00B97D8C" w:rsidP="00B97D8C">
      <w:pPr>
        <w:shd w:val="clear" w:color="auto" w:fill="FFFFFF"/>
        <w:ind w:left="851" w:hanging="851"/>
        <w:jc w:val="both"/>
        <w:rPr>
          <w:rFonts w:ascii="Cambria" w:hAnsi="Cambria"/>
          <w:sz w:val="22"/>
          <w:szCs w:val="22"/>
          <w:lang w:val="en-GB"/>
        </w:rPr>
      </w:pPr>
    </w:p>
    <w:p w:rsidR="00BD00DF" w:rsidRDefault="00BD00DF" w:rsidP="00BD00DF">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BD00DF" w:rsidRDefault="00BD00DF" w:rsidP="00BD00DF">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r>
        <w:rPr>
          <w:rFonts w:ascii="Cambria" w:hAnsi="Cambria"/>
          <w:b/>
          <w:bCs/>
          <w:snapToGrid w:val="0"/>
          <w:sz w:val="22"/>
          <w:szCs w:val="22"/>
        </w:rPr>
        <w:t>Societatea Nationala de Gaze Naturale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Fulfilment of performance indicators, review of each indicator in relation with its share of accomplishment and set target value;</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hAnsi="Cambria"/>
          <w:b/>
          <w:bCs/>
          <w:sz w:val="22"/>
          <w:szCs w:val="22"/>
        </w:rPr>
      </w:pPr>
      <w:r>
        <w:rPr>
          <w:rFonts w:ascii="Cambria" w:hAnsi="Cambria"/>
          <w:b/>
          <w:bCs/>
          <w:sz w:val="22"/>
          <w:szCs w:val="22"/>
        </w:rPr>
        <w:t xml:space="preserve">Individual interim financial statements for six-month and three-month periods ended June 30, 2017, prepared in accordance with International Financial Reporting Standards as adopted by the European Union and Ministry of Finance Order 2844/2016 with the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review report.</w:t>
      </w:r>
      <w:r>
        <w:rPr>
          <w:rFonts w:ascii="Cambria" w:hAnsi="Cambria"/>
          <w:b/>
          <w:sz w:val="22"/>
          <w:szCs w:val="22"/>
        </w:rPr>
        <w:t>”</w:t>
      </w:r>
    </w:p>
    <w:p w:rsidR="00BD00DF" w:rsidRDefault="00BD00DF" w:rsidP="00BD00DF">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D00DF" w:rsidRDefault="00BD00DF" w:rsidP="00BD00DF">
      <w:pPr>
        <w:suppressAutoHyphens w:val="0"/>
        <w:spacing w:after="200" w:line="276" w:lineRule="auto"/>
        <w:ind w:left="360"/>
        <w:contextualSpacing/>
        <w:jc w:val="both"/>
        <w:rPr>
          <w:rFonts w:ascii="Cambria" w:eastAsia="Calibri" w:hAnsi="Cambria"/>
          <w:sz w:val="22"/>
          <w:szCs w:val="22"/>
          <w:lang w:val="en-GB"/>
        </w:rPr>
      </w:pPr>
    </w:p>
    <w:p w:rsidR="00BD00DF" w:rsidRDefault="00BD00DF" w:rsidP="00BD00DF">
      <w:pPr>
        <w:shd w:val="clear" w:color="auto" w:fill="FFFFFF"/>
        <w:ind w:left="851" w:hanging="851"/>
        <w:jc w:val="both"/>
        <w:rPr>
          <w:rFonts w:ascii="Cambria" w:hAnsi="Cambria"/>
          <w:sz w:val="22"/>
          <w:szCs w:val="22"/>
        </w:rPr>
      </w:pPr>
    </w:p>
    <w:p w:rsidR="00BD00DF" w:rsidRDefault="00BD00DF" w:rsidP="00BD00DF">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BD00DF" w:rsidRDefault="00BD00DF" w:rsidP="00BD00DF">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BD00DF" w:rsidRDefault="00BD00DF" w:rsidP="00BD00DF">
      <w:pPr>
        <w:pStyle w:val="ListParagraph"/>
        <w:spacing w:before="240"/>
        <w:ind w:left="0"/>
        <w:jc w:val="both"/>
        <w:rPr>
          <w:rFonts w:ascii="Cambria" w:hAnsi="Cambria"/>
        </w:rPr>
      </w:pPr>
      <w:r>
        <w:rPr>
          <w:rFonts w:ascii="Cambria" w:hAnsi="Cambria"/>
        </w:rPr>
        <w:t>For __________ Against_________ Abstain_________</w:t>
      </w:r>
    </w:p>
    <w:p w:rsidR="00BD00DF" w:rsidRDefault="00BD00DF" w:rsidP="00BD00DF">
      <w:pPr>
        <w:suppressAutoHyphens w:val="0"/>
        <w:spacing w:after="200"/>
        <w:ind w:left="720"/>
        <w:contextualSpacing/>
        <w:jc w:val="both"/>
        <w:rPr>
          <w:rFonts w:ascii="Cambria" w:eastAsia="Calibri" w:hAnsi="Cambria"/>
          <w:sz w:val="22"/>
          <w:szCs w:val="22"/>
          <w:lang w:val="en-GB"/>
        </w:rPr>
      </w:pPr>
    </w:p>
    <w:p w:rsidR="00BD00DF" w:rsidRDefault="00BD00DF" w:rsidP="00BD00DF">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BD00DF" w:rsidRDefault="00BD00DF" w:rsidP="00BD00DF">
      <w:pPr>
        <w:pStyle w:val="ListParagraph"/>
        <w:ind w:left="0"/>
        <w:jc w:val="both"/>
        <w:rPr>
          <w:rFonts w:ascii="Cambria" w:hAnsi="Cambria"/>
          <w:b/>
        </w:rPr>
      </w:pPr>
      <w:r>
        <w:rPr>
          <w:rFonts w:ascii="Cambria" w:hAnsi="Cambria" w:cs="Arial"/>
          <w:b/>
          <w:lang w:eastAsia="ro-RO"/>
        </w:rPr>
        <w:t>„</w:t>
      </w:r>
      <w:r>
        <w:rPr>
          <w:rFonts w:ascii="Cambria" w:hAnsi="Cambria"/>
          <w:b/>
          <w:bCs/>
        </w:rPr>
        <w:t>Authorize the Chairperson and the Secretary of the meeting to sign the resolution of the Ordinary General Meeting of Shareholders</w:t>
      </w:r>
      <w:r>
        <w:rPr>
          <w:rFonts w:ascii="Cambria" w:hAnsi="Cambria"/>
          <w:b/>
        </w:rPr>
        <w:t>”</w:t>
      </w:r>
    </w:p>
    <w:p w:rsidR="00BD00DF" w:rsidRDefault="00BD00DF" w:rsidP="00BD00DF">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B97D8C" w:rsidRPr="00E654A5" w:rsidRDefault="00B97D8C" w:rsidP="0052727C">
      <w:pPr>
        <w:suppressAutoHyphens w:val="0"/>
        <w:spacing w:before="240"/>
        <w:rPr>
          <w:rFonts w:asciiTheme="majorHAnsi" w:hAnsiTheme="majorHAnsi" w:cs="Arial"/>
          <w:sz w:val="22"/>
          <w:szCs w:val="22"/>
          <w:lang w:val="en-GB" w:eastAsia="ro-RO"/>
        </w:rPr>
      </w:pPr>
    </w:p>
    <w:p w:rsidR="00B97D8C" w:rsidRPr="00E654A5" w:rsidRDefault="00B97D8C"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Pr>
          <w:rFonts w:asciiTheme="majorHAnsi" w:hAnsiTheme="majorHAnsi" w:cs="Arial"/>
          <w:sz w:val="22"/>
          <w:szCs w:val="22"/>
          <w:lang w:val="en-GB" w:eastAsia="ro-RO"/>
        </w:rPr>
        <w:t>elling sanction applied by the O</w:t>
      </w:r>
      <w:r w:rsidR="007650B0" w:rsidRPr="00E654A5">
        <w:rPr>
          <w:rFonts w:asciiTheme="majorHAnsi" w:hAnsiTheme="majorHAnsi" w:cs="Arial"/>
          <w:sz w:val="22"/>
          <w:szCs w:val="22"/>
          <w:lang w:val="en-GB" w:eastAsia="ro-RO"/>
        </w:rPr>
        <w:t>GMS secretaries;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Pr="00E654A5">
        <w:rPr>
          <w:rFonts w:asciiTheme="majorHAnsi" w:hAnsiTheme="majorHAnsi" w:cs="Arial"/>
          <w:sz w:val="22"/>
          <w:szCs w:val="22"/>
          <w:lang w:val="en-GB" w:eastAsia="ro-RO"/>
        </w:rPr>
        <w:t xml:space="preserve">GMS on </w:t>
      </w:r>
      <w:r w:rsidR="00BD00DF">
        <w:rPr>
          <w:rFonts w:asciiTheme="majorHAnsi" w:hAnsiTheme="majorHAnsi" w:cs="Arial"/>
          <w:b/>
          <w:bCs/>
          <w:sz w:val="22"/>
          <w:szCs w:val="22"/>
          <w:lang w:val="en-GB"/>
        </w:rPr>
        <w:t>September 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852BC2">
        <w:rPr>
          <w:rFonts w:asciiTheme="majorHAnsi" w:hAnsiTheme="majorHAnsi" w:cs="Arial"/>
          <w:b/>
          <w:bCs/>
          <w:sz w:val="22"/>
          <w:szCs w:val="22"/>
          <w:lang w:val="en-GB"/>
        </w:rPr>
        <w:t xml:space="preserve">September </w:t>
      </w:r>
      <w:r w:rsidR="00BD00DF">
        <w:rPr>
          <w:rFonts w:asciiTheme="majorHAnsi" w:hAnsiTheme="majorHAnsi" w:cs="Arial"/>
          <w:b/>
          <w:bCs/>
          <w:sz w:val="22"/>
          <w:szCs w:val="22"/>
          <w:lang w:val="en-GB"/>
        </w:rPr>
        <w:t>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BD00DF">
        <w:rPr>
          <w:rFonts w:asciiTheme="majorHAnsi" w:hAnsiTheme="majorHAnsi" w:cs="Arial"/>
          <w:b/>
          <w:bCs/>
          <w:sz w:val="22"/>
          <w:szCs w:val="22"/>
          <w:lang w:val="en-GB"/>
        </w:rPr>
        <w:t>September 18</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bookmarkStart w:id="0" w:name="_GoBack"/>
      <w:bookmarkEnd w:id="0"/>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lastRenderedPageBreak/>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41" w:rsidRDefault="00EE5B41">
      <w:r>
        <w:separator/>
      </w:r>
    </w:p>
  </w:endnote>
  <w:endnote w:type="continuationSeparator" w:id="0">
    <w:p w:rsidR="00EE5B41" w:rsidRDefault="00EE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00DF">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41" w:rsidRDefault="00EE5B41">
      <w:r>
        <w:separator/>
      </w:r>
    </w:p>
  </w:footnote>
  <w:footnote w:type="continuationSeparator" w:id="0">
    <w:p w:rsidR="00EE5B41" w:rsidRDefault="00EE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52727C"/>
    <w:rsid w:val="005B32A3"/>
    <w:rsid w:val="00614ADC"/>
    <w:rsid w:val="006741E9"/>
    <w:rsid w:val="0069643F"/>
    <w:rsid w:val="0076430E"/>
    <w:rsid w:val="007650B0"/>
    <w:rsid w:val="007F38BE"/>
    <w:rsid w:val="00852BC2"/>
    <w:rsid w:val="008E3147"/>
    <w:rsid w:val="009F481C"/>
    <w:rsid w:val="00A60180"/>
    <w:rsid w:val="00B97D8C"/>
    <w:rsid w:val="00BC5648"/>
    <w:rsid w:val="00BD00DF"/>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1138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24</cp:revision>
  <dcterms:created xsi:type="dcterms:W3CDTF">2016-10-26T08:56:00Z</dcterms:created>
  <dcterms:modified xsi:type="dcterms:W3CDTF">2017-08-16T20:50:00Z</dcterms:modified>
</cp:coreProperties>
</file>