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45D" w:rsidRDefault="0067445D" w:rsidP="004B4955">
      <w:pPr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67445D" w:rsidRDefault="0067445D" w:rsidP="004B4955">
      <w:pPr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7650B0" w:rsidRPr="004B4955" w:rsidRDefault="007650B0" w:rsidP="004B4955">
      <w:pPr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>SPECIAL POWER OF ATTORNEY</w:t>
      </w:r>
    </w:p>
    <w:p w:rsidR="007650B0" w:rsidRPr="004B4955" w:rsidRDefault="007650B0" w:rsidP="0052727C">
      <w:pPr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>FOR LEGAL PERSON SHAREHOLDERS</w:t>
      </w:r>
    </w:p>
    <w:p w:rsidR="007650B0" w:rsidRPr="004B4955" w:rsidRDefault="00410D2C" w:rsidP="0052727C">
      <w:pPr>
        <w:spacing w:before="240"/>
        <w:jc w:val="center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for the O</w:t>
      </w:r>
      <w:r w:rsidR="007650B0" w:rsidRPr="004B4955">
        <w:rPr>
          <w:rFonts w:asciiTheme="majorHAnsi" w:hAnsiTheme="majorHAnsi" w:cs="Arial"/>
          <w:noProof/>
          <w:sz w:val="22"/>
          <w:szCs w:val="22"/>
          <w:lang w:val="en-GB"/>
        </w:rPr>
        <w:t>rdinary General Meeting of Shareholders of</w:t>
      </w:r>
    </w:p>
    <w:p w:rsidR="007650B0" w:rsidRPr="004B4955" w:rsidRDefault="007650B0" w:rsidP="0052727C">
      <w:pPr>
        <w:jc w:val="center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S.N.G.N. „ROMGAZ” - S.A. </w:t>
      </w:r>
      <w:r w:rsidR="005B32A3" w:rsidRPr="004B4955">
        <w:rPr>
          <w:rFonts w:asciiTheme="majorHAnsi" w:hAnsiTheme="majorHAnsi" w:cs="Arial"/>
          <w:noProof/>
          <w:sz w:val="22"/>
          <w:szCs w:val="22"/>
          <w:lang w:val="en-GB"/>
        </w:rPr>
        <w:t>s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on </w:t>
      </w:r>
      <w:r w:rsidR="00273312">
        <w:rPr>
          <w:rFonts w:asciiTheme="majorHAnsi" w:hAnsiTheme="majorHAnsi" w:cs="Arial"/>
          <w:b/>
          <w:noProof/>
          <w:sz w:val="22"/>
          <w:szCs w:val="22"/>
          <w:lang w:val="en-GB"/>
        </w:rPr>
        <w:t>September 25/26</w:t>
      </w:r>
      <w:r w:rsidR="00241543">
        <w:rPr>
          <w:rFonts w:asciiTheme="majorHAnsi" w:hAnsiTheme="majorHAnsi" w:cs="Arial"/>
          <w:b/>
          <w:noProof/>
          <w:sz w:val="22"/>
          <w:szCs w:val="22"/>
          <w:lang w:val="en-GB"/>
        </w:rPr>
        <w:t>, 2019</w:t>
      </w:r>
    </w:p>
    <w:p w:rsidR="007650B0" w:rsidRPr="004B4955" w:rsidRDefault="007650B0" w:rsidP="0052727C">
      <w:pPr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The undersigned, [________________________] (to be filled in with the legal name of the legal person shareholder), having its registered office at [________________________], registered with the Trade Register/equivalent body for non-resident legal person under no. [___________], fiscal code/equivalent registration number for non-resident legal persons [______], legally represented by [________________________] (to be filled in with the first name and last name of the legal </w:t>
      </w:r>
    </w:p>
    <w:p w:rsidR="007650B0" w:rsidRPr="004B4955" w:rsidRDefault="007650B0" w:rsidP="0052727C">
      <w:pPr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representative of the legal person shareholder, as these are provided in the documents attesting the legal representative capacity)</w:t>
      </w:r>
    </w:p>
    <w:p w:rsidR="007650B0" w:rsidRPr="004B4955" w:rsidRDefault="007650B0" w:rsidP="0052727C">
      <w:pPr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shareholder on the Reference Date, i.e. </w:t>
      </w:r>
      <w:r w:rsidR="00273312">
        <w:rPr>
          <w:rFonts w:asciiTheme="majorHAnsi" w:hAnsiTheme="majorHAnsi" w:cs="Arial"/>
          <w:b/>
          <w:noProof/>
          <w:sz w:val="22"/>
          <w:szCs w:val="22"/>
          <w:lang w:val="en-GB"/>
        </w:rPr>
        <w:t>September</w:t>
      </w:r>
      <w:r w:rsidR="002456A0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 </w:t>
      </w:r>
      <w:r w:rsidR="00273312">
        <w:rPr>
          <w:rFonts w:asciiTheme="majorHAnsi" w:hAnsiTheme="majorHAnsi" w:cs="Arial"/>
          <w:b/>
          <w:noProof/>
          <w:sz w:val="22"/>
          <w:szCs w:val="22"/>
          <w:lang w:val="en-GB"/>
        </w:rPr>
        <w:t>13</w:t>
      </w:r>
      <w:r w:rsidR="00241543">
        <w:rPr>
          <w:rFonts w:asciiTheme="majorHAnsi" w:hAnsiTheme="majorHAnsi" w:cs="Arial"/>
          <w:b/>
          <w:noProof/>
          <w:sz w:val="22"/>
          <w:szCs w:val="22"/>
          <w:lang w:val="en-GB"/>
        </w:rPr>
        <w:t>, 2019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, of S.N.G.N. „ROMGAZ” - S.A., company managed under an one-tier system, incorporated and operating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385,422,400 (the “</w:t>
      </w:r>
      <w:r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>Company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”),</w:t>
      </w:r>
    </w:p>
    <w:p w:rsidR="007650B0" w:rsidRPr="004B4955" w:rsidRDefault="007650B0" w:rsidP="0052727C">
      <w:pPr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holding a number of _________________ shares, representing ______ % of the total 385,422,400 shares issued by the Company, which entitles us to a number of ____________</w:t>
      </w:r>
      <w:r w:rsidR="00410D2C" w:rsidRPr="004B4955">
        <w:rPr>
          <w:rFonts w:asciiTheme="majorHAnsi" w:hAnsiTheme="majorHAnsi" w:cs="Arial"/>
          <w:noProof/>
          <w:sz w:val="22"/>
          <w:szCs w:val="22"/>
          <w:lang w:val="en-GB"/>
        </w:rPr>
        <w:t>_____ voting rights in the O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rdinary General Meeting of Shareholders, representing ____% of the total 385,422,400 voting rights,</w:t>
      </w:r>
    </w:p>
    <w:p w:rsidR="007650B0" w:rsidRPr="004B4955" w:rsidRDefault="00BC5648" w:rsidP="0052727C">
      <w:pPr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hereby </w:t>
      </w:r>
      <w:r w:rsidR="007650B0"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>appoint</w:t>
      </w:r>
      <w:r w:rsidR="007650B0"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: </w:t>
      </w:r>
    </w:p>
    <w:p w:rsidR="007650B0" w:rsidRPr="004B4955" w:rsidRDefault="007650B0" w:rsidP="0052727C">
      <w:pPr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[_______________________________] (to be filled in with the first name and last name of the appointed individual being granted this power of attorney), identified with identity card/ passport series [____], no. [_______________________], issued by [____], on [_______], personal identification number [________________________], domiciled in [________________________________________], </w:t>
      </w:r>
    </w:p>
    <w:p w:rsidR="007650B0" w:rsidRPr="004B4955" w:rsidRDefault="007650B0" w:rsidP="0052727C">
      <w:pPr>
        <w:spacing w:before="24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>OR</w:t>
      </w:r>
    </w:p>
    <w:p w:rsidR="007650B0" w:rsidRPr="004B4955" w:rsidRDefault="007650B0" w:rsidP="0052727C">
      <w:pPr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[____________________________] (to be filled in with the legal name of the appointed legal person being granted this power of attorney), having its registered office at [___________________________], registered with the Trade Register/equivalent body for non-resident legal persons under no. [_______________],  fiscal code/equivalent registration number for non-resident legal persons [_______________], legally represented by [________________________] (to be filled in with the first name and last name of the legal representative), identified with identity card/ passport series [___], no. [_______], issued by [_________________________________], on [___________], personal identification number [_____________________], domiciled in [________________________________________________________],</w:t>
      </w:r>
    </w:p>
    <w:p w:rsidR="007650B0" w:rsidRPr="004B4955" w:rsidRDefault="007650B0" w:rsidP="0052727C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273312" w:rsidRPr="00963BFF" w:rsidRDefault="00273312" w:rsidP="00273312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as my representative in the Ordinary General Meeting of Shareholders of S.N.G.N. „ROMGAZ” - S.A. (hereinafter referred to as OGMS) to be held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on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September 25, 2019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 xml:space="preserve">:00 pm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(Romania time), at the headquarters of S.N.G.N. „ROMGAZ” - S.A., located in Medias, 4 Constantin Motas square, Sibiu county, Romania, the conference room, or, in the event that the OGMS of S.N.G.N. “ROMGAZ” - S.A is not held at the date of the first convening, at the date of the second convening of the OGMS of S.N.G.N. „ROMGAZ” - S.A., i.e.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September 26, 2019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:00 pm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 (Romania time) to be held at the headquarters of S.N.G.N. „ROMGAZ” - S.A., located in Medias, 4 Constantin Motas square, Sibiu county, Romania, the conference room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, </w:t>
      </w:r>
      <w:r w:rsidRPr="00963BFF">
        <w:rPr>
          <w:rFonts w:asciiTheme="majorHAnsi" w:hAnsiTheme="majorHAnsi" w:cs="Arial"/>
          <w:b/>
          <w:noProof/>
          <w:sz w:val="22"/>
          <w:szCs w:val="22"/>
          <w:lang w:val="en-GB" w:eastAsia="ro-RO"/>
        </w:rPr>
        <w:t>to exercise the voting rights pertaining to my holdings registered in the shareholders register as at the Reference Date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September 13, 2019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, as follows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: </w:t>
      </w:r>
    </w:p>
    <w:p w:rsidR="00273312" w:rsidRPr="00D07366" w:rsidRDefault="00273312" w:rsidP="00213976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D07366">
        <w:rPr>
          <w:rFonts w:ascii="Cambria" w:hAnsi="Cambria"/>
          <w:noProof/>
          <w:sz w:val="22"/>
          <w:szCs w:val="22"/>
          <w:lang w:val="en-GB"/>
        </w:rPr>
        <w:lastRenderedPageBreak/>
        <w:t xml:space="preserve">The draft Resolution for item 1 on the agenda: </w:t>
      </w:r>
    </w:p>
    <w:p w:rsidR="00273312" w:rsidRPr="00D07366" w:rsidRDefault="00273312" w:rsidP="00213976">
      <w:pPr>
        <w:ind w:hanging="4"/>
        <w:jc w:val="both"/>
        <w:rPr>
          <w:rFonts w:ascii="Cambria" w:hAnsi="Cambria"/>
          <w:b/>
          <w:iCs/>
          <w:noProof/>
          <w:sz w:val="22"/>
          <w:szCs w:val="22"/>
          <w:lang w:val="en-GB"/>
        </w:rPr>
      </w:pPr>
      <w:r w:rsidRPr="00D07366">
        <w:rPr>
          <w:rFonts w:asciiTheme="majorHAnsi" w:hAnsiTheme="majorHAnsi"/>
          <w:b/>
          <w:noProof/>
          <w:sz w:val="22"/>
          <w:szCs w:val="22"/>
          <w:lang w:val="en-GB"/>
        </w:rPr>
        <w:t>„</w:t>
      </w:r>
      <w:r w:rsidRPr="00D07366">
        <w:rPr>
          <w:rFonts w:ascii="Cambria" w:hAnsi="Cambria"/>
          <w:b/>
          <w:iCs/>
          <w:noProof/>
          <w:sz w:val="22"/>
          <w:szCs w:val="22"/>
          <w:lang w:val="en-GB"/>
        </w:rPr>
        <w:t>Take</w:t>
      </w:r>
      <w:r w:rsidR="00BF4450">
        <w:rPr>
          <w:rFonts w:ascii="Cambria" w:hAnsi="Cambria"/>
          <w:b/>
          <w:iCs/>
          <w:noProof/>
          <w:sz w:val="22"/>
          <w:szCs w:val="22"/>
          <w:lang w:val="en-GB"/>
        </w:rPr>
        <w:t>s</w:t>
      </w:r>
      <w:r w:rsidRPr="00D07366">
        <w:rPr>
          <w:rFonts w:ascii="Cambria" w:hAnsi="Cambria"/>
          <w:b/>
          <w:iCs/>
          <w:noProof/>
          <w:sz w:val="22"/>
          <w:szCs w:val="22"/>
          <w:lang w:val="en-GB"/>
        </w:rPr>
        <w:t xml:space="preserve"> note of the I</w:t>
      </w:r>
      <w:r w:rsidRPr="00D07366">
        <w:rPr>
          <w:rFonts w:ascii="Cambria" w:hAnsi="Cambria"/>
          <w:b/>
          <w:iCs/>
          <w:noProof/>
          <w:sz w:val="22"/>
          <w:szCs w:val="22"/>
          <w:vertAlign w:val="superscript"/>
          <w:lang w:val="en-GB"/>
        </w:rPr>
        <w:t>st</w:t>
      </w:r>
      <w:r w:rsidRPr="00D07366">
        <w:rPr>
          <w:rFonts w:ascii="Cambria" w:hAnsi="Cambria"/>
          <w:b/>
          <w:iCs/>
          <w:noProof/>
          <w:sz w:val="22"/>
          <w:szCs w:val="22"/>
          <w:lang w:val="en-GB"/>
        </w:rPr>
        <w:t xml:space="preserve"> Half Year Report on the economic-financial activity of Romgaz Group on June 30, 2019 (January 1, 2019-June 30, 2019)</w:t>
      </w:r>
      <w:r w:rsidRPr="00D07366">
        <w:rPr>
          <w:rFonts w:asciiTheme="majorHAnsi" w:hAnsiTheme="majorHAnsi"/>
          <w:b/>
          <w:noProof/>
          <w:sz w:val="22"/>
          <w:szCs w:val="22"/>
          <w:lang w:val="en-GB"/>
        </w:rPr>
        <w:t>”.</w:t>
      </w:r>
    </w:p>
    <w:p w:rsidR="00273312" w:rsidRPr="00D07366" w:rsidRDefault="00273312" w:rsidP="00213976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273312" w:rsidRPr="00D07366" w:rsidRDefault="00273312" w:rsidP="00213976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D07366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273312" w:rsidRPr="00D07366" w:rsidRDefault="00273312" w:rsidP="00273312">
      <w:pPr>
        <w:shd w:val="clear" w:color="auto" w:fill="FFFFFF"/>
        <w:jc w:val="both"/>
        <w:rPr>
          <w:rFonts w:ascii="Cambria" w:hAnsi="Cambria"/>
          <w:b/>
          <w:bCs/>
          <w:noProof/>
          <w:sz w:val="22"/>
          <w:szCs w:val="22"/>
          <w:lang w:val="en-GB"/>
        </w:rPr>
      </w:pPr>
    </w:p>
    <w:p w:rsidR="00273312" w:rsidRPr="00D07366" w:rsidRDefault="00273312" w:rsidP="00273312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273312" w:rsidRPr="00D07366" w:rsidRDefault="00273312" w:rsidP="00273312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D07366">
        <w:rPr>
          <w:rFonts w:ascii="Cambria" w:hAnsi="Cambria"/>
          <w:noProof/>
          <w:sz w:val="22"/>
          <w:szCs w:val="22"/>
          <w:lang w:val="en-GB"/>
        </w:rPr>
        <w:t>The draft Resolution for item 2 on the agenda:</w:t>
      </w:r>
    </w:p>
    <w:p w:rsidR="00273312" w:rsidRPr="00BF4450" w:rsidRDefault="00273312" w:rsidP="00273312">
      <w:pPr>
        <w:jc w:val="both"/>
        <w:rPr>
          <w:rFonts w:ascii="Cambria" w:hAnsi="Cambria"/>
          <w:b/>
          <w:iCs/>
          <w:noProof/>
          <w:sz w:val="22"/>
          <w:szCs w:val="22"/>
          <w:lang w:val="en-GB"/>
        </w:rPr>
      </w:pPr>
      <w:r w:rsidRPr="00BF4450">
        <w:rPr>
          <w:rFonts w:asciiTheme="majorHAnsi" w:hAnsiTheme="majorHAnsi"/>
          <w:b/>
          <w:noProof/>
          <w:sz w:val="22"/>
          <w:szCs w:val="22"/>
          <w:lang w:val="en-GB"/>
        </w:rPr>
        <w:t>„</w:t>
      </w:r>
      <w:r w:rsidR="00BF4450" w:rsidRPr="00BF4450">
        <w:rPr>
          <w:rFonts w:ascii="Cambria" w:hAnsi="Cambria"/>
          <w:b/>
          <w:iCs/>
          <w:sz w:val="22"/>
          <w:szCs w:val="22"/>
          <w:lang w:val="en-GB"/>
        </w:rPr>
        <w:t>Approves in principle for SNGN ROMGAZ SA to procure 20% of the shares issued by GASTRADE S</w:t>
      </w:r>
      <w:r w:rsidR="00B719CE">
        <w:rPr>
          <w:rFonts w:ascii="Cambria" w:hAnsi="Cambria"/>
          <w:b/>
          <w:iCs/>
          <w:sz w:val="22"/>
          <w:szCs w:val="22"/>
          <w:lang w:val="en-GB"/>
        </w:rPr>
        <w:t>.</w:t>
      </w:r>
      <w:r w:rsidR="00BF4450" w:rsidRPr="00BF4450">
        <w:rPr>
          <w:rFonts w:ascii="Cambria" w:hAnsi="Cambria"/>
          <w:b/>
          <w:iCs/>
          <w:sz w:val="22"/>
          <w:szCs w:val="22"/>
          <w:lang w:val="en-GB"/>
        </w:rPr>
        <w:t>A</w:t>
      </w:r>
      <w:r w:rsidR="00B719CE">
        <w:rPr>
          <w:rFonts w:ascii="Cambria" w:hAnsi="Cambria"/>
          <w:b/>
          <w:iCs/>
          <w:sz w:val="22"/>
          <w:szCs w:val="22"/>
          <w:lang w:val="en-GB"/>
        </w:rPr>
        <w:t>.</w:t>
      </w:r>
      <w:r w:rsidRPr="00BF4450">
        <w:rPr>
          <w:rFonts w:asciiTheme="majorHAnsi" w:hAnsiTheme="majorHAnsi"/>
          <w:b/>
          <w:noProof/>
          <w:sz w:val="22"/>
          <w:szCs w:val="22"/>
          <w:lang w:val="en-GB"/>
        </w:rPr>
        <w:t>”.</w:t>
      </w:r>
    </w:p>
    <w:p w:rsidR="00273312" w:rsidRPr="00D07366" w:rsidRDefault="00273312" w:rsidP="00273312">
      <w:pPr>
        <w:suppressAutoHyphens w:val="0"/>
        <w:spacing w:before="24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D07366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273312" w:rsidRPr="00D07366" w:rsidRDefault="00273312" w:rsidP="00273312">
      <w:pPr>
        <w:suppressAutoHyphens w:val="0"/>
        <w:spacing w:before="24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273312" w:rsidRPr="00D07366" w:rsidRDefault="00273312" w:rsidP="00273312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D07366">
        <w:rPr>
          <w:rFonts w:ascii="Cambria" w:hAnsi="Cambria"/>
          <w:noProof/>
          <w:sz w:val="22"/>
          <w:szCs w:val="22"/>
          <w:lang w:val="en-GB"/>
        </w:rPr>
        <w:t>The draft Resolution for item 3 on the agenda:</w:t>
      </w:r>
    </w:p>
    <w:p w:rsidR="000D65ED" w:rsidRPr="00D07366" w:rsidRDefault="000D65ED" w:rsidP="000D65ED">
      <w:pPr>
        <w:jc w:val="both"/>
        <w:rPr>
          <w:rFonts w:ascii="Cambria" w:hAnsi="Cambria"/>
          <w:b/>
          <w:iCs/>
          <w:noProof/>
          <w:sz w:val="22"/>
          <w:szCs w:val="22"/>
          <w:lang w:val="en-GB"/>
        </w:rPr>
      </w:pPr>
      <w:r w:rsidRPr="00D07366">
        <w:rPr>
          <w:rFonts w:asciiTheme="majorHAnsi" w:hAnsiTheme="majorHAnsi"/>
          <w:b/>
          <w:noProof/>
          <w:sz w:val="22"/>
          <w:szCs w:val="22"/>
          <w:lang w:val="en-GB"/>
        </w:rPr>
        <w:t>„</w:t>
      </w:r>
      <w:r w:rsidRPr="00D07366">
        <w:rPr>
          <w:rFonts w:ascii="Cambria" w:hAnsi="Cambria"/>
          <w:b/>
          <w:iCs/>
          <w:noProof/>
          <w:sz w:val="22"/>
          <w:szCs w:val="22"/>
          <w:lang w:val="en-GB"/>
        </w:rPr>
        <w:t>Approves</w:t>
      </w:r>
      <w:r w:rsidRPr="00D07366">
        <w:rPr>
          <w:rFonts w:asciiTheme="majorHAnsi" w:hAnsiTheme="majorHAnsi"/>
          <w:b/>
          <w:noProof/>
          <w:sz w:val="22"/>
          <w:szCs w:val="22"/>
          <w:lang w:val="en-GB"/>
        </w:rPr>
        <w:t xml:space="preserve"> </w:t>
      </w:r>
      <w:r w:rsidRPr="00D07366">
        <w:rPr>
          <w:rFonts w:ascii="Cambria" w:hAnsi="Cambria"/>
          <w:b/>
          <w:iCs/>
          <w:noProof/>
          <w:sz w:val="22"/>
          <w:szCs w:val="22"/>
          <w:lang w:val="en-GB"/>
        </w:rPr>
        <w:t xml:space="preserve">the procurement of </w:t>
      </w:r>
      <w:r>
        <w:rPr>
          <w:rFonts w:ascii="Cambria" w:hAnsi="Cambria"/>
          <w:b/>
          <w:iCs/>
          <w:noProof/>
          <w:sz w:val="22"/>
          <w:szCs w:val="22"/>
          <w:lang w:val="en-GB"/>
        </w:rPr>
        <w:t xml:space="preserve">external </w:t>
      </w:r>
      <w:r w:rsidRPr="00D07366">
        <w:rPr>
          <w:rFonts w:ascii="Cambria" w:hAnsi="Cambria"/>
          <w:b/>
          <w:iCs/>
          <w:noProof/>
          <w:sz w:val="22"/>
          <w:szCs w:val="22"/>
          <w:lang w:val="en-GB"/>
        </w:rPr>
        <w:t xml:space="preserve">legal consultancy, assistance and/or representation services for </w:t>
      </w:r>
      <w:r>
        <w:rPr>
          <w:rFonts w:ascii="Cambria" w:hAnsi="Cambria"/>
          <w:b/>
          <w:iCs/>
          <w:noProof/>
          <w:sz w:val="22"/>
          <w:szCs w:val="22"/>
          <w:lang w:val="en-GB"/>
        </w:rPr>
        <w:t>S.N.G.N. ROMGAZ S.A. in connection with the purchase of shares in GASTRADE S.A. – L.N.G. ALEXANDROUPOLIS I.N.G.S. project”.</w:t>
      </w:r>
    </w:p>
    <w:p w:rsidR="00273312" w:rsidRPr="00D07366" w:rsidRDefault="00273312" w:rsidP="00273312">
      <w:pPr>
        <w:ind w:right="9"/>
        <w:jc w:val="both"/>
        <w:rPr>
          <w:rFonts w:asciiTheme="majorHAnsi" w:hAnsiTheme="majorHAnsi"/>
          <w:b/>
          <w:noProof/>
          <w:sz w:val="22"/>
          <w:szCs w:val="22"/>
          <w:lang w:val="en-GB"/>
        </w:rPr>
      </w:pPr>
      <w:bookmarkStart w:id="0" w:name="_GoBack"/>
      <w:bookmarkEnd w:id="0"/>
    </w:p>
    <w:p w:rsidR="00273312" w:rsidRPr="00D07366" w:rsidRDefault="00273312" w:rsidP="00273312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D07366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273312" w:rsidRPr="00D07366" w:rsidRDefault="00273312" w:rsidP="00273312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273312" w:rsidRDefault="00273312" w:rsidP="00273312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273312" w:rsidRPr="00C74CF7" w:rsidRDefault="00273312" w:rsidP="00273312">
      <w:pPr>
        <w:spacing w:before="240"/>
        <w:jc w:val="both"/>
        <w:rPr>
          <w:rFonts w:ascii="Cambria" w:hAnsi="Cambria" w:cs="Arial"/>
          <w:i/>
          <w:noProof/>
          <w:sz w:val="22"/>
          <w:szCs w:val="22"/>
          <w:lang w:val="en-GB" w:eastAsia="ro-RO"/>
        </w:rPr>
      </w:pPr>
      <w:r w:rsidRPr="00C74CF7">
        <w:rPr>
          <w:rFonts w:ascii="Cambria" w:hAnsi="Cambria" w:cs="Arial"/>
          <w:i/>
          <w:noProof/>
          <w:sz w:val="22"/>
          <w:szCs w:val="22"/>
          <w:lang w:val="en-GB" w:eastAsia="ro-RO"/>
        </w:rPr>
        <w:t>Note: Indicate your vote by placing an „X” in one of the columns for each option: „FOR”, „AGAINST” or „ABSTAIN”. Placing an „X” in more than one column or not placing an „X” in any of the columns shall mean that the vote will be void/ will not be taken into consideration.</w:t>
      </w:r>
    </w:p>
    <w:p w:rsidR="00273312" w:rsidRPr="00C74CF7" w:rsidRDefault="00273312" w:rsidP="00273312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273312" w:rsidRPr="00963BFF" w:rsidRDefault="00273312" w:rsidP="00273312">
      <w:pPr>
        <w:spacing w:before="240"/>
        <w:rPr>
          <w:rFonts w:asciiTheme="majorHAnsi" w:hAnsiTheme="majorHAnsi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This special power of attorney:</w:t>
      </w:r>
    </w:p>
    <w:p w:rsidR="00273312" w:rsidRPr="00963BFF" w:rsidRDefault="00273312" w:rsidP="00273312">
      <w:pPr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</w:p>
    <w:p w:rsidR="00273312" w:rsidRPr="00963BFF" w:rsidRDefault="00273312" w:rsidP="00273312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is valid only for the OGMS it was requested for (having a single exception mentioned below), and the representative has the obligation to vote in accordance with the instructions given by the appointing shareholder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;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</w:p>
    <w:p w:rsidR="00273312" w:rsidRPr="00963BFF" w:rsidRDefault="00273312" w:rsidP="00273312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is also valid for the second convening of the same OGMS on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September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26</w:t>
      </w:r>
      <w:r>
        <w:rPr>
          <w:rFonts w:ascii="Cambria" w:hAnsi="Cambria" w:cs="Arial"/>
          <w:b/>
          <w:bCs/>
          <w:noProof/>
          <w:sz w:val="22"/>
          <w:szCs w:val="22"/>
          <w:lang w:val="en-GB"/>
        </w:rPr>
        <w:t>, 2019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:00 pm</w:t>
      </w:r>
      <w:r w:rsidRPr="00963BFF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(Romania time) to be held at the headquarters of the Company, located in Medias, 4 Constantin Motas square, Sibiu county, Romania, the conference room if the meeting does not meet the legal or statutory requirements for convening on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September 25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2019,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:00 pm</w:t>
      </w:r>
      <w:r w:rsidRPr="00963BFF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(Romania time);</w:t>
      </w:r>
    </w:p>
    <w:p w:rsidR="00273312" w:rsidRPr="00963BFF" w:rsidRDefault="00273312" w:rsidP="00273312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the deadline for 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registering</w:t>
      </w:r>
      <w:r w:rsidRPr="00963BFF" w:rsidDel="00876EEA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the special power of attorney at the Company is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September 24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>,</w:t>
      </w:r>
      <w:r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 2019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 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:00 am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(Romania time)</w:t>
      </w:r>
      <w:r w:rsidRPr="004B4955">
        <w:rPr>
          <w:rFonts w:asciiTheme="majorHAnsi" w:hAnsiTheme="majorHAnsi" w:cs="Arial"/>
          <w:noProof/>
          <w:sz w:val="22"/>
          <w:szCs w:val="22"/>
          <w:lang w:val="en-GB" w:eastAsia="ro-RO"/>
        </w:rPr>
        <w:t>;</w:t>
      </w:r>
    </w:p>
    <w:p w:rsidR="00273312" w:rsidRPr="00963BFF" w:rsidRDefault="00273312" w:rsidP="00273312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is made in 3 originals: one original is for the appointing shareholder, one original is for the appointed person and one original will be submitted</w:t>
      </w:r>
      <w:r w:rsidRPr="00963BFF" w:rsidDel="00876EEA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to the Company’s headquarters;</w:t>
      </w:r>
    </w:p>
    <w:p w:rsidR="00273312" w:rsidRPr="00963BFF" w:rsidRDefault="00273312" w:rsidP="00273312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shall be signed on each page and dated by the appointing shareholder; </w:t>
      </w:r>
    </w:p>
    <w:p w:rsidR="00273312" w:rsidRPr="00963BFF" w:rsidRDefault="00273312" w:rsidP="00273312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all the sections shall be filled in by the appointing shareholder.</w:t>
      </w:r>
    </w:p>
    <w:p w:rsidR="0067445D" w:rsidRPr="00963BFF" w:rsidRDefault="0067445D" w:rsidP="0067445D">
      <w:pPr>
        <w:pStyle w:val="ListParagraph"/>
        <w:suppressAutoHyphens/>
        <w:spacing w:after="0" w:line="240" w:lineRule="auto"/>
        <w:ind w:left="0"/>
        <w:jc w:val="both"/>
        <w:rPr>
          <w:rFonts w:asciiTheme="majorHAnsi" w:hAnsiTheme="majorHAnsi" w:cs="Arial"/>
          <w:noProof/>
        </w:rPr>
      </w:pPr>
    </w:p>
    <w:p w:rsidR="00B608F7" w:rsidRDefault="00B608F7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273312" w:rsidRDefault="00273312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7650B0" w:rsidRPr="004B4955" w:rsidRDefault="007650B0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Date of the special power of attorney: 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ab/>
        <w:t>[_____________]</w:t>
      </w:r>
    </w:p>
    <w:p w:rsidR="007650B0" w:rsidRPr="004B4955" w:rsidRDefault="007650B0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7650B0" w:rsidRPr="004B4955" w:rsidRDefault="007650B0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Legal name of the legal person shareholder: [_______________________________________________________]</w:t>
      </w:r>
    </w:p>
    <w:p w:rsidR="007650B0" w:rsidRPr="004B4955" w:rsidRDefault="007650B0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7650B0" w:rsidRPr="004B4955" w:rsidRDefault="007650B0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First and last name of the legal representative: [______________________________] (to be filled in with the legal name of the legal person shareholder and with the first and last name of the legal representative, legible, in capital letters)</w:t>
      </w:r>
    </w:p>
    <w:p w:rsidR="007650B0" w:rsidRPr="004B4955" w:rsidRDefault="007650B0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7650B0" w:rsidRPr="004B4955" w:rsidRDefault="007650B0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Signature: [_______________________________] (to be filled in with the signature of the legal representative of the legal person shareholder and to be stamped)</w:t>
      </w:r>
    </w:p>
    <w:sectPr w:rsidR="007650B0" w:rsidRPr="004B4955" w:rsidSect="0067445D">
      <w:footerReference w:type="even" r:id="rId7"/>
      <w:footerReference w:type="default" r:id="rId8"/>
      <w:footerReference w:type="first" r:id="rId9"/>
      <w:pgSz w:w="11907" w:h="16840" w:code="9"/>
      <w:pgMar w:top="1080" w:right="1287" w:bottom="990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55D" w:rsidRDefault="005E155D">
      <w:r>
        <w:separator/>
      </w:r>
    </w:p>
  </w:endnote>
  <w:endnote w:type="continuationSeparator" w:id="0">
    <w:p w:rsidR="005E155D" w:rsidRDefault="005E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4A5" w:rsidRDefault="00E65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08F7">
      <w:rPr>
        <w:rStyle w:val="PageNumber"/>
        <w:noProof/>
      </w:rPr>
      <w:t>1</w:t>
    </w:r>
    <w:r>
      <w:rPr>
        <w:rStyle w:val="PageNumber"/>
      </w:rPr>
      <w:fldChar w:fldCharType="end"/>
    </w:r>
  </w:p>
  <w:p w:rsidR="00E654A5" w:rsidRDefault="00E654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4A5" w:rsidRDefault="00E65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65ED">
      <w:rPr>
        <w:rStyle w:val="PageNumber"/>
        <w:noProof/>
      </w:rPr>
      <w:t>2</w:t>
    </w:r>
    <w:r>
      <w:rPr>
        <w:rStyle w:val="PageNumber"/>
      </w:rPr>
      <w:fldChar w:fldCharType="end"/>
    </w:r>
  </w:p>
  <w:p w:rsidR="00E654A5" w:rsidRDefault="00E654A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4A5" w:rsidRDefault="00E654A5" w:rsidP="00E654A5">
    <w:pPr>
      <w:pStyle w:val="Footer"/>
      <w:ind w:right="-872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55D" w:rsidRDefault="005E155D">
      <w:r>
        <w:separator/>
      </w:r>
    </w:p>
  </w:footnote>
  <w:footnote w:type="continuationSeparator" w:id="0">
    <w:p w:rsidR="005E155D" w:rsidRDefault="005E1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900D6"/>
    <w:multiLevelType w:val="hybridMultilevel"/>
    <w:tmpl w:val="2E04D5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B0"/>
    <w:rsid w:val="00000B84"/>
    <w:rsid w:val="000A2C47"/>
    <w:rsid w:val="000D213A"/>
    <w:rsid w:val="000D37CD"/>
    <w:rsid w:val="000D65ED"/>
    <w:rsid w:val="000F50AE"/>
    <w:rsid w:val="001859D4"/>
    <w:rsid w:val="001A3920"/>
    <w:rsid w:val="001B6706"/>
    <w:rsid w:val="001F6B5E"/>
    <w:rsid w:val="00213491"/>
    <w:rsid w:val="00213976"/>
    <w:rsid w:val="0021479E"/>
    <w:rsid w:val="00223D23"/>
    <w:rsid w:val="00241543"/>
    <w:rsid w:val="002456A0"/>
    <w:rsid w:val="002477FB"/>
    <w:rsid w:val="00264C12"/>
    <w:rsid w:val="00273312"/>
    <w:rsid w:val="00313B65"/>
    <w:rsid w:val="00381CCB"/>
    <w:rsid w:val="003C4AE7"/>
    <w:rsid w:val="00410D2C"/>
    <w:rsid w:val="004617ED"/>
    <w:rsid w:val="00473E6F"/>
    <w:rsid w:val="00486E58"/>
    <w:rsid w:val="004B4955"/>
    <w:rsid w:val="0052727C"/>
    <w:rsid w:val="00556B2C"/>
    <w:rsid w:val="005719F3"/>
    <w:rsid w:val="005B32A3"/>
    <w:rsid w:val="005E155D"/>
    <w:rsid w:val="005F59FE"/>
    <w:rsid w:val="00605EA7"/>
    <w:rsid w:val="00614ADC"/>
    <w:rsid w:val="00615005"/>
    <w:rsid w:val="006741E9"/>
    <w:rsid w:val="0067445D"/>
    <w:rsid w:val="0069643F"/>
    <w:rsid w:val="0075592A"/>
    <w:rsid w:val="0076430E"/>
    <w:rsid w:val="007650B0"/>
    <w:rsid w:val="00767533"/>
    <w:rsid w:val="007B48F1"/>
    <w:rsid w:val="007F38BE"/>
    <w:rsid w:val="00822981"/>
    <w:rsid w:val="0082789E"/>
    <w:rsid w:val="00852BC2"/>
    <w:rsid w:val="008E3147"/>
    <w:rsid w:val="008F6D38"/>
    <w:rsid w:val="00905D88"/>
    <w:rsid w:val="009B085B"/>
    <w:rsid w:val="009D5DBF"/>
    <w:rsid w:val="009D7C2C"/>
    <w:rsid w:val="009F3970"/>
    <w:rsid w:val="009F481C"/>
    <w:rsid w:val="00A60180"/>
    <w:rsid w:val="00A6173B"/>
    <w:rsid w:val="00AF593E"/>
    <w:rsid w:val="00AF7858"/>
    <w:rsid w:val="00B608F7"/>
    <w:rsid w:val="00B719CE"/>
    <w:rsid w:val="00B94C3E"/>
    <w:rsid w:val="00B97D8C"/>
    <w:rsid w:val="00BC5648"/>
    <w:rsid w:val="00BD00DF"/>
    <w:rsid w:val="00BF4450"/>
    <w:rsid w:val="00C247A5"/>
    <w:rsid w:val="00CF02CB"/>
    <w:rsid w:val="00D32E30"/>
    <w:rsid w:val="00D51525"/>
    <w:rsid w:val="00E576BC"/>
    <w:rsid w:val="00E654A5"/>
    <w:rsid w:val="00E96475"/>
    <w:rsid w:val="00EC1DED"/>
    <w:rsid w:val="00EE5B41"/>
    <w:rsid w:val="00F91C95"/>
    <w:rsid w:val="00FE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95E45D-7A6A-4323-B1EA-02E57E9D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0B0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7650B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uiPriority w:val="99"/>
    <w:semiHidden/>
    <w:rsid w:val="007650B0"/>
    <w:rPr>
      <w:rFonts w:ascii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7650B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7650B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FooterChar1">
    <w:name w:val="Footer Char1"/>
    <w:basedOn w:val="DefaultParagraphFont"/>
    <w:link w:val="Footer"/>
    <w:rsid w:val="007650B0"/>
    <w:rPr>
      <w:rFonts w:ascii="Microsoft Sans Serif" w:hAnsi="Microsoft Sans Serif" w:cs="Times New Roman"/>
      <w:sz w:val="16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14A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ADC"/>
    <w:rPr>
      <w:rFonts w:ascii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4617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8F6D3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1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6272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38</cp:revision>
  <dcterms:created xsi:type="dcterms:W3CDTF">2018-08-15T19:27:00Z</dcterms:created>
  <dcterms:modified xsi:type="dcterms:W3CDTF">2019-08-20T10:46:00Z</dcterms:modified>
</cp:coreProperties>
</file>