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4617ED">
        <w:rPr>
          <w:rFonts w:asciiTheme="majorHAnsi" w:hAnsiTheme="majorHAnsi" w:cs="Arial"/>
          <w:b/>
          <w:sz w:val="22"/>
          <w:szCs w:val="22"/>
          <w:lang w:val="en-GB"/>
        </w:rPr>
        <w:t>October 20/23</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4617ED">
        <w:rPr>
          <w:rFonts w:asciiTheme="majorHAnsi" w:hAnsiTheme="majorHAnsi" w:cs="Arial"/>
          <w:b/>
          <w:sz w:val="22"/>
          <w:szCs w:val="22"/>
          <w:lang w:val="en-GB"/>
        </w:rPr>
        <w:t>Octo</w:t>
      </w:r>
      <w:r w:rsidR="00BD00DF">
        <w:rPr>
          <w:rFonts w:asciiTheme="majorHAnsi" w:hAnsiTheme="majorHAnsi" w:cs="Arial"/>
          <w:b/>
          <w:sz w:val="22"/>
          <w:szCs w:val="22"/>
          <w:lang w:val="en-GB"/>
        </w:rPr>
        <w:t xml:space="preserve">ber </w:t>
      </w:r>
      <w:r w:rsidR="004617ED">
        <w:rPr>
          <w:rFonts w:asciiTheme="majorHAnsi" w:hAnsiTheme="majorHAnsi" w:cs="Arial"/>
          <w:b/>
          <w:sz w:val="22"/>
          <w:szCs w:val="22"/>
          <w:lang w:val="en-GB"/>
        </w:rPr>
        <w:t>10</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4617ED" w:rsidRDefault="007650B0" w:rsidP="0052727C">
      <w:pPr>
        <w:jc w:val="both"/>
        <w:rPr>
          <w:rFonts w:asciiTheme="majorHAnsi" w:hAnsiTheme="majorHAnsi" w:cs="Arial"/>
          <w:b/>
          <w:bCs/>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4617ED">
        <w:rPr>
          <w:rFonts w:asciiTheme="majorHAnsi" w:hAnsiTheme="majorHAnsi" w:cs="Arial"/>
          <w:b/>
          <w:bCs/>
          <w:sz w:val="22"/>
          <w:szCs w:val="22"/>
          <w:lang w:val="en-GB"/>
        </w:rPr>
        <w:t>Octo</w:t>
      </w:r>
      <w:r w:rsidR="00EC1DED" w:rsidRPr="00E654A5">
        <w:rPr>
          <w:rFonts w:asciiTheme="majorHAnsi" w:hAnsiTheme="majorHAnsi" w:cs="Arial"/>
          <w:b/>
          <w:bCs/>
          <w:sz w:val="22"/>
          <w:szCs w:val="22"/>
          <w:lang w:val="en-GB"/>
        </w:rPr>
        <w:t xml:space="preserve">ber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4617ED">
        <w:rPr>
          <w:rFonts w:asciiTheme="majorHAnsi" w:hAnsiTheme="majorHAnsi" w:cs="Arial"/>
          <w:b/>
          <w:bCs/>
          <w:sz w:val="22"/>
          <w:szCs w:val="22"/>
          <w:lang w:val="en-GB"/>
        </w:rPr>
        <w:t>October 23</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4617ED">
        <w:rPr>
          <w:rFonts w:asciiTheme="majorHAnsi" w:hAnsiTheme="majorHAnsi" w:cs="Arial"/>
          <w:b/>
          <w:sz w:val="22"/>
          <w:szCs w:val="22"/>
          <w:lang w:val="en-GB" w:eastAsia="ro-RO"/>
        </w:rPr>
        <w:t>Octo</w:t>
      </w:r>
      <w:r w:rsidR="00BD00DF">
        <w:rPr>
          <w:rFonts w:asciiTheme="majorHAnsi" w:hAnsiTheme="majorHAnsi" w:cs="Arial"/>
          <w:b/>
          <w:sz w:val="22"/>
          <w:szCs w:val="22"/>
          <w:lang w:val="en-GB" w:eastAsia="ro-RO"/>
        </w:rPr>
        <w:t xml:space="preserve">ber </w:t>
      </w:r>
      <w:r w:rsidR="004617ED">
        <w:rPr>
          <w:rFonts w:asciiTheme="majorHAnsi" w:hAnsiTheme="majorHAnsi" w:cs="Arial"/>
          <w:b/>
          <w:sz w:val="22"/>
          <w:szCs w:val="22"/>
          <w:lang w:val="en-GB" w:eastAsia="ro-RO"/>
        </w:rPr>
        <w:t>10</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4617ED" w:rsidRDefault="004617ED" w:rsidP="004617ED">
      <w:pPr>
        <w:shd w:val="clear" w:color="auto" w:fill="FFFFFF"/>
        <w:jc w:val="both"/>
        <w:rPr>
          <w:rFonts w:ascii="Cambria" w:hAnsi="Cambria"/>
          <w:sz w:val="22"/>
          <w:szCs w:val="22"/>
          <w:lang w:val="en-GB"/>
        </w:rPr>
      </w:pPr>
    </w:p>
    <w:p w:rsidR="004617ED" w:rsidRDefault="004617ED" w:rsidP="004617ED">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4617ED" w:rsidRPr="00D53B67" w:rsidRDefault="004617ED" w:rsidP="004617ED">
      <w:pPr>
        <w:pStyle w:val="Default"/>
        <w:jc w:val="both"/>
        <w:rPr>
          <w:rFonts w:asciiTheme="majorHAnsi" w:hAnsiTheme="majorHAnsi"/>
          <w:b/>
          <w:sz w:val="22"/>
          <w:szCs w:val="22"/>
          <w:lang w:val="en-US"/>
        </w:rPr>
      </w:pPr>
      <w:r w:rsidRPr="00D53B67">
        <w:rPr>
          <w:rFonts w:ascii="Cambria" w:hAnsi="Cambria"/>
          <w:b/>
          <w:sz w:val="22"/>
          <w:szCs w:val="22"/>
          <w:lang w:val="en-GB"/>
        </w:rPr>
        <w:t>„</w:t>
      </w:r>
      <w:r w:rsidRPr="00D53B67">
        <w:rPr>
          <w:rFonts w:asciiTheme="majorHAnsi" w:hAnsiTheme="majorHAnsi"/>
          <w:b/>
          <w:sz w:val="22"/>
          <w:szCs w:val="22"/>
          <w:lang w:val="en-US"/>
        </w:rPr>
        <w:t>Approve de distribution of the additional gross dividend per share in amount of RON 1.94/share resulting from the distribution of a total amount of RON 747,719,456 in form of additional gross dividends based on Articles II and III of EGO no. 29/2017 to the company’s shareholders proportionately with their participation to the company’s share capital. The additional gross dividends shall be allocated from the company’s reserves representing own sources of finance.</w:t>
      </w:r>
      <w:r w:rsidRPr="00D53B67">
        <w:rPr>
          <w:rFonts w:ascii="Cambria" w:hAnsi="Cambria"/>
          <w:b/>
          <w:sz w:val="22"/>
          <w:szCs w:val="22"/>
        </w:rPr>
        <w:t>”</w:t>
      </w:r>
    </w:p>
    <w:p w:rsidR="004617ED" w:rsidRDefault="004617ED" w:rsidP="004617E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4617ED" w:rsidRDefault="004617ED" w:rsidP="004617ED">
      <w:pPr>
        <w:suppressAutoHyphens w:val="0"/>
        <w:spacing w:after="200" w:line="276" w:lineRule="auto"/>
        <w:ind w:left="360"/>
        <w:contextualSpacing/>
        <w:jc w:val="both"/>
        <w:rPr>
          <w:rFonts w:ascii="Cambria" w:eastAsia="Calibri" w:hAnsi="Cambria"/>
          <w:sz w:val="22"/>
          <w:szCs w:val="22"/>
          <w:lang w:val="en-GB"/>
        </w:rPr>
      </w:pPr>
    </w:p>
    <w:p w:rsidR="004617ED" w:rsidRDefault="004617ED" w:rsidP="004617ED">
      <w:pPr>
        <w:shd w:val="clear" w:color="auto" w:fill="FFFFFF"/>
        <w:ind w:left="851" w:hanging="851"/>
        <w:jc w:val="both"/>
        <w:rPr>
          <w:rFonts w:ascii="Cambria" w:hAnsi="Cambria"/>
          <w:sz w:val="22"/>
          <w:szCs w:val="22"/>
        </w:rPr>
      </w:pPr>
    </w:p>
    <w:p w:rsidR="004617ED" w:rsidRDefault="004617ED" w:rsidP="004617ED">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4617ED" w:rsidRPr="00DE43B1" w:rsidRDefault="004617ED" w:rsidP="004617ED">
      <w:pPr>
        <w:pStyle w:val="Default"/>
        <w:jc w:val="both"/>
        <w:rPr>
          <w:rFonts w:ascii="Cambria" w:hAnsi="Cambria"/>
          <w:b/>
          <w:sz w:val="22"/>
          <w:szCs w:val="22"/>
          <w:lang w:val="en-US"/>
        </w:rPr>
      </w:pPr>
      <w:r w:rsidRPr="00DE43B1">
        <w:rPr>
          <w:rFonts w:asciiTheme="majorHAnsi" w:hAnsiTheme="majorHAnsi"/>
          <w:b/>
          <w:sz w:val="22"/>
          <w:szCs w:val="22"/>
          <w:lang w:val="en-US"/>
        </w:rPr>
        <w:t>„</w:t>
      </w:r>
      <w:r>
        <w:rPr>
          <w:rFonts w:asciiTheme="majorHAnsi" w:hAnsiTheme="majorHAnsi"/>
          <w:b/>
          <w:sz w:val="22"/>
          <w:szCs w:val="22"/>
          <w:lang w:val="en-US"/>
        </w:rPr>
        <w:t>Establish</w:t>
      </w:r>
      <w:r w:rsidRPr="00DE43B1">
        <w:rPr>
          <w:rFonts w:asciiTheme="majorHAnsi" w:hAnsiTheme="majorHAnsi"/>
          <w:b/>
          <w:sz w:val="22"/>
          <w:szCs w:val="22"/>
          <w:lang w:val="en-US"/>
        </w:rPr>
        <w:t xml:space="preserve"> November 29, 2017 as payment date, namely the calendar day when the distribution of revenue in connection with securities, consisting of cash or securities, becomes certain.” </w:t>
      </w:r>
    </w:p>
    <w:p w:rsidR="004617ED" w:rsidRDefault="004617ED" w:rsidP="004617E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4617ED" w:rsidRDefault="004617ED" w:rsidP="004617ED">
      <w:pPr>
        <w:suppressAutoHyphens w:val="0"/>
        <w:spacing w:after="200" w:line="276" w:lineRule="auto"/>
        <w:ind w:left="360"/>
        <w:contextualSpacing/>
        <w:jc w:val="both"/>
        <w:rPr>
          <w:rFonts w:ascii="Cambria" w:eastAsia="Calibri" w:hAnsi="Cambria"/>
          <w:sz w:val="22"/>
          <w:szCs w:val="22"/>
          <w:lang w:val="en-GB"/>
        </w:rPr>
      </w:pPr>
    </w:p>
    <w:p w:rsidR="004617ED" w:rsidRDefault="004617ED" w:rsidP="004617ED">
      <w:pPr>
        <w:shd w:val="clear" w:color="auto" w:fill="FFFFFF"/>
        <w:jc w:val="both"/>
        <w:rPr>
          <w:rFonts w:ascii="Cambria" w:hAnsi="Cambria"/>
          <w:sz w:val="22"/>
          <w:szCs w:val="22"/>
          <w:lang w:val="en-GB"/>
        </w:rPr>
      </w:pPr>
    </w:p>
    <w:p w:rsidR="004617ED" w:rsidRDefault="004617ED" w:rsidP="004617E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3 on the agenda:</w:t>
      </w:r>
    </w:p>
    <w:p w:rsidR="004617ED" w:rsidRPr="00577A67" w:rsidRDefault="004617ED" w:rsidP="004617ED">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Pr="00577A67">
        <w:rPr>
          <w:rFonts w:asciiTheme="majorHAnsi" w:hAnsiTheme="majorHAnsi"/>
          <w:b/>
          <w:sz w:val="22"/>
          <w:szCs w:val="22"/>
        </w:rPr>
        <w:t>The payment of additional dividends shall be made in RON, the shareholders benefitting from these amounts are those registered in the Shareholders’ Register on the Record Date established by the general meeting of shareholders. The additional dividend payment modality shall be brought to the attention of shareholders prior to the actual payment date. Expenses in connection with the payment of additional  dividends shall be borne by the company.”</w:t>
      </w:r>
    </w:p>
    <w:p w:rsidR="004617ED" w:rsidRDefault="004617ED" w:rsidP="004617ED">
      <w:pPr>
        <w:pStyle w:val="ListParagraph"/>
        <w:spacing w:before="240"/>
        <w:ind w:left="0"/>
        <w:jc w:val="both"/>
        <w:rPr>
          <w:rFonts w:ascii="Cambria" w:hAnsi="Cambria"/>
        </w:rPr>
      </w:pPr>
      <w:r>
        <w:rPr>
          <w:rFonts w:ascii="Cambria" w:hAnsi="Cambria"/>
        </w:rPr>
        <w:t>For __________ Against_________ Abstain_________</w:t>
      </w:r>
    </w:p>
    <w:p w:rsidR="004617ED" w:rsidRDefault="004617ED" w:rsidP="004617ED">
      <w:pPr>
        <w:suppressAutoHyphens w:val="0"/>
        <w:spacing w:after="200"/>
        <w:ind w:left="720"/>
        <w:contextualSpacing/>
        <w:jc w:val="both"/>
        <w:rPr>
          <w:rFonts w:ascii="Cambria" w:eastAsia="Calibri" w:hAnsi="Cambria"/>
          <w:sz w:val="22"/>
          <w:szCs w:val="22"/>
          <w:lang w:val="en-GB"/>
        </w:rPr>
      </w:pPr>
    </w:p>
    <w:p w:rsidR="004617ED" w:rsidRDefault="004617ED" w:rsidP="004617ED">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4617ED" w:rsidRDefault="004617ED" w:rsidP="004617ED">
      <w:pPr>
        <w:tabs>
          <w:tab w:val="left" w:pos="180"/>
        </w:tabs>
        <w:jc w:val="both"/>
        <w:rPr>
          <w:rFonts w:ascii="Cambria" w:hAnsi="Cambria"/>
          <w:b/>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Pr="00EB5F68">
        <w:rPr>
          <w:rFonts w:asciiTheme="majorHAnsi" w:hAnsiTheme="majorHAnsi"/>
          <w:b/>
          <w:sz w:val="22"/>
          <w:szCs w:val="22"/>
        </w:rPr>
        <w:t xml:space="preserve"> November 8, 2017 </w:t>
      </w:r>
      <w:r w:rsidRPr="00EB5F68">
        <w:rPr>
          <w:rFonts w:ascii="Cambria" w:hAnsi="Cambria"/>
          <w:b/>
          <w:sz w:val="22"/>
          <w:szCs w:val="22"/>
          <w:lang w:val="en-GB"/>
        </w:rPr>
        <w:t xml:space="preserve">as Record Date, namely the date for identifying the shareholders who will receive </w:t>
      </w:r>
      <w:r w:rsidRPr="00EB5F68">
        <w:rPr>
          <w:rFonts w:asciiTheme="majorHAnsi" w:hAnsiTheme="majorHAnsi"/>
          <w:b/>
          <w:sz w:val="22"/>
          <w:szCs w:val="22"/>
        </w:rPr>
        <w:t>additional</w:t>
      </w:r>
      <w:r w:rsidRPr="00EB5F68">
        <w:rPr>
          <w:rFonts w:ascii="Cambria" w:hAnsi="Cambria"/>
          <w:b/>
          <w:sz w:val="22"/>
          <w:szCs w:val="22"/>
          <w:lang w:val="en-GB"/>
        </w:rPr>
        <w:t xml:space="preserve"> dividends or other entitlements and who are affected by the Resolutions of the Ordinary General Meeting of Shareholders.”</w:t>
      </w:r>
    </w:p>
    <w:p w:rsidR="004617ED" w:rsidRDefault="004617ED" w:rsidP="004617ED">
      <w:pPr>
        <w:pStyle w:val="ListParagraph"/>
        <w:spacing w:before="240"/>
        <w:ind w:left="0"/>
        <w:jc w:val="both"/>
        <w:rPr>
          <w:rFonts w:ascii="Cambria" w:hAnsi="Cambria"/>
        </w:rPr>
      </w:pPr>
      <w:r>
        <w:rPr>
          <w:rFonts w:ascii="Cambria" w:hAnsi="Cambria"/>
        </w:rPr>
        <w:t>For __________ Against_________ Abstain_________</w:t>
      </w:r>
    </w:p>
    <w:p w:rsidR="004617ED" w:rsidRDefault="004617ED" w:rsidP="004617ED">
      <w:pPr>
        <w:pStyle w:val="ListParagraph"/>
        <w:spacing w:before="240"/>
        <w:ind w:left="0"/>
        <w:jc w:val="both"/>
        <w:rPr>
          <w:rFonts w:ascii="Cambria" w:hAnsi="Cambria"/>
        </w:rPr>
      </w:pPr>
    </w:p>
    <w:p w:rsidR="004617ED" w:rsidRDefault="004617ED" w:rsidP="004617ED">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4617ED" w:rsidRPr="00EB5F68" w:rsidRDefault="004617ED" w:rsidP="004617ED">
      <w:pPr>
        <w:tabs>
          <w:tab w:val="left" w:pos="0"/>
        </w:tabs>
        <w:jc w:val="both"/>
        <w:rPr>
          <w:rFonts w:ascii="Cambria" w:hAnsi="Cambria"/>
          <w:b/>
          <w:sz w:val="22"/>
          <w:szCs w:val="22"/>
        </w:rPr>
      </w:pPr>
      <w:r w:rsidRPr="00EB5F68">
        <w:rPr>
          <w:rFonts w:ascii="Cambria" w:hAnsi="Cambria"/>
          <w:b/>
          <w:sz w:val="22"/>
          <w:szCs w:val="22"/>
          <w:lang w:val="en-GB"/>
        </w:rPr>
        <w:t>„</w:t>
      </w:r>
      <w:r>
        <w:rPr>
          <w:rFonts w:asciiTheme="majorHAnsi" w:hAnsiTheme="majorHAnsi"/>
          <w:b/>
          <w:sz w:val="22"/>
          <w:szCs w:val="22"/>
        </w:rPr>
        <w:t>Establish</w:t>
      </w:r>
      <w:r w:rsidRPr="00EB5F68">
        <w:rPr>
          <w:rFonts w:asciiTheme="majorHAnsi" w:hAnsiTheme="majorHAnsi"/>
          <w:b/>
          <w:sz w:val="22"/>
          <w:szCs w:val="22"/>
        </w:rPr>
        <w:t xml:space="preserve"> November 7, 2017 as</w:t>
      </w:r>
      <w:r w:rsidRPr="00EB5F68">
        <w:rPr>
          <w:rFonts w:ascii="Cambria" w:hAnsi="Cambria"/>
          <w:b/>
          <w:sz w:val="22"/>
          <w:szCs w:val="22"/>
        </w:rPr>
        <w:t xml:space="preserve"> „ex date” representing the date falling one settlement cycle minus one business day before the Record Date, as of which the financial instruments provided under the corporate bodies’ resolutions are traded without the rights resulting from such resolution.”</w:t>
      </w:r>
    </w:p>
    <w:p w:rsidR="004617ED" w:rsidRDefault="004617ED" w:rsidP="004617ED">
      <w:pPr>
        <w:pStyle w:val="ListParagraph"/>
        <w:spacing w:before="240"/>
        <w:ind w:left="0"/>
        <w:jc w:val="both"/>
        <w:rPr>
          <w:rFonts w:ascii="Cambria" w:hAnsi="Cambria"/>
        </w:rPr>
      </w:pPr>
      <w:r>
        <w:rPr>
          <w:rFonts w:ascii="Cambria" w:hAnsi="Cambria"/>
        </w:rPr>
        <w:t>For __________ Against_________ Abstain_________</w:t>
      </w:r>
    </w:p>
    <w:p w:rsidR="004617ED" w:rsidRDefault="004617ED" w:rsidP="004617ED">
      <w:pPr>
        <w:pStyle w:val="ListParagraph"/>
        <w:spacing w:before="240"/>
        <w:ind w:left="0"/>
        <w:jc w:val="both"/>
        <w:rPr>
          <w:rFonts w:ascii="Cambria" w:hAnsi="Cambria"/>
        </w:rPr>
      </w:pPr>
    </w:p>
    <w:p w:rsidR="004617ED" w:rsidRDefault="004617ED" w:rsidP="004617ED">
      <w:pPr>
        <w:shd w:val="clear" w:color="auto" w:fill="FFFFFF"/>
        <w:jc w:val="both"/>
        <w:rPr>
          <w:rFonts w:ascii="Cambria" w:hAnsi="Cambria"/>
          <w:sz w:val="22"/>
          <w:szCs w:val="22"/>
          <w:lang w:val="en-GB"/>
        </w:rPr>
      </w:pPr>
      <w:r>
        <w:rPr>
          <w:rFonts w:ascii="Cambria" w:hAnsi="Cambria"/>
          <w:sz w:val="22"/>
          <w:szCs w:val="22"/>
          <w:lang w:val="en-GB"/>
        </w:rPr>
        <w:t>The draft Resolution for item 6 on the agenda:</w:t>
      </w:r>
    </w:p>
    <w:p w:rsidR="004617ED" w:rsidRPr="00EB5F68" w:rsidRDefault="004617ED" w:rsidP="004617ED">
      <w:pPr>
        <w:suppressAutoHyphens w:val="0"/>
        <w:spacing w:after="200" w:line="276" w:lineRule="auto"/>
        <w:jc w:val="both"/>
        <w:rPr>
          <w:rFonts w:asciiTheme="majorHAnsi" w:hAnsiTheme="majorHAnsi" w:cs="Arial"/>
          <w:b/>
          <w:sz w:val="22"/>
          <w:szCs w:val="22"/>
        </w:rPr>
      </w:pPr>
      <w:r w:rsidRPr="00EB5F68">
        <w:rPr>
          <w:rFonts w:ascii="Cambria" w:hAnsi="Cambria"/>
          <w:b/>
          <w:sz w:val="22"/>
          <w:szCs w:val="22"/>
        </w:rPr>
        <w:t>„</w:t>
      </w:r>
      <w:r w:rsidRPr="00EB5F68">
        <w:rPr>
          <w:rFonts w:asciiTheme="majorHAnsi" w:hAnsiTheme="majorHAnsi"/>
          <w:b/>
          <w:sz w:val="22"/>
          <w:szCs w:val="22"/>
        </w:rPr>
        <w:t>A</w:t>
      </w:r>
      <w:r>
        <w:rPr>
          <w:rFonts w:asciiTheme="majorHAnsi" w:hAnsiTheme="majorHAnsi"/>
          <w:b/>
          <w:sz w:val="22"/>
          <w:szCs w:val="22"/>
        </w:rPr>
        <w:t xml:space="preserve">uthorize </w:t>
      </w:r>
      <w:r w:rsidRPr="00EB5F68">
        <w:rPr>
          <w:rFonts w:asciiTheme="majorHAnsi" w:hAnsiTheme="majorHAnsi"/>
          <w:b/>
          <w:sz w:val="22"/>
          <w:szCs w:val="22"/>
        </w:rPr>
        <w:t>the Chairperson and the Secretary of the meeting to sign the resolution of the Ordinary General Meeting of Shareholders.</w:t>
      </w:r>
      <w:r w:rsidRPr="00EB5F68">
        <w:rPr>
          <w:rFonts w:ascii="Cambria" w:hAnsi="Cambria" w:cs="Arial"/>
          <w:b/>
          <w:sz w:val="22"/>
          <w:szCs w:val="22"/>
        </w:rPr>
        <w:t>”</w:t>
      </w:r>
    </w:p>
    <w:p w:rsidR="004617ED" w:rsidRDefault="004617ED" w:rsidP="004617ED">
      <w:pPr>
        <w:pStyle w:val="ListParagraph"/>
        <w:spacing w:before="240"/>
        <w:ind w:left="0"/>
        <w:jc w:val="both"/>
        <w:rPr>
          <w:rFonts w:ascii="Cambria" w:hAnsi="Cambria"/>
        </w:rPr>
      </w:pPr>
      <w:r>
        <w:rPr>
          <w:rFonts w:ascii="Cambria" w:hAnsi="Cambria"/>
        </w:rPr>
        <w:t>For __________ Against_________ Abstain_________</w:t>
      </w:r>
    </w:p>
    <w:p w:rsidR="00B97D8C" w:rsidRPr="00E654A5" w:rsidRDefault="00B97D8C"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lastRenderedPageBreak/>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bookmarkStart w:id="0" w:name="_GoBack"/>
      <w:bookmarkEnd w:id="0"/>
      <w:r w:rsidR="007650B0"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004617ED">
        <w:rPr>
          <w:rFonts w:asciiTheme="majorHAnsi" w:hAnsiTheme="majorHAnsi" w:cs="Arial"/>
          <w:sz w:val="22"/>
          <w:szCs w:val="22"/>
          <w:lang w:val="en-GB" w:eastAsia="ro-RO"/>
        </w:rPr>
        <w:t xml:space="preserve">GMS on </w:t>
      </w:r>
      <w:r w:rsidR="004617ED">
        <w:rPr>
          <w:rFonts w:asciiTheme="majorHAnsi" w:hAnsiTheme="majorHAnsi" w:cs="Arial"/>
          <w:b/>
          <w:sz w:val="22"/>
          <w:szCs w:val="22"/>
          <w:lang w:val="en-GB" w:eastAsia="ro-RO"/>
        </w:rPr>
        <w:t>Octo</w:t>
      </w:r>
      <w:r w:rsidR="004617ED">
        <w:rPr>
          <w:rFonts w:asciiTheme="majorHAnsi" w:hAnsiTheme="majorHAnsi" w:cs="Arial"/>
          <w:b/>
          <w:bCs/>
          <w:sz w:val="22"/>
          <w:szCs w:val="22"/>
          <w:lang w:val="en-GB"/>
        </w:rPr>
        <w:t>ber 23</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4617ED">
        <w:rPr>
          <w:rFonts w:asciiTheme="majorHAnsi" w:hAnsiTheme="majorHAnsi" w:cs="Arial"/>
          <w:b/>
          <w:bCs/>
          <w:sz w:val="22"/>
          <w:szCs w:val="22"/>
          <w:lang w:val="en-GB"/>
        </w:rPr>
        <w:t>Octo</w:t>
      </w:r>
      <w:r w:rsidR="00852BC2">
        <w:rPr>
          <w:rFonts w:asciiTheme="majorHAnsi" w:hAnsiTheme="majorHAnsi" w:cs="Arial"/>
          <w:b/>
          <w:bCs/>
          <w:sz w:val="22"/>
          <w:szCs w:val="22"/>
          <w:lang w:val="en-GB"/>
        </w:rPr>
        <w:t xml:space="preserve">ber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4617ED">
        <w:rPr>
          <w:rFonts w:asciiTheme="majorHAnsi" w:hAnsiTheme="majorHAnsi" w:cs="Arial"/>
          <w:b/>
          <w:bCs/>
          <w:sz w:val="22"/>
          <w:szCs w:val="22"/>
          <w:lang w:val="en-GB"/>
        </w:rPr>
        <w:t>October 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33" w:rsidRDefault="00767533">
      <w:r>
        <w:separator/>
      </w:r>
    </w:p>
  </w:endnote>
  <w:endnote w:type="continuationSeparator" w:id="0">
    <w:p w:rsidR="00767533" w:rsidRDefault="0076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17ED">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33" w:rsidRDefault="00767533">
      <w:r>
        <w:separator/>
      </w:r>
    </w:p>
  </w:footnote>
  <w:footnote w:type="continuationSeparator" w:id="0">
    <w:p w:rsidR="00767533" w:rsidRDefault="00767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4617ED"/>
    <w:rsid w:val="0052727C"/>
    <w:rsid w:val="005B32A3"/>
    <w:rsid w:val="00614ADC"/>
    <w:rsid w:val="006741E9"/>
    <w:rsid w:val="0069643F"/>
    <w:rsid w:val="0076430E"/>
    <w:rsid w:val="007650B0"/>
    <w:rsid w:val="00767533"/>
    <w:rsid w:val="007F38BE"/>
    <w:rsid w:val="00852BC2"/>
    <w:rsid w:val="008E3147"/>
    <w:rsid w:val="009F481C"/>
    <w:rsid w:val="00A60180"/>
    <w:rsid w:val="00B97D8C"/>
    <w:rsid w:val="00BC5648"/>
    <w:rsid w:val="00BD00DF"/>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1267</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25</cp:revision>
  <dcterms:created xsi:type="dcterms:W3CDTF">2016-10-26T08:56:00Z</dcterms:created>
  <dcterms:modified xsi:type="dcterms:W3CDTF">2017-09-17T00:12:00Z</dcterms:modified>
</cp:coreProperties>
</file>