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48" w:rsidRDefault="00A45E48" w:rsidP="00A45E48">
      <w:pPr>
        <w:suppressAutoHyphens w:val="0"/>
        <w:autoSpaceDE w:val="0"/>
        <w:autoSpaceDN w:val="0"/>
        <w:adjustRightInd w:val="0"/>
        <w:spacing w:before="240"/>
        <w:jc w:val="center"/>
        <w:rPr>
          <w:rFonts w:ascii="Cambria" w:hAnsi="Cambria"/>
          <w:b/>
          <w:bCs/>
          <w:noProof/>
          <w:sz w:val="22"/>
          <w:szCs w:val="22"/>
          <w:lang w:val="en-GB"/>
        </w:rPr>
      </w:pPr>
    </w:p>
    <w:p w:rsidR="00195A71" w:rsidRPr="00A33B98" w:rsidRDefault="00195A71" w:rsidP="00A45E48">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FA2905">
        <w:rPr>
          <w:rFonts w:ascii="Cambria" w:hAnsi="Cambria" w:cs="Arial"/>
          <w:b/>
          <w:noProof/>
          <w:sz w:val="22"/>
          <w:szCs w:val="22"/>
          <w:lang w:val="en-GB"/>
        </w:rPr>
        <w:t>May 14/15</w:t>
      </w:r>
      <w:r w:rsidR="00F56B3E">
        <w:rPr>
          <w:rFonts w:ascii="Cambria" w:hAnsi="Cambria" w:cs="Arial"/>
          <w:b/>
          <w:noProof/>
          <w:sz w:val="22"/>
          <w:szCs w:val="22"/>
          <w:lang w:val="en-GB"/>
        </w:rPr>
        <w:t>, 2019</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FA2905">
        <w:rPr>
          <w:rFonts w:ascii="Cambria" w:hAnsi="Cambria" w:cs="Arial"/>
          <w:b/>
          <w:noProof/>
          <w:sz w:val="22"/>
          <w:szCs w:val="22"/>
          <w:lang w:val="en-GB"/>
        </w:rPr>
        <w:t xml:space="preserve">May </w:t>
      </w:r>
      <w:r w:rsidR="00187E98">
        <w:rPr>
          <w:rFonts w:ascii="Cambria" w:hAnsi="Cambria" w:cs="Arial"/>
          <w:b/>
          <w:noProof/>
          <w:sz w:val="22"/>
          <w:szCs w:val="22"/>
          <w:lang w:val="en-GB"/>
        </w:rPr>
        <w:t>6</w:t>
      </w:r>
      <w:r w:rsidR="00F56B3E">
        <w:rPr>
          <w:rFonts w:ascii="Cambria" w:hAnsi="Cambria" w:cs="Arial"/>
          <w:b/>
          <w:noProof/>
          <w:sz w:val="22"/>
          <w:szCs w:val="22"/>
          <w:lang w:val="en-GB"/>
        </w:rPr>
        <w:t>, 2019</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195A71" w:rsidRPr="00A33B98" w:rsidRDefault="00195A71" w:rsidP="00BF69C8">
      <w:pPr>
        <w:suppressAutoHyphens w:val="0"/>
        <w:jc w:val="both"/>
        <w:rPr>
          <w:rFonts w:ascii="Cambria" w:hAnsi="Cambria"/>
          <w:b/>
          <w:noProof/>
          <w:sz w:val="22"/>
          <w:szCs w:val="22"/>
          <w:u w:color="000000"/>
          <w:lang w:val="en-GB"/>
        </w:rPr>
      </w:pPr>
    </w:p>
    <w:p w:rsidR="00FA2905" w:rsidRPr="00C74CF7" w:rsidRDefault="00FA2905" w:rsidP="00FA2905">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May</w:t>
      </w:r>
      <w:r w:rsidRPr="00DA5B59">
        <w:rPr>
          <w:rFonts w:ascii="Cambria" w:hAnsi="Cambria" w:cs="Arial"/>
          <w:b/>
          <w:noProof/>
          <w:sz w:val="22"/>
          <w:szCs w:val="22"/>
          <w:lang w:val="en-GB"/>
        </w:rPr>
        <w:t xml:space="preserve"> </w:t>
      </w:r>
      <w:r>
        <w:rPr>
          <w:rFonts w:ascii="Cambria" w:hAnsi="Cambria" w:cs="Arial"/>
          <w:b/>
          <w:noProof/>
          <w:sz w:val="22"/>
          <w:szCs w:val="22"/>
          <w:lang w:val="en-GB"/>
        </w:rPr>
        <w:t>14, 2019</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Pr>
          <w:rFonts w:ascii="Cambria" w:hAnsi="Cambria" w:cs="Arial"/>
          <w:b/>
          <w:noProof/>
          <w:sz w:val="22"/>
          <w:szCs w:val="22"/>
          <w:lang w:val="en-GB" w:eastAsia="ro-RO"/>
        </w:rPr>
        <w:t>May</w:t>
      </w:r>
      <w:r w:rsidRPr="00DA5B59">
        <w:rPr>
          <w:rFonts w:ascii="Cambria" w:hAnsi="Cambria" w:cs="Arial"/>
          <w:b/>
          <w:noProof/>
          <w:sz w:val="22"/>
          <w:szCs w:val="22"/>
          <w:lang w:val="en-GB"/>
        </w:rPr>
        <w:t xml:space="preserve"> </w:t>
      </w:r>
      <w:r>
        <w:rPr>
          <w:rFonts w:ascii="Cambria" w:hAnsi="Cambria" w:cs="Arial"/>
          <w:b/>
          <w:noProof/>
          <w:sz w:val="22"/>
          <w:szCs w:val="22"/>
          <w:lang w:val="en-GB"/>
        </w:rPr>
        <w:t>14, 2019</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at </w:t>
      </w:r>
      <w:r w:rsidRPr="00C74CF7">
        <w:rPr>
          <w:rFonts w:ascii="Cambria" w:hAnsi="Cambria" w:cs="Arial"/>
          <w:noProof/>
          <w:sz w:val="22"/>
          <w:szCs w:val="22"/>
          <w:lang w:val="en-GB"/>
        </w:rPr>
        <w:t>the headquarters of Societatea Nationala de Gaze Naturale „ROMGAZ” – S.A., located in Medias, 4 Constantin Motas square, Sibiu county, Romania, the conference room</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FA2905" w:rsidRDefault="00FA2905" w:rsidP="00FA2905">
      <w:pPr>
        <w:shd w:val="clear" w:color="auto" w:fill="FFFFFF"/>
        <w:jc w:val="both"/>
        <w:rPr>
          <w:rFonts w:ascii="Cambria" w:hAnsi="Cambria" w:cs="Arial"/>
          <w:noProof/>
          <w:sz w:val="22"/>
          <w:szCs w:val="22"/>
          <w:lang w:val="en-GB"/>
        </w:rPr>
      </w:pPr>
    </w:p>
    <w:p w:rsidR="00FA2905" w:rsidRDefault="00FA2905" w:rsidP="00FA2905">
      <w:pPr>
        <w:shd w:val="clear" w:color="auto" w:fill="FFFFFF"/>
        <w:jc w:val="both"/>
        <w:rPr>
          <w:rFonts w:ascii="Cambria" w:hAnsi="Cambria"/>
          <w:sz w:val="22"/>
          <w:szCs w:val="22"/>
          <w:lang w:val="en-GB"/>
        </w:rPr>
      </w:pPr>
    </w:p>
    <w:p w:rsidR="00FA2905" w:rsidRPr="0014190A" w:rsidRDefault="00FA2905" w:rsidP="00FA2905">
      <w:pPr>
        <w:shd w:val="clear" w:color="auto" w:fill="FFFFFF"/>
        <w:jc w:val="both"/>
        <w:rPr>
          <w:rFonts w:ascii="Cambria" w:hAnsi="Cambria"/>
          <w:sz w:val="22"/>
          <w:szCs w:val="22"/>
          <w:lang w:val="en-GB"/>
        </w:rPr>
      </w:pPr>
      <w:r w:rsidRPr="0014190A">
        <w:rPr>
          <w:rFonts w:ascii="Cambria" w:hAnsi="Cambria"/>
          <w:sz w:val="22"/>
          <w:szCs w:val="22"/>
          <w:lang w:val="en-GB"/>
        </w:rPr>
        <w:t xml:space="preserve">The draft Resolution for item 1 on the agenda: </w:t>
      </w:r>
    </w:p>
    <w:p w:rsidR="00FA2905" w:rsidRPr="0066284A" w:rsidRDefault="00FA2905" w:rsidP="00FA2905">
      <w:pPr>
        <w:rPr>
          <w:rFonts w:ascii="Cambria" w:hAnsi="Cambria"/>
          <w:b/>
          <w:iCs/>
          <w:sz w:val="22"/>
          <w:szCs w:val="22"/>
          <w:lang w:val="en-GB"/>
        </w:rPr>
      </w:pPr>
      <w:r w:rsidRPr="0066284A">
        <w:rPr>
          <w:rFonts w:ascii="Cambria" w:hAnsi="Cambria"/>
          <w:b/>
          <w:noProof/>
          <w:sz w:val="22"/>
          <w:szCs w:val="22"/>
          <w:lang w:val="en-GB"/>
        </w:rPr>
        <w:t>„</w:t>
      </w:r>
      <w:r w:rsidRPr="0066284A">
        <w:rPr>
          <w:rFonts w:ascii="Cambria" w:hAnsi="Cambria"/>
          <w:b/>
          <w:iCs/>
          <w:sz w:val="22"/>
          <w:szCs w:val="22"/>
          <w:lang w:val="en-GB"/>
        </w:rPr>
        <w:t>Approve the financial and non-financial key performance indicators, as resulted from S.N.G.N. ROMGAZ S.A. Governance Plan for 2018-2022</w:t>
      </w:r>
      <w:r w:rsidRPr="0066284A">
        <w:rPr>
          <w:rFonts w:ascii="Cambria" w:hAnsi="Cambria"/>
          <w:b/>
          <w:noProof/>
          <w:sz w:val="22"/>
          <w:szCs w:val="22"/>
          <w:lang w:val="en-GB"/>
        </w:rPr>
        <w:t>”.</w:t>
      </w:r>
    </w:p>
    <w:p w:rsidR="00FA2905" w:rsidRDefault="00FA2905" w:rsidP="00FA2905">
      <w:pPr>
        <w:suppressAutoHyphens w:val="0"/>
        <w:jc w:val="both"/>
        <w:rPr>
          <w:rFonts w:ascii="Cambria" w:hAnsi="Cambria"/>
          <w:sz w:val="22"/>
          <w:szCs w:val="22"/>
          <w:lang w:val="en-GB"/>
        </w:rPr>
      </w:pPr>
    </w:p>
    <w:p w:rsidR="00FA2905" w:rsidRPr="0014190A" w:rsidRDefault="00FA2905" w:rsidP="00FA2905">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FA2905" w:rsidRDefault="00FA2905" w:rsidP="00FA2905">
      <w:pPr>
        <w:shd w:val="clear" w:color="auto" w:fill="FFFFFF"/>
        <w:jc w:val="both"/>
        <w:rPr>
          <w:rFonts w:ascii="Cambria" w:hAnsi="Cambria"/>
          <w:b/>
          <w:bCs/>
          <w:sz w:val="22"/>
          <w:szCs w:val="22"/>
          <w:lang w:val="en-GB"/>
        </w:rPr>
      </w:pPr>
    </w:p>
    <w:p w:rsidR="00FA2905" w:rsidRDefault="00FA2905" w:rsidP="00FA2905">
      <w:pPr>
        <w:shd w:val="clear" w:color="auto" w:fill="FFFFFF"/>
        <w:jc w:val="both"/>
        <w:rPr>
          <w:rFonts w:ascii="Cambria" w:hAnsi="Cambria"/>
          <w:noProof/>
          <w:sz w:val="22"/>
          <w:szCs w:val="22"/>
          <w:lang w:val="en-GB"/>
        </w:rPr>
      </w:pPr>
    </w:p>
    <w:p w:rsidR="00FA2905" w:rsidRPr="0014190A" w:rsidRDefault="00FA2905" w:rsidP="00FA2905">
      <w:pPr>
        <w:shd w:val="clear" w:color="auto" w:fill="FFFFFF"/>
        <w:jc w:val="both"/>
        <w:rPr>
          <w:rFonts w:ascii="Cambria" w:hAnsi="Cambria"/>
          <w:noProof/>
          <w:sz w:val="22"/>
          <w:szCs w:val="22"/>
          <w:lang w:val="en-GB"/>
        </w:rPr>
      </w:pPr>
      <w:r w:rsidRPr="0014190A">
        <w:rPr>
          <w:rFonts w:ascii="Cambria" w:hAnsi="Cambria"/>
          <w:sz w:val="22"/>
          <w:szCs w:val="22"/>
          <w:lang w:val="en-GB"/>
        </w:rPr>
        <w:t>The draft Resolution for item 2 on the agenda:</w:t>
      </w:r>
    </w:p>
    <w:p w:rsidR="00FA2905" w:rsidRPr="0066284A" w:rsidRDefault="00FA2905" w:rsidP="00FA2905">
      <w:pPr>
        <w:spacing w:after="100" w:afterAutospacing="1"/>
        <w:jc w:val="both"/>
        <w:rPr>
          <w:rFonts w:ascii="Cambria" w:hAnsi="Cambria"/>
          <w:b/>
          <w:iCs/>
          <w:sz w:val="22"/>
          <w:szCs w:val="22"/>
          <w:lang w:val="en-GB"/>
        </w:rPr>
      </w:pPr>
      <w:r w:rsidRPr="0066284A">
        <w:rPr>
          <w:rFonts w:asciiTheme="majorHAnsi" w:hAnsiTheme="majorHAnsi"/>
          <w:b/>
          <w:sz w:val="22"/>
          <w:szCs w:val="22"/>
          <w:lang w:val="en-GB"/>
        </w:rPr>
        <w:t>„</w:t>
      </w:r>
      <w:r w:rsidRPr="0066284A">
        <w:rPr>
          <w:rFonts w:ascii="Cambria" w:hAnsi="Cambria"/>
          <w:b/>
          <w:iCs/>
          <w:sz w:val="22"/>
          <w:szCs w:val="22"/>
          <w:lang w:val="en-GB"/>
        </w:rPr>
        <w:t>Approve the annual variable component of SNGN ROMGAZ SA Board members’ remuneration, in amount of 12 fixed monthly allowances</w:t>
      </w:r>
      <w:r w:rsidRPr="0066284A">
        <w:rPr>
          <w:rFonts w:ascii="Cambria" w:hAnsi="Cambria"/>
          <w:b/>
          <w:noProof/>
          <w:sz w:val="22"/>
          <w:szCs w:val="22"/>
          <w:lang w:val="en-GB"/>
        </w:rPr>
        <w:t>”.</w:t>
      </w:r>
    </w:p>
    <w:p w:rsidR="00FA2905" w:rsidRDefault="00FA2905" w:rsidP="00FA2905">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A2905" w:rsidRDefault="00FA2905" w:rsidP="00FA2905">
      <w:pPr>
        <w:suppressAutoHyphens w:val="0"/>
        <w:spacing w:before="240"/>
        <w:jc w:val="both"/>
        <w:rPr>
          <w:rFonts w:ascii="Cambria" w:hAnsi="Cambria"/>
          <w:noProof/>
          <w:sz w:val="22"/>
          <w:szCs w:val="22"/>
          <w:lang w:val="en-GB"/>
        </w:rPr>
      </w:pPr>
    </w:p>
    <w:p w:rsidR="00FA2905" w:rsidRPr="00C74CF7" w:rsidRDefault="00FA2905" w:rsidP="00FA290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Pr="00C74CF7">
        <w:rPr>
          <w:rFonts w:ascii="Cambria" w:hAnsi="Cambria"/>
          <w:noProof/>
          <w:sz w:val="22"/>
          <w:szCs w:val="22"/>
          <w:lang w:val="en-GB"/>
        </w:rPr>
        <w:t xml:space="preserve"> on the agenda:</w:t>
      </w:r>
    </w:p>
    <w:p w:rsidR="00FA2905" w:rsidRPr="0066284A" w:rsidRDefault="00FA2905" w:rsidP="00FA2905">
      <w:pPr>
        <w:spacing w:after="100" w:afterAutospacing="1"/>
        <w:jc w:val="both"/>
        <w:rPr>
          <w:rFonts w:ascii="Cambria" w:hAnsi="Cambria"/>
          <w:b/>
          <w:iCs/>
          <w:sz w:val="22"/>
          <w:szCs w:val="22"/>
          <w:lang w:val="en-GB"/>
        </w:rPr>
      </w:pPr>
      <w:r w:rsidRPr="0066284A">
        <w:rPr>
          <w:rFonts w:asciiTheme="majorHAnsi" w:hAnsiTheme="majorHAnsi"/>
          <w:b/>
          <w:noProof/>
          <w:sz w:val="22"/>
          <w:szCs w:val="22"/>
          <w:lang w:val="en-GB"/>
        </w:rPr>
        <w:t>„</w:t>
      </w:r>
      <w:r w:rsidRPr="0066284A">
        <w:rPr>
          <w:rFonts w:ascii="Cambria" w:hAnsi="Cambria"/>
          <w:b/>
          <w:iCs/>
          <w:sz w:val="22"/>
          <w:szCs w:val="22"/>
          <w:lang w:val="en-GB"/>
        </w:rPr>
        <w:t xml:space="preserve">Approves the form and content of the addendum to the directors’ agreements concluded between SNGN </w:t>
      </w:r>
      <w:proofErr w:type="spellStart"/>
      <w:r w:rsidRPr="0066284A">
        <w:rPr>
          <w:rFonts w:ascii="Cambria" w:hAnsi="Cambria"/>
          <w:b/>
          <w:iCs/>
          <w:sz w:val="22"/>
          <w:szCs w:val="22"/>
          <w:lang w:val="en-GB"/>
        </w:rPr>
        <w:t>Romgaz</w:t>
      </w:r>
      <w:proofErr w:type="spellEnd"/>
      <w:r w:rsidRPr="0066284A">
        <w:rPr>
          <w:rFonts w:ascii="Cambria" w:hAnsi="Cambria"/>
          <w:b/>
          <w:iCs/>
          <w:sz w:val="22"/>
          <w:szCs w:val="22"/>
          <w:lang w:val="en-GB"/>
        </w:rPr>
        <w:t xml:space="preserve"> SA and </w:t>
      </w:r>
      <w:proofErr w:type="spellStart"/>
      <w:r w:rsidRPr="0066284A">
        <w:rPr>
          <w:rFonts w:ascii="Cambria" w:hAnsi="Cambria"/>
          <w:b/>
          <w:iCs/>
          <w:sz w:val="22"/>
          <w:szCs w:val="22"/>
          <w:lang w:val="en-GB"/>
        </w:rPr>
        <w:t>BoD</w:t>
      </w:r>
      <w:proofErr w:type="spellEnd"/>
      <w:r w:rsidRPr="0066284A">
        <w:rPr>
          <w:rFonts w:ascii="Cambria" w:hAnsi="Cambria"/>
          <w:b/>
          <w:iCs/>
          <w:sz w:val="22"/>
          <w:szCs w:val="22"/>
          <w:lang w:val="en-GB"/>
        </w:rPr>
        <w:t xml:space="preserve"> members, according to the attached model</w:t>
      </w:r>
      <w:r w:rsidRPr="0066284A">
        <w:rPr>
          <w:rFonts w:ascii="Cambria" w:hAnsi="Cambria"/>
          <w:b/>
          <w:noProof/>
          <w:sz w:val="22"/>
          <w:szCs w:val="22"/>
          <w:lang w:val="en-GB"/>
        </w:rPr>
        <w:t>”.</w:t>
      </w:r>
    </w:p>
    <w:p w:rsidR="00FA2905" w:rsidRPr="00A33B98" w:rsidRDefault="00FA2905" w:rsidP="00FA2905">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A2905" w:rsidRDefault="00FA2905" w:rsidP="00FA2905">
      <w:pPr>
        <w:shd w:val="clear" w:color="auto" w:fill="FFFFFF"/>
        <w:jc w:val="both"/>
        <w:rPr>
          <w:rFonts w:ascii="Cambria" w:hAnsi="Cambria"/>
          <w:noProof/>
          <w:sz w:val="22"/>
          <w:szCs w:val="22"/>
          <w:lang w:val="en-GB"/>
        </w:rPr>
      </w:pPr>
    </w:p>
    <w:p w:rsidR="00FA2905" w:rsidRDefault="00FA2905" w:rsidP="00FA2905">
      <w:pPr>
        <w:shd w:val="clear" w:color="auto" w:fill="FFFFFF"/>
        <w:jc w:val="both"/>
        <w:rPr>
          <w:rFonts w:ascii="Cambria" w:hAnsi="Cambria"/>
          <w:noProof/>
          <w:sz w:val="22"/>
          <w:szCs w:val="22"/>
          <w:lang w:val="en-GB"/>
        </w:rPr>
      </w:pPr>
    </w:p>
    <w:p w:rsidR="00FA2905" w:rsidRDefault="00FA2905" w:rsidP="00FA2905">
      <w:pPr>
        <w:shd w:val="clear" w:color="auto" w:fill="FFFFFF"/>
        <w:jc w:val="both"/>
        <w:rPr>
          <w:rFonts w:ascii="Cambria" w:hAnsi="Cambria"/>
          <w:noProof/>
          <w:sz w:val="22"/>
          <w:szCs w:val="22"/>
          <w:lang w:val="en-GB"/>
        </w:rPr>
      </w:pPr>
    </w:p>
    <w:p w:rsidR="00FA2905" w:rsidRDefault="00FA2905" w:rsidP="00FA2905">
      <w:pPr>
        <w:shd w:val="clear" w:color="auto" w:fill="FFFFFF"/>
        <w:jc w:val="both"/>
        <w:rPr>
          <w:rFonts w:ascii="Cambria" w:hAnsi="Cambria"/>
          <w:noProof/>
          <w:sz w:val="22"/>
          <w:szCs w:val="22"/>
          <w:lang w:val="en-GB"/>
        </w:rPr>
      </w:pPr>
    </w:p>
    <w:p w:rsidR="00FA2905" w:rsidRDefault="00FA2905" w:rsidP="00FA2905">
      <w:pPr>
        <w:shd w:val="clear" w:color="auto" w:fill="FFFFFF"/>
        <w:jc w:val="both"/>
        <w:rPr>
          <w:rFonts w:ascii="Cambria" w:hAnsi="Cambria"/>
          <w:noProof/>
          <w:sz w:val="22"/>
          <w:szCs w:val="22"/>
          <w:lang w:val="en-GB"/>
        </w:rPr>
      </w:pPr>
      <w:bookmarkStart w:id="0" w:name="_GoBack"/>
      <w:bookmarkEnd w:id="0"/>
      <w:r>
        <w:rPr>
          <w:rFonts w:ascii="Cambria" w:hAnsi="Cambria"/>
          <w:noProof/>
          <w:sz w:val="22"/>
          <w:szCs w:val="22"/>
          <w:lang w:val="en-GB"/>
        </w:rPr>
        <w:lastRenderedPageBreak/>
        <w:t>The draft Resolution for item 4</w:t>
      </w:r>
      <w:r w:rsidRPr="00C74CF7">
        <w:rPr>
          <w:rFonts w:ascii="Cambria" w:hAnsi="Cambria"/>
          <w:noProof/>
          <w:sz w:val="22"/>
          <w:szCs w:val="22"/>
          <w:lang w:val="en-GB"/>
        </w:rPr>
        <w:t xml:space="preserve"> on the agenda:</w:t>
      </w:r>
    </w:p>
    <w:p w:rsidR="00FA2905" w:rsidRPr="0066284A" w:rsidRDefault="00FA2905" w:rsidP="00FA2905">
      <w:pPr>
        <w:rPr>
          <w:rFonts w:ascii="Cambria" w:hAnsi="Cambria"/>
          <w:b/>
          <w:iCs/>
          <w:sz w:val="22"/>
          <w:szCs w:val="22"/>
          <w:lang w:val="en-GB"/>
        </w:rPr>
      </w:pPr>
      <w:r w:rsidRPr="0066284A">
        <w:rPr>
          <w:rFonts w:ascii="Cambria" w:hAnsi="Cambria"/>
          <w:b/>
          <w:noProof/>
          <w:sz w:val="22"/>
          <w:szCs w:val="22"/>
          <w:lang w:val="en-GB"/>
        </w:rPr>
        <w:t>„</w:t>
      </w:r>
      <w:r w:rsidRPr="0066284A">
        <w:rPr>
          <w:rFonts w:ascii="Cambria" w:hAnsi="Cambria"/>
          <w:b/>
          <w:iCs/>
          <w:sz w:val="22"/>
          <w:szCs w:val="22"/>
          <w:lang w:val="en-GB"/>
        </w:rPr>
        <w:t>Approves the following:</w:t>
      </w:r>
    </w:p>
    <w:p w:rsidR="00FA2905" w:rsidRPr="0066284A" w:rsidRDefault="00FA2905" w:rsidP="00FA2905">
      <w:pPr>
        <w:rPr>
          <w:rFonts w:ascii="Cambria" w:hAnsi="Cambria"/>
          <w:b/>
          <w:iCs/>
          <w:sz w:val="22"/>
          <w:szCs w:val="22"/>
          <w:lang w:val="en-GB"/>
        </w:rPr>
      </w:pPr>
    </w:p>
    <w:p w:rsidR="00FA2905" w:rsidRDefault="00FA2905" w:rsidP="00FA2905">
      <w:pPr>
        <w:pStyle w:val="ListParagraph"/>
        <w:numPr>
          <w:ilvl w:val="0"/>
          <w:numId w:val="7"/>
        </w:numPr>
        <w:suppressAutoHyphens w:val="0"/>
        <w:contextualSpacing w:val="0"/>
        <w:jc w:val="both"/>
        <w:rPr>
          <w:rFonts w:ascii="Cambria" w:hAnsi="Cambria" w:cstheme="minorHAnsi"/>
          <w:b/>
          <w:sz w:val="22"/>
          <w:szCs w:val="22"/>
          <w:lang w:val="en-GB"/>
        </w:rPr>
      </w:pPr>
      <w:r w:rsidRPr="0066284A">
        <w:rPr>
          <w:rFonts w:ascii="Cambria" w:hAnsi="Cambria" w:cstheme="minorHAnsi"/>
          <w:b/>
          <w:sz w:val="22"/>
          <w:szCs w:val="22"/>
          <w:lang w:val="en-GB"/>
        </w:rPr>
        <w:t>The fixed monthly allowance for the Chief Executive Officer and/or executive directors within the limit of 6 times the average for the last twelve months of the monthly gross average salary for the activity performed according to the main business of the company, compliant with the class of activities in the national economy, communicated by the National Statistics Institute previous to appointment;</w:t>
      </w:r>
    </w:p>
    <w:p w:rsidR="00FA2905" w:rsidRPr="0066284A" w:rsidRDefault="00FA2905" w:rsidP="00FA2905">
      <w:pPr>
        <w:pStyle w:val="ListParagraph"/>
        <w:suppressAutoHyphens w:val="0"/>
        <w:ind w:left="360"/>
        <w:contextualSpacing w:val="0"/>
        <w:jc w:val="both"/>
        <w:rPr>
          <w:rFonts w:ascii="Cambria" w:hAnsi="Cambria" w:cstheme="minorHAnsi"/>
          <w:b/>
          <w:sz w:val="22"/>
          <w:szCs w:val="22"/>
          <w:lang w:val="en-GB"/>
        </w:rPr>
      </w:pPr>
    </w:p>
    <w:p w:rsidR="00FA2905" w:rsidRPr="0066284A" w:rsidRDefault="00FA2905" w:rsidP="00FA2905">
      <w:pPr>
        <w:pStyle w:val="ListParagraph"/>
        <w:suppressAutoHyphens w:val="0"/>
        <w:ind w:left="360"/>
        <w:jc w:val="both"/>
        <w:rPr>
          <w:rFonts w:ascii="Cambria" w:hAnsi="Cambria"/>
          <w:noProof/>
          <w:sz w:val="22"/>
          <w:szCs w:val="22"/>
          <w:lang w:val="en-GB"/>
        </w:rPr>
      </w:pPr>
      <w:r w:rsidRPr="0066284A">
        <w:rPr>
          <w:rFonts w:ascii="Cambria" w:hAnsi="Cambria"/>
          <w:noProof/>
          <w:sz w:val="22"/>
          <w:szCs w:val="22"/>
          <w:lang w:val="en-GB"/>
        </w:rPr>
        <w:t>For __________ Against_________ Abstain_________</w:t>
      </w:r>
    </w:p>
    <w:p w:rsidR="00FA2905" w:rsidRPr="0066284A" w:rsidRDefault="00FA2905" w:rsidP="00FA2905">
      <w:pPr>
        <w:pStyle w:val="ListParagraph"/>
        <w:suppressAutoHyphens w:val="0"/>
        <w:ind w:left="360"/>
        <w:contextualSpacing w:val="0"/>
        <w:jc w:val="both"/>
        <w:rPr>
          <w:rFonts w:ascii="Cambria" w:hAnsi="Cambria" w:cstheme="minorHAnsi"/>
          <w:b/>
          <w:sz w:val="22"/>
          <w:szCs w:val="22"/>
          <w:lang w:val="en-GB"/>
        </w:rPr>
      </w:pPr>
    </w:p>
    <w:p w:rsidR="00FA2905" w:rsidRDefault="00FA2905" w:rsidP="00FA2905">
      <w:pPr>
        <w:pStyle w:val="ListParagraph"/>
        <w:numPr>
          <w:ilvl w:val="0"/>
          <w:numId w:val="7"/>
        </w:numPr>
        <w:suppressAutoHyphens w:val="0"/>
        <w:contextualSpacing w:val="0"/>
        <w:jc w:val="both"/>
        <w:rPr>
          <w:rFonts w:ascii="Cambria" w:hAnsi="Cambria" w:cstheme="minorHAnsi"/>
          <w:b/>
          <w:sz w:val="22"/>
          <w:szCs w:val="22"/>
          <w:lang w:val="en-GB"/>
        </w:rPr>
      </w:pPr>
      <w:r w:rsidRPr="0066284A">
        <w:rPr>
          <w:rFonts w:ascii="Cambria" w:hAnsi="Cambria" w:cstheme="minorHAnsi"/>
          <w:b/>
          <w:sz w:val="22"/>
          <w:szCs w:val="22"/>
          <w:lang w:val="en-GB"/>
        </w:rPr>
        <w:t>The fixed monthly allowance for the Chief Financial Officer within the limit of 6 times the average for the last twelve months of the monthly gross average salary for the activity performed according to the main business of the company, compliant with the class of activities in the national economy, communicated by the National Statistics Institute previous to appointment;</w:t>
      </w:r>
    </w:p>
    <w:p w:rsidR="00FA2905" w:rsidRPr="0066284A" w:rsidRDefault="00FA2905" w:rsidP="00FA2905">
      <w:pPr>
        <w:pStyle w:val="ListParagraph"/>
        <w:suppressAutoHyphens w:val="0"/>
        <w:ind w:left="360"/>
        <w:contextualSpacing w:val="0"/>
        <w:jc w:val="both"/>
        <w:rPr>
          <w:rFonts w:ascii="Cambria" w:hAnsi="Cambria" w:cstheme="minorHAnsi"/>
          <w:b/>
          <w:sz w:val="22"/>
          <w:szCs w:val="22"/>
          <w:lang w:val="en-GB"/>
        </w:rPr>
      </w:pPr>
    </w:p>
    <w:p w:rsidR="00FA2905" w:rsidRPr="00A33B98" w:rsidRDefault="00FA2905" w:rsidP="00FA2905">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A2905" w:rsidRPr="0066284A" w:rsidRDefault="00FA2905" w:rsidP="00FA2905">
      <w:pPr>
        <w:suppressAutoHyphens w:val="0"/>
        <w:jc w:val="both"/>
        <w:rPr>
          <w:rFonts w:ascii="Cambria" w:hAnsi="Cambria" w:cstheme="minorHAnsi"/>
          <w:b/>
          <w:sz w:val="22"/>
          <w:szCs w:val="22"/>
          <w:lang w:val="en-GB"/>
        </w:rPr>
      </w:pPr>
    </w:p>
    <w:p w:rsidR="00FA2905" w:rsidRPr="0066284A" w:rsidRDefault="00FA2905" w:rsidP="00FA2905">
      <w:pPr>
        <w:pStyle w:val="ListParagraph"/>
        <w:numPr>
          <w:ilvl w:val="0"/>
          <w:numId w:val="7"/>
        </w:numPr>
        <w:suppressAutoHyphens w:val="0"/>
        <w:contextualSpacing w:val="0"/>
        <w:jc w:val="both"/>
        <w:rPr>
          <w:rFonts w:ascii="Cambria" w:hAnsi="Cambria" w:cstheme="minorHAnsi"/>
          <w:b/>
          <w:sz w:val="22"/>
          <w:szCs w:val="22"/>
          <w:lang w:val="en-GB"/>
        </w:rPr>
      </w:pPr>
      <w:r w:rsidRPr="0066284A">
        <w:rPr>
          <w:rFonts w:ascii="Cambria" w:hAnsi="Cambria" w:cstheme="minorHAnsi"/>
          <w:b/>
          <w:sz w:val="22"/>
          <w:szCs w:val="22"/>
          <w:lang w:val="en-GB"/>
        </w:rPr>
        <w:t>The annual variable component of the remuneration due to the Chief Executive Officer and/or of executive directors within the limit of 2 fixed annual gross allowances set for the Chief Executive Officer and/or of executive directors;</w:t>
      </w:r>
    </w:p>
    <w:p w:rsidR="00FA2905" w:rsidRDefault="00FA2905" w:rsidP="00FA2905">
      <w:pPr>
        <w:suppressAutoHyphens w:val="0"/>
        <w:ind w:left="360"/>
        <w:jc w:val="both"/>
        <w:rPr>
          <w:rFonts w:ascii="Cambria" w:hAnsi="Cambria"/>
          <w:noProof/>
          <w:sz w:val="22"/>
          <w:szCs w:val="22"/>
          <w:lang w:val="en-GB"/>
        </w:rPr>
      </w:pPr>
    </w:p>
    <w:p w:rsidR="00FA2905" w:rsidRPr="00A33B98" w:rsidRDefault="00FA2905" w:rsidP="00FA2905">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A2905" w:rsidRPr="0066284A" w:rsidRDefault="00FA2905" w:rsidP="00FA2905">
      <w:pPr>
        <w:rPr>
          <w:rFonts w:ascii="Cambria" w:hAnsi="Cambria" w:cstheme="minorHAnsi"/>
          <w:b/>
          <w:sz w:val="22"/>
          <w:szCs w:val="22"/>
          <w:lang w:val="en-GB"/>
        </w:rPr>
      </w:pPr>
    </w:p>
    <w:p w:rsidR="00FA2905" w:rsidRPr="0066284A" w:rsidRDefault="00FA2905" w:rsidP="00FA2905">
      <w:pPr>
        <w:pStyle w:val="ListParagraph"/>
        <w:numPr>
          <w:ilvl w:val="0"/>
          <w:numId w:val="7"/>
        </w:numPr>
        <w:suppressAutoHyphens w:val="0"/>
        <w:contextualSpacing w:val="0"/>
        <w:jc w:val="both"/>
        <w:rPr>
          <w:rFonts w:ascii="Cambria" w:hAnsi="Cambria" w:cstheme="minorHAnsi"/>
          <w:b/>
          <w:sz w:val="22"/>
          <w:szCs w:val="22"/>
          <w:lang w:val="en-GB"/>
        </w:rPr>
      </w:pPr>
      <w:r w:rsidRPr="0066284A">
        <w:rPr>
          <w:rFonts w:ascii="Cambria" w:hAnsi="Cambria" w:cstheme="minorHAnsi"/>
          <w:b/>
          <w:sz w:val="22"/>
          <w:szCs w:val="22"/>
          <w:lang w:val="en-GB"/>
        </w:rPr>
        <w:t>The annual variable component of the remuneration due to the Chief Financial Officer within the limit of 1.3 fixed annual gross allowances set for the Chief Financial Officer</w:t>
      </w:r>
      <w:r w:rsidRPr="0066284A">
        <w:rPr>
          <w:rFonts w:ascii="Cambria" w:eastAsia="Arial Unicode MS" w:hAnsi="Cambria" w:cs="Arial Unicode MS"/>
          <w:b/>
          <w:color w:val="000000"/>
          <w:sz w:val="22"/>
          <w:szCs w:val="22"/>
          <w:bdr w:val="none" w:sz="0" w:space="0" w:color="auto" w:frame="1"/>
          <w:lang w:val="en-GB"/>
        </w:rPr>
        <w:t>”.</w:t>
      </w:r>
    </w:p>
    <w:p w:rsidR="00FA2905" w:rsidRDefault="00FA2905" w:rsidP="00FA2905">
      <w:pPr>
        <w:suppressAutoHyphens w:val="0"/>
        <w:ind w:left="360"/>
        <w:jc w:val="both"/>
        <w:rPr>
          <w:rFonts w:ascii="Cambria" w:hAnsi="Cambria"/>
          <w:noProof/>
          <w:sz w:val="22"/>
          <w:szCs w:val="22"/>
          <w:lang w:val="en-GB"/>
        </w:rPr>
      </w:pPr>
    </w:p>
    <w:p w:rsidR="00FA2905" w:rsidRPr="00A33B98" w:rsidRDefault="00FA2905" w:rsidP="00FA2905">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A2905" w:rsidRDefault="00FA2905" w:rsidP="00FA2905">
      <w:pPr>
        <w:jc w:val="both"/>
        <w:rPr>
          <w:rFonts w:ascii="Cambria" w:hAnsi="Cambria" w:cs="Arial"/>
          <w:i/>
          <w:noProof/>
          <w:sz w:val="22"/>
          <w:szCs w:val="22"/>
          <w:lang w:val="en-GB" w:eastAsia="ro-RO"/>
        </w:rPr>
      </w:pPr>
    </w:p>
    <w:p w:rsidR="00FA2905" w:rsidRDefault="00FA2905" w:rsidP="00FA2905">
      <w:pPr>
        <w:shd w:val="clear" w:color="auto" w:fill="FFFFFF"/>
        <w:jc w:val="both"/>
        <w:rPr>
          <w:rFonts w:ascii="Cambria" w:hAnsi="Cambria"/>
          <w:noProof/>
          <w:sz w:val="22"/>
          <w:szCs w:val="22"/>
          <w:lang w:val="en-GB"/>
        </w:rPr>
      </w:pPr>
    </w:p>
    <w:p w:rsidR="00FA2905" w:rsidRDefault="00FA2905" w:rsidP="00FA2905">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FA2905" w:rsidRPr="0066284A" w:rsidRDefault="00FA2905" w:rsidP="00FA2905">
      <w:pPr>
        <w:tabs>
          <w:tab w:val="left" w:pos="360"/>
        </w:tabs>
        <w:jc w:val="both"/>
        <w:rPr>
          <w:rFonts w:ascii="Cambria" w:hAnsi="Cambria" w:cstheme="minorHAnsi"/>
          <w:b/>
          <w:sz w:val="22"/>
          <w:szCs w:val="22"/>
          <w:lang w:val="en-GB"/>
        </w:rPr>
      </w:pPr>
      <w:r w:rsidRPr="0066284A">
        <w:rPr>
          <w:rFonts w:ascii="Cambria" w:hAnsi="Cambria"/>
          <w:b/>
          <w:sz w:val="22"/>
          <w:szCs w:val="22"/>
          <w:lang w:val="en-GB"/>
        </w:rPr>
        <w:t>„</w:t>
      </w:r>
      <w:r w:rsidRPr="0066284A">
        <w:rPr>
          <w:rFonts w:ascii="Cambria" w:hAnsi="Cambria" w:cstheme="minorHAnsi"/>
          <w:b/>
          <w:sz w:val="22"/>
          <w:szCs w:val="22"/>
          <w:lang w:val="en-GB"/>
        </w:rPr>
        <w:t xml:space="preserve">Authorises the representative of the Ministry of Energy in the General Meeting of Shareholders to sign for and on behalf of SNGN </w:t>
      </w:r>
      <w:proofErr w:type="spellStart"/>
      <w:r w:rsidRPr="0066284A">
        <w:rPr>
          <w:rFonts w:ascii="Cambria" w:hAnsi="Cambria" w:cstheme="minorHAnsi"/>
          <w:b/>
          <w:sz w:val="22"/>
          <w:szCs w:val="22"/>
          <w:lang w:val="en-GB"/>
        </w:rPr>
        <w:t>Romgaz</w:t>
      </w:r>
      <w:proofErr w:type="spellEnd"/>
      <w:r w:rsidRPr="0066284A">
        <w:rPr>
          <w:rFonts w:ascii="Cambria" w:hAnsi="Cambria" w:cstheme="minorHAnsi"/>
          <w:b/>
          <w:sz w:val="22"/>
          <w:szCs w:val="22"/>
          <w:lang w:val="en-GB"/>
        </w:rPr>
        <w:t xml:space="preserve"> SA the addenda to the directors’ agreements concluded with the members of the Board of Directors, as provided at article 3</w:t>
      </w:r>
      <w:r w:rsidRPr="0066284A">
        <w:rPr>
          <w:rFonts w:ascii="Cambria" w:eastAsia="Arial Unicode MS" w:hAnsi="Cambria" w:cs="Arial Unicode MS"/>
          <w:b/>
          <w:color w:val="000000"/>
          <w:sz w:val="22"/>
          <w:szCs w:val="22"/>
          <w:bdr w:val="none" w:sz="0" w:space="0" w:color="auto" w:frame="1"/>
          <w:lang w:val="en-GB"/>
        </w:rPr>
        <w:t>”.</w:t>
      </w:r>
    </w:p>
    <w:p w:rsidR="00FA2905" w:rsidRPr="00A33B98" w:rsidRDefault="00FA2905" w:rsidP="00FA2905">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A2905" w:rsidRDefault="00FA2905" w:rsidP="00FA2905">
      <w:pPr>
        <w:shd w:val="clear" w:color="auto" w:fill="FFFFFF"/>
        <w:jc w:val="both"/>
        <w:rPr>
          <w:rFonts w:ascii="Cambria" w:hAnsi="Cambria" w:cs="Arial"/>
          <w:i/>
          <w:noProof/>
          <w:sz w:val="22"/>
          <w:szCs w:val="22"/>
          <w:lang w:val="en-GB" w:eastAsia="ro-RO"/>
        </w:rPr>
      </w:pPr>
    </w:p>
    <w:p w:rsidR="00FA2905" w:rsidRDefault="00FA2905" w:rsidP="00FA2905">
      <w:pPr>
        <w:shd w:val="clear" w:color="auto" w:fill="FFFFFF"/>
        <w:jc w:val="both"/>
        <w:rPr>
          <w:rFonts w:ascii="Cambria" w:hAnsi="Cambria"/>
          <w:sz w:val="22"/>
          <w:szCs w:val="22"/>
          <w:lang w:val="en-GB"/>
        </w:rPr>
      </w:pPr>
    </w:p>
    <w:p w:rsidR="00FA2905" w:rsidRDefault="00FA2905" w:rsidP="00FA2905">
      <w:pPr>
        <w:shd w:val="clear" w:color="auto" w:fill="FFFFFF"/>
        <w:jc w:val="both"/>
        <w:rPr>
          <w:rFonts w:ascii="Cambria" w:hAnsi="Cambria"/>
          <w:sz w:val="22"/>
          <w:szCs w:val="22"/>
          <w:lang w:val="en-GB"/>
        </w:rPr>
      </w:pPr>
      <w:r>
        <w:rPr>
          <w:rFonts w:ascii="Cambria" w:hAnsi="Cambria"/>
          <w:sz w:val="22"/>
          <w:szCs w:val="22"/>
          <w:lang w:val="en-GB"/>
        </w:rPr>
        <w:t>The draft Resolution for item 6</w:t>
      </w:r>
      <w:r w:rsidRPr="0014190A">
        <w:rPr>
          <w:rFonts w:ascii="Cambria" w:hAnsi="Cambria"/>
          <w:sz w:val="22"/>
          <w:szCs w:val="22"/>
          <w:lang w:val="en-GB"/>
        </w:rPr>
        <w:t xml:space="preserve"> on the agenda:</w:t>
      </w:r>
    </w:p>
    <w:p w:rsidR="00FA2905" w:rsidRPr="0014190A" w:rsidRDefault="00FA2905" w:rsidP="00FA2905">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Pr>
          <w:rFonts w:asciiTheme="majorHAnsi" w:hAnsiTheme="majorHAnsi"/>
          <w:b/>
          <w:sz w:val="22"/>
          <w:szCs w:val="22"/>
          <w:lang w:val="en-GB"/>
        </w:rPr>
        <w:t>General Meeting of Shareholders</w:t>
      </w:r>
      <w:r w:rsidRPr="0014190A">
        <w:rPr>
          <w:rFonts w:ascii="Cambria" w:hAnsi="Cambria" w:cs="Arial"/>
          <w:b/>
          <w:sz w:val="22"/>
          <w:szCs w:val="22"/>
          <w:lang w:val="en-GB"/>
        </w:rPr>
        <w:t>”</w:t>
      </w:r>
      <w:r>
        <w:rPr>
          <w:rFonts w:ascii="Cambria" w:hAnsi="Cambria" w:cs="Arial"/>
          <w:b/>
          <w:sz w:val="22"/>
          <w:szCs w:val="22"/>
          <w:lang w:val="en-GB"/>
        </w:rPr>
        <w:t>.</w:t>
      </w:r>
    </w:p>
    <w:p w:rsidR="00FA2905" w:rsidRPr="0014190A" w:rsidRDefault="00FA2905" w:rsidP="00FA2905">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FA2905" w:rsidRPr="0014190A" w:rsidRDefault="00FA2905" w:rsidP="00FA2905">
      <w:pPr>
        <w:shd w:val="clear" w:color="auto" w:fill="FFFFFF"/>
        <w:jc w:val="both"/>
        <w:rPr>
          <w:rFonts w:ascii="Cambria" w:hAnsi="Cambria"/>
          <w:sz w:val="22"/>
          <w:szCs w:val="22"/>
          <w:lang w:val="en-GB"/>
        </w:rPr>
      </w:pPr>
    </w:p>
    <w:p w:rsidR="00FA2905" w:rsidRDefault="00FA2905" w:rsidP="00FA2905">
      <w:pPr>
        <w:spacing w:before="240"/>
        <w:jc w:val="both"/>
        <w:rPr>
          <w:rFonts w:ascii="Cambria" w:hAnsi="Cambria" w:cs="Arial"/>
          <w:i/>
          <w:noProof/>
          <w:sz w:val="22"/>
          <w:szCs w:val="22"/>
          <w:lang w:val="en-GB" w:eastAsia="ro-RO"/>
        </w:rPr>
      </w:pPr>
    </w:p>
    <w:p w:rsidR="00FA2905" w:rsidRPr="00C74CF7" w:rsidRDefault="00FA2905" w:rsidP="00FA2905">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FA2905" w:rsidRPr="00C74CF7" w:rsidRDefault="00FA2905" w:rsidP="00FA2905">
      <w:pPr>
        <w:jc w:val="both"/>
        <w:rPr>
          <w:rFonts w:ascii="Cambria" w:hAnsi="Cambria" w:cs="Arial"/>
          <w:noProof/>
          <w:sz w:val="22"/>
          <w:szCs w:val="22"/>
          <w:lang w:val="en-GB"/>
        </w:rPr>
      </w:pPr>
    </w:p>
    <w:p w:rsidR="00FA2905" w:rsidRDefault="00FA2905" w:rsidP="00FA2905">
      <w:pPr>
        <w:jc w:val="both"/>
        <w:rPr>
          <w:rFonts w:ascii="Cambria" w:hAnsi="Cambria" w:cs="Arial"/>
          <w:noProof/>
          <w:sz w:val="22"/>
          <w:szCs w:val="22"/>
          <w:lang w:val="en-GB"/>
        </w:rPr>
      </w:pPr>
    </w:p>
    <w:p w:rsidR="00FA2905" w:rsidRDefault="00FA2905" w:rsidP="00FA2905">
      <w:pPr>
        <w:jc w:val="both"/>
        <w:rPr>
          <w:rFonts w:ascii="Cambria" w:hAnsi="Cambria" w:cs="Arial"/>
          <w:noProof/>
          <w:sz w:val="22"/>
          <w:szCs w:val="22"/>
          <w:lang w:val="en-GB"/>
        </w:rPr>
      </w:pPr>
    </w:p>
    <w:p w:rsidR="00FA2905" w:rsidRDefault="00FA2905" w:rsidP="00FA2905">
      <w:pPr>
        <w:jc w:val="both"/>
        <w:rPr>
          <w:rFonts w:ascii="Cambria" w:hAnsi="Cambria" w:cs="Arial"/>
          <w:noProof/>
          <w:sz w:val="22"/>
          <w:szCs w:val="22"/>
          <w:lang w:val="en-GB"/>
        </w:rPr>
      </w:pPr>
    </w:p>
    <w:p w:rsidR="00FA2905" w:rsidRDefault="00FA2905" w:rsidP="00FA2905">
      <w:pPr>
        <w:jc w:val="both"/>
        <w:rPr>
          <w:rFonts w:ascii="Cambria" w:hAnsi="Cambria" w:cs="Arial"/>
          <w:noProof/>
          <w:sz w:val="22"/>
          <w:szCs w:val="22"/>
          <w:lang w:val="en-GB"/>
        </w:rPr>
      </w:pPr>
    </w:p>
    <w:p w:rsidR="00FA2905" w:rsidRDefault="00FA2905" w:rsidP="00FA2905">
      <w:pPr>
        <w:jc w:val="both"/>
        <w:rPr>
          <w:rFonts w:ascii="Cambria" w:hAnsi="Cambria" w:cs="Arial"/>
          <w:noProof/>
          <w:sz w:val="22"/>
          <w:szCs w:val="22"/>
          <w:lang w:val="en-GB"/>
        </w:rPr>
      </w:pPr>
    </w:p>
    <w:p w:rsidR="00FA2905" w:rsidRDefault="00FA2905" w:rsidP="00FA2905">
      <w:pPr>
        <w:jc w:val="both"/>
        <w:rPr>
          <w:rFonts w:ascii="Cambria" w:hAnsi="Cambria" w:cs="Arial"/>
          <w:noProof/>
          <w:sz w:val="22"/>
          <w:szCs w:val="22"/>
          <w:lang w:val="en-GB"/>
        </w:rPr>
      </w:pPr>
    </w:p>
    <w:p w:rsidR="00FA2905" w:rsidRPr="00C74CF7" w:rsidRDefault="00FA2905" w:rsidP="00FA2905">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May 15, 2019</w:t>
      </w:r>
      <w:r w:rsidRPr="00C74CF7">
        <w:rPr>
          <w:rFonts w:ascii="Cambria" w:hAnsi="Cambria" w:cs="Arial"/>
          <w:b/>
          <w:noProof/>
          <w:sz w:val="22"/>
          <w:szCs w:val="22"/>
          <w:u w:val="single"/>
          <w:lang w:val="en-GB"/>
        </w:rPr>
        <w:t xml:space="preserve">, </w:t>
      </w:r>
      <w:r>
        <w:rPr>
          <w:rFonts w:ascii="Cambria" w:hAnsi="Cambria" w:cs="Arial"/>
          <w:b/>
          <w:noProof/>
          <w:sz w:val="22"/>
          <w:szCs w:val="22"/>
          <w:u w:val="single"/>
          <w:lang w:val="en-GB"/>
        </w:rPr>
        <w:t>1</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May 14, 2019</w:t>
      </w:r>
      <w:r w:rsidRPr="00C74CF7">
        <w:rPr>
          <w:rFonts w:ascii="Cambria" w:hAnsi="Cambria" w:cs="Arial"/>
          <w:b/>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FA2905" w:rsidRPr="00C74CF7" w:rsidRDefault="00FA2905" w:rsidP="00FA2905">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May 13, 2019, 11</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187E98" w:rsidRDefault="00187E98" w:rsidP="00187E98">
      <w:pPr>
        <w:spacing w:before="240"/>
        <w:jc w:val="both"/>
        <w:rPr>
          <w:rFonts w:ascii="Cambria" w:hAnsi="Cambria" w:cs="Arial"/>
          <w:noProof/>
          <w:sz w:val="22"/>
          <w:szCs w:val="22"/>
          <w:lang w:val="en-GB"/>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F54D6A" w:rsidRDefault="00F54D6A" w:rsidP="00195A71">
      <w:pPr>
        <w:rPr>
          <w:rFonts w:ascii="Cambria" w:hAnsi="Cambria" w:cs="Arial"/>
          <w:noProof/>
          <w:sz w:val="22"/>
          <w:szCs w:val="22"/>
          <w:lang w:val="en-GB"/>
        </w:rPr>
      </w:pPr>
    </w:p>
    <w:p w:rsidR="00B15F63" w:rsidRDefault="00B15F63" w:rsidP="00195A71">
      <w:pPr>
        <w:rPr>
          <w:rFonts w:ascii="Cambria" w:hAnsi="Cambria" w:cs="Arial"/>
          <w:noProof/>
          <w:sz w:val="22"/>
          <w:szCs w:val="22"/>
          <w:lang w:val="en-GB"/>
        </w:rPr>
      </w:pPr>
    </w:p>
    <w:p w:rsidR="00B15F63" w:rsidRDefault="00B15F63"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D23412">
      <w:footerReference w:type="even" r:id="rId7"/>
      <w:footerReference w:type="default" r:id="rId8"/>
      <w:pgSz w:w="11907" w:h="16840" w:code="9"/>
      <w:pgMar w:top="1134"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AA" w:rsidRDefault="00EF09AA">
      <w:r>
        <w:separator/>
      </w:r>
    </w:p>
  </w:endnote>
  <w:endnote w:type="continuationSeparator" w:id="0">
    <w:p w:rsidR="00EF09AA" w:rsidRDefault="00EF0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2905">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AA" w:rsidRDefault="00EF09AA">
      <w:r>
        <w:separator/>
      </w:r>
    </w:p>
  </w:footnote>
  <w:footnote w:type="continuationSeparator" w:id="0">
    <w:p w:rsidR="00EF09AA" w:rsidRDefault="00EF0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71630"/>
    <w:rsid w:val="00071D61"/>
    <w:rsid w:val="000F2169"/>
    <w:rsid w:val="00111283"/>
    <w:rsid w:val="001436E3"/>
    <w:rsid w:val="00187E98"/>
    <w:rsid w:val="00195A71"/>
    <w:rsid w:val="001B702F"/>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542D8A"/>
    <w:rsid w:val="0055646B"/>
    <w:rsid w:val="0057133A"/>
    <w:rsid w:val="005846BD"/>
    <w:rsid w:val="005C651D"/>
    <w:rsid w:val="006757AF"/>
    <w:rsid w:val="006B7E4E"/>
    <w:rsid w:val="0074661B"/>
    <w:rsid w:val="0077691A"/>
    <w:rsid w:val="007C3A6B"/>
    <w:rsid w:val="007D052C"/>
    <w:rsid w:val="007D0E38"/>
    <w:rsid w:val="007F5B80"/>
    <w:rsid w:val="00811000"/>
    <w:rsid w:val="0082612F"/>
    <w:rsid w:val="0083537C"/>
    <w:rsid w:val="0086192C"/>
    <w:rsid w:val="00892373"/>
    <w:rsid w:val="008A1124"/>
    <w:rsid w:val="008C7F50"/>
    <w:rsid w:val="008E6137"/>
    <w:rsid w:val="008F06DE"/>
    <w:rsid w:val="00906515"/>
    <w:rsid w:val="009A5240"/>
    <w:rsid w:val="00A26AC5"/>
    <w:rsid w:val="00A33B98"/>
    <w:rsid w:val="00A45E48"/>
    <w:rsid w:val="00A670CE"/>
    <w:rsid w:val="00A74721"/>
    <w:rsid w:val="00A81312"/>
    <w:rsid w:val="00AA3459"/>
    <w:rsid w:val="00AB03F4"/>
    <w:rsid w:val="00B15F63"/>
    <w:rsid w:val="00B364CE"/>
    <w:rsid w:val="00B60748"/>
    <w:rsid w:val="00B714BD"/>
    <w:rsid w:val="00BB77DA"/>
    <w:rsid w:val="00BF69C8"/>
    <w:rsid w:val="00C07160"/>
    <w:rsid w:val="00C5376C"/>
    <w:rsid w:val="00CC3F89"/>
    <w:rsid w:val="00CD3E5C"/>
    <w:rsid w:val="00D23412"/>
    <w:rsid w:val="00D3021C"/>
    <w:rsid w:val="00D33A47"/>
    <w:rsid w:val="00D66967"/>
    <w:rsid w:val="00DE4949"/>
    <w:rsid w:val="00DF6167"/>
    <w:rsid w:val="00E1601A"/>
    <w:rsid w:val="00E62C63"/>
    <w:rsid w:val="00EA2AC4"/>
    <w:rsid w:val="00EB4EAA"/>
    <w:rsid w:val="00EF09AA"/>
    <w:rsid w:val="00F40421"/>
    <w:rsid w:val="00F42A25"/>
    <w:rsid w:val="00F54D6A"/>
    <w:rsid w:val="00F56B3E"/>
    <w:rsid w:val="00F76094"/>
    <w:rsid w:val="00FA2905"/>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12</cp:revision>
  <dcterms:created xsi:type="dcterms:W3CDTF">2018-08-15T19:26:00Z</dcterms:created>
  <dcterms:modified xsi:type="dcterms:W3CDTF">2019-04-09T11:23:00Z</dcterms:modified>
</cp:coreProperties>
</file>